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EF50" w14:textId="77777777" w:rsidR="005C0892" w:rsidRPr="00416CB9" w:rsidRDefault="005C0892" w:rsidP="00416CB9">
      <w:pPr>
        <w:pStyle w:val="TemplateType"/>
      </w:pPr>
      <w:r w:rsidRPr="00416CB9">
        <w:t>AGENDA</w:t>
      </w:r>
    </w:p>
    <w:p w14:paraId="77599E0F" w14:textId="77777777" w:rsidR="005C0892" w:rsidRDefault="00416CB9" w:rsidP="00416CB9">
      <w:pPr>
        <w:pStyle w:val="AgendaFieldTitle"/>
      </w:pPr>
      <w:r>
        <w:t>TITLE:</w:t>
      </w:r>
    </w:p>
    <w:bookmarkStart w:id="0" w:name="_Hlk215765722" w:displacedByCustomXml="next"/>
    <w:sdt>
      <w:sdtPr>
        <w:tag w:val="Title"/>
        <w:id w:val="642935636"/>
        <w:placeholder>
          <w:docPart w:val="049AE756982F484DA843A52BBAE73F60"/>
        </w:placeholder>
        <w:text/>
      </w:sdtPr>
      <w:sdtContent>
        <w:p w14:paraId="4411A906" w14:textId="123E5786" w:rsidR="00416CB9" w:rsidRDefault="00B706C8" w:rsidP="00B449EA">
          <w:pPr>
            <w:pStyle w:val="AgendaTitle"/>
            <w:spacing w:after="360"/>
          </w:pPr>
          <w:r>
            <w:t>Adult Learning and Education</w:t>
          </w:r>
          <w:r w:rsidR="00AF10AA">
            <w:t xml:space="preserve"> </w:t>
          </w:r>
          <w:r>
            <w:t xml:space="preserve">– </w:t>
          </w:r>
          <w:r w:rsidR="00187A72">
            <w:t>W</w:t>
          </w:r>
          <w:r>
            <w:t xml:space="preserve">ay forward </w:t>
          </w:r>
          <w:r w:rsidR="00AF10AA">
            <w:t>in system building</w:t>
          </w:r>
        </w:p>
      </w:sdtContent>
    </w:sdt>
    <w:bookmarkEnd w:id="0" w:displacedByCustomXml="next"/>
    <w:sdt>
      <w:sdtPr>
        <w:rPr>
          <w:b/>
          <w:caps/>
          <w:color w:val="455560"/>
          <w:spacing w:val="40"/>
        </w:rPr>
        <w:tag w:val="Subject"/>
        <w:id w:val="-1053308938"/>
        <w:placeholder>
          <w:docPart w:val="F4F11654019343E88A441D9E635550AC"/>
        </w:placeholder>
        <w:text/>
      </w:sdtPr>
      <w:sdtContent>
        <w:p w14:paraId="0BF58514" w14:textId="3D87EFBB" w:rsidR="005C0892" w:rsidRDefault="0099362F" w:rsidP="00B449EA">
          <w:pPr>
            <w:pStyle w:val="AgendaSubject"/>
          </w:pPr>
          <w:r>
            <w:rPr>
              <w:b/>
              <w:caps/>
              <w:color w:val="455560"/>
              <w:spacing w:val="40"/>
            </w:rPr>
            <w:t>20</w:t>
          </w:r>
          <w:r w:rsidR="00FA3297" w:rsidRPr="00FA3297">
            <w:rPr>
              <w:b/>
              <w:caps/>
              <w:color w:val="455560"/>
              <w:spacing w:val="40"/>
            </w:rPr>
            <w:t>.</w:t>
          </w:r>
          <w:r>
            <w:rPr>
              <w:b/>
              <w:caps/>
              <w:color w:val="455560"/>
              <w:spacing w:val="40"/>
            </w:rPr>
            <w:t>01</w:t>
          </w:r>
          <w:r w:rsidR="00FA3297" w:rsidRPr="00FA3297">
            <w:rPr>
              <w:b/>
              <w:caps/>
              <w:color w:val="455560"/>
              <w:spacing w:val="40"/>
            </w:rPr>
            <w:t>.202</w:t>
          </w:r>
          <w:r>
            <w:rPr>
              <w:b/>
              <w:caps/>
              <w:color w:val="455560"/>
              <w:spacing w:val="40"/>
            </w:rPr>
            <w:t>6</w:t>
          </w:r>
          <w:r w:rsidR="00FA3297" w:rsidRPr="00FA3297">
            <w:rPr>
              <w:b/>
              <w:caps/>
              <w:color w:val="455560"/>
              <w:spacing w:val="40"/>
            </w:rPr>
            <w:t>, 11.00-12.</w:t>
          </w:r>
          <w:r>
            <w:rPr>
              <w:b/>
              <w:caps/>
              <w:color w:val="455560"/>
              <w:spacing w:val="40"/>
            </w:rPr>
            <w:t>3</w:t>
          </w:r>
          <w:r w:rsidR="00FA3297" w:rsidRPr="00FA3297">
            <w:rPr>
              <w:b/>
              <w:caps/>
              <w:color w:val="455560"/>
              <w:spacing w:val="40"/>
            </w:rPr>
            <w:t>0 CET IN ZOOM</w:t>
          </w:r>
        </w:p>
      </w:sdtContent>
    </w:sdt>
    <w:p w14:paraId="64FF0922" w14:textId="77777777" w:rsidR="00B449EA" w:rsidRPr="00B449EA" w:rsidRDefault="00B449EA" w:rsidP="00B449EA">
      <w:pPr>
        <w:pStyle w:val="AgendaSeparator"/>
      </w:pPr>
    </w:p>
    <w:p w14:paraId="270E5863" w14:textId="77777777" w:rsidR="00B449EA" w:rsidRDefault="00B449EA" w:rsidP="00B449EA">
      <w:pPr>
        <w:pStyle w:val="AgendaFieldTitle"/>
      </w:pPr>
      <w:r>
        <w:t>SUMMARY:</w:t>
      </w:r>
    </w:p>
    <w:p w14:paraId="3310A23E" w14:textId="5C85F02D" w:rsidR="004933F9" w:rsidRDefault="00A557F8" w:rsidP="0009743C">
      <w:pPr>
        <w:pStyle w:val="BodyText"/>
      </w:pPr>
      <w:r w:rsidRPr="00A557F8">
        <w:t xml:space="preserve">The Governance Learning, Action and Dialogues (GLAD) network, launched by the European Training Foundation (ETF) in 2022, </w:t>
      </w:r>
      <w:r w:rsidR="00982B57" w:rsidRPr="00A557F8">
        <w:t>supports system</w:t>
      </w:r>
      <w:r w:rsidR="0071623C">
        <w:t>-level</w:t>
      </w:r>
      <w:r w:rsidR="00982B57" w:rsidRPr="00A557F8">
        <w:t xml:space="preserve"> reforms </w:t>
      </w:r>
      <w:r w:rsidR="0071623C">
        <w:t>in</w:t>
      </w:r>
      <w:r w:rsidR="00982B57" w:rsidRPr="00A557F8">
        <w:t xml:space="preserve"> vocational education and training (VET), lifelong learning (LLL) and </w:t>
      </w:r>
      <w:r w:rsidR="002523E4">
        <w:t>employment policies</w:t>
      </w:r>
      <w:r w:rsidR="00982B57" w:rsidRPr="00A557F8">
        <w:t xml:space="preserve"> </w:t>
      </w:r>
      <w:r w:rsidR="0071623C">
        <w:t xml:space="preserve">in </w:t>
      </w:r>
      <w:r w:rsidR="00EB7227">
        <w:t xml:space="preserve">the </w:t>
      </w:r>
      <w:r w:rsidR="0071623C">
        <w:t>partner countries</w:t>
      </w:r>
      <w:r w:rsidR="00EB7227">
        <w:t xml:space="preserve"> of the EU</w:t>
      </w:r>
      <w:r w:rsidR="00982B57" w:rsidRPr="00A557F8">
        <w:t>.</w:t>
      </w:r>
      <w:r w:rsidR="00AD25AD">
        <w:t xml:space="preserve"> </w:t>
      </w:r>
    </w:p>
    <w:p w14:paraId="185EC185" w14:textId="6D6E25BC" w:rsidR="00F83B41" w:rsidRDefault="00EB7227" w:rsidP="0009743C">
      <w:pPr>
        <w:pStyle w:val="BodyText"/>
      </w:pPr>
      <w:r>
        <w:t xml:space="preserve">GLAD </w:t>
      </w:r>
      <w:r w:rsidR="00D62792">
        <w:t xml:space="preserve">promotes </w:t>
      </w:r>
      <w:r w:rsidR="001A3F0D">
        <w:t xml:space="preserve">participatory </w:t>
      </w:r>
      <w:r w:rsidR="00EB69A3">
        <w:t xml:space="preserve">approaches to the governance of </w:t>
      </w:r>
      <w:r w:rsidR="00C71FF5">
        <w:t xml:space="preserve">VET, LLL and employment – in short, human </w:t>
      </w:r>
      <w:r w:rsidR="00EB69A3">
        <w:t xml:space="preserve">capital development </w:t>
      </w:r>
      <w:r w:rsidR="001666E5">
        <w:t>(HCD)</w:t>
      </w:r>
      <w:r w:rsidR="00EB69A3">
        <w:t xml:space="preserve">. </w:t>
      </w:r>
      <w:r w:rsidR="004933F9">
        <w:t xml:space="preserve">To this end, it </w:t>
      </w:r>
      <w:r w:rsidR="003E125F" w:rsidRPr="00A557F8">
        <w:t xml:space="preserve">brings together state and non-state actors, including </w:t>
      </w:r>
      <w:r w:rsidR="001C4CE8">
        <w:t xml:space="preserve">governmental </w:t>
      </w:r>
      <w:r w:rsidR="00635719">
        <w:t xml:space="preserve">and </w:t>
      </w:r>
      <w:r w:rsidR="003E125F" w:rsidRPr="00A557F8">
        <w:t xml:space="preserve">public </w:t>
      </w:r>
      <w:r w:rsidR="00FF62EB">
        <w:t xml:space="preserve">institutions, </w:t>
      </w:r>
      <w:r w:rsidR="00A42EB1">
        <w:t xml:space="preserve">social partners, </w:t>
      </w:r>
      <w:r w:rsidR="00A11803">
        <w:t xml:space="preserve">business </w:t>
      </w:r>
      <w:r w:rsidR="003E125F" w:rsidRPr="00A557F8">
        <w:t>organisations</w:t>
      </w:r>
      <w:r w:rsidR="00450440">
        <w:t>,</w:t>
      </w:r>
      <w:r w:rsidR="00A42EB1">
        <w:t xml:space="preserve"> </w:t>
      </w:r>
      <w:r w:rsidR="003E125F" w:rsidRPr="00A557F8">
        <w:t xml:space="preserve">civil society representatives </w:t>
      </w:r>
      <w:r w:rsidR="004F7CC8">
        <w:t>and practitioners</w:t>
      </w:r>
      <w:r w:rsidR="004C20B8">
        <w:t xml:space="preserve"> that are committed to </w:t>
      </w:r>
      <w:r w:rsidR="001A0010">
        <w:t>mutual learning</w:t>
      </w:r>
      <w:r w:rsidR="004933F9">
        <w:t xml:space="preserve"> and </w:t>
      </w:r>
      <w:r w:rsidR="004C20B8">
        <w:t xml:space="preserve">policy </w:t>
      </w:r>
      <w:r w:rsidR="001A0010">
        <w:t>dialogue</w:t>
      </w:r>
      <w:r w:rsidR="0009743C">
        <w:t>.</w:t>
      </w:r>
    </w:p>
    <w:p w14:paraId="646D9939" w14:textId="77777777" w:rsidR="00DC62FA" w:rsidRDefault="00FD34FF" w:rsidP="009C7BF8">
      <w:pPr>
        <w:pStyle w:val="BodyText"/>
      </w:pPr>
      <w:r>
        <w:t xml:space="preserve">This </w:t>
      </w:r>
      <w:r w:rsidR="00D52FDF">
        <w:t xml:space="preserve">GLAD </w:t>
      </w:r>
      <w:r>
        <w:t>webinar</w:t>
      </w:r>
      <w:r w:rsidR="00220F25">
        <w:t>, whi</w:t>
      </w:r>
      <w:r w:rsidR="00095AAE">
        <w:t>ch</w:t>
      </w:r>
      <w:r>
        <w:t xml:space="preserve"> </w:t>
      </w:r>
      <w:r w:rsidR="00AD1150">
        <w:t>is part of the cy</w:t>
      </w:r>
      <w:r w:rsidR="00842E65">
        <w:t>c</w:t>
      </w:r>
      <w:r w:rsidR="00AD1150">
        <w:t xml:space="preserve">le </w:t>
      </w:r>
      <w:r w:rsidR="00B67D83">
        <w:t xml:space="preserve">dedicated to </w:t>
      </w:r>
      <w:r w:rsidR="0036448C">
        <w:t xml:space="preserve">the governance of </w:t>
      </w:r>
      <w:r w:rsidR="00D52FDF" w:rsidRPr="00B22666">
        <w:t>Adult Learning and Education (ALE)</w:t>
      </w:r>
      <w:r w:rsidR="00095AAE">
        <w:t xml:space="preserve">, will </w:t>
      </w:r>
      <w:r w:rsidR="004D6D8C">
        <w:t xml:space="preserve">put the </w:t>
      </w:r>
      <w:r w:rsidR="00095AAE">
        <w:t>system approach</w:t>
      </w:r>
      <w:r w:rsidR="004D6D8C">
        <w:t xml:space="preserve"> at centre stage</w:t>
      </w:r>
      <w:r w:rsidR="00AD3FDC">
        <w:t xml:space="preserve">. </w:t>
      </w:r>
      <w:r w:rsidR="00095AAE">
        <w:t xml:space="preserve">The </w:t>
      </w:r>
      <w:r w:rsidR="009C7BF8">
        <w:t xml:space="preserve">system </w:t>
      </w:r>
      <w:r w:rsidR="00095AAE">
        <w:t xml:space="preserve">approach differs from treating </w:t>
      </w:r>
      <w:r w:rsidR="005555A5">
        <w:t xml:space="preserve">ALE </w:t>
      </w:r>
      <w:r w:rsidR="00095AAE">
        <w:t xml:space="preserve">as a collection of separate programmes or as a set of participation rates. </w:t>
      </w:r>
      <w:r w:rsidR="005555A5">
        <w:t xml:space="preserve">Systems of adult learning </w:t>
      </w:r>
      <w:r w:rsidR="00095AAE">
        <w:t>are complex, multi-level configurations in which interdependencies between education provision, labour market dynamics, and welfare policies give rise to outcomes that single interventions alone</w:t>
      </w:r>
      <w:r w:rsidR="00AD1A91">
        <w:t xml:space="preserve"> cannot generate</w:t>
      </w:r>
      <w:r w:rsidR="00095AAE">
        <w:t xml:space="preserve">. </w:t>
      </w:r>
    </w:p>
    <w:p w14:paraId="1BA3FB4B" w14:textId="1DA5624A" w:rsidR="00D52FDF" w:rsidRDefault="00095AAE" w:rsidP="00337940">
      <w:pPr>
        <w:pStyle w:val="BodyText"/>
      </w:pPr>
      <w:r>
        <w:t>High participation and low inequality do not emerge simply because some courses are excellent or one policy has been adopted; they result from how multiple components of the system work together over time.</w:t>
      </w:r>
      <w:r w:rsidR="00DC62FA">
        <w:t xml:space="preserve"> </w:t>
      </w:r>
      <w:r>
        <w:t xml:space="preserve">In this perspective, </w:t>
      </w:r>
      <w:r w:rsidR="0006651C">
        <w:t xml:space="preserve">it is crucial to bring </w:t>
      </w:r>
      <w:r w:rsidR="0055537E">
        <w:t>coheren</w:t>
      </w:r>
      <w:r w:rsidR="0006651C">
        <w:t xml:space="preserve">ce in </w:t>
      </w:r>
      <w:r w:rsidR="0055537E">
        <w:t>t</w:t>
      </w:r>
      <w:r w:rsidR="0006651C">
        <w:t>he</w:t>
      </w:r>
      <w:r w:rsidR="0055537E">
        <w:t xml:space="preserve"> architecture </w:t>
      </w:r>
      <w:r w:rsidR="00392C7A">
        <w:t xml:space="preserve">made of </w:t>
      </w:r>
      <w:r w:rsidR="00DD5A60">
        <w:t xml:space="preserve">the </w:t>
      </w:r>
      <w:r w:rsidR="008A71DC">
        <w:t xml:space="preserve">legislative framework, strategic planning </w:t>
      </w:r>
      <w:r w:rsidR="00CD00B0">
        <w:t xml:space="preserve">provisions </w:t>
      </w:r>
      <w:r w:rsidR="008A71DC">
        <w:t>and</w:t>
      </w:r>
      <w:r w:rsidR="00B621E3">
        <w:t xml:space="preserve"> financing </w:t>
      </w:r>
      <w:r w:rsidR="008A71DC">
        <w:t xml:space="preserve">mechanisms. </w:t>
      </w:r>
      <w:r w:rsidR="00524C69">
        <w:t>Moreover, t</w:t>
      </w:r>
      <w:r w:rsidR="0010231B" w:rsidRPr="0079198E">
        <w:t xml:space="preserve">hese foundational </w:t>
      </w:r>
      <w:r w:rsidR="004E5322">
        <w:t>dimensions</w:t>
      </w:r>
      <w:r w:rsidR="0010231B" w:rsidRPr="0079198E">
        <w:t xml:space="preserve"> </w:t>
      </w:r>
      <w:r w:rsidR="0010231B">
        <w:t xml:space="preserve">should lay the ground for </w:t>
      </w:r>
      <w:r w:rsidR="00CD00B0" w:rsidRPr="0079198E">
        <w:t>coordinat</w:t>
      </w:r>
      <w:r w:rsidR="00BB74AC" w:rsidRPr="0079198E">
        <w:t xml:space="preserve">ion and </w:t>
      </w:r>
      <w:r w:rsidR="00CD00B0" w:rsidRPr="0079198E">
        <w:t>responsibilit</w:t>
      </w:r>
      <w:r w:rsidR="00BB74AC" w:rsidRPr="0079198E">
        <w:t xml:space="preserve">y sharing </w:t>
      </w:r>
      <w:r w:rsidR="0049160C">
        <w:t>among stakeholders</w:t>
      </w:r>
      <w:r w:rsidR="005A16EB" w:rsidRPr="0079198E">
        <w:t xml:space="preserve">. </w:t>
      </w:r>
    </w:p>
    <w:p w14:paraId="7ECF700B" w14:textId="0210FA5D" w:rsidR="009560D7" w:rsidRPr="009560D7" w:rsidRDefault="00D009E7" w:rsidP="009560D7">
      <w:pPr>
        <w:pStyle w:val="BodyText"/>
      </w:pPr>
      <w:r>
        <w:t xml:space="preserve">This was one core conclusion of the </w:t>
      </w:r>
      <w:r w:rsidR="009560D7" w:rsidRPr="009560D7">
        <w:t xml:space="preserve">High-Level Round Table </w:t>
      </w:r>
      <w:r w:rsidR="009560D7" w:rsidRPr="009560D7">
        <w:rPr>
          <w:b/>
          <w:bCs/>
        </w:rPr>
        <w:t>‘A Framework to drive Adult Learning Reforms</w:t>
      </w:r>
      <w:r w:rsidR="00D66B1D" w:rsidRPr="00FA753D">
        <w:rPr>
          <w:b/>
          <w:bCs/>
        </w:rPr>
        <w:t xml:space="preserve">. Advancing </w:t>
      </w:r>
      <w:r w:rsidR="003C7AD0" w:rsidRPr="00FA753D">
        <w:rPr>
          <w:b/>
          <w:bCs/>
        </w:rPr>
        <w:t>L</w:t>
      </w:r>
      <w:r w:rsidR="00D66B1D" w:rsidRPr="00FA753D">
        <w:rPr>
          <w:b/>
          <w:bCs/>
        </w:rPr>
        <w:t xml:space="preserve">ifelong </w:t>
      </w:r>
      <w:r w:rsidR="003C7AD0" w:rsidRPr="00FA753D">
        <w:rPr>
          <w:b/>
          <w:bCs/>
        </w:rPr>
        <w:t>L</w:t>
      </w:r>
      <w:r w:rsidR="00D66B1D" w:rsidRPr="00FA753D">
        <w:rPr>
          <w:b/>
          <w:bCs/>
        </w:rPr>
        <w:t>earning in the context of EU accession and neighbourhood’</w:t>
      </w:r>
      <w:r w:rsidR="009560D7" w:rsidRPr="009560D7">
        <w:t xml:space="preserve"> </w:t>
      </w:r>
      <w:r w:rsidR="006727DE">
        <w:t xml:space="preserve">organised by the ETF and DVV International </w:t>
      </w:r>
      <w:r w:rsidR="00DA16C3">
        <w:t xml:space="preserve">in November, 2025. The webinar will draw from the </w:t>
      </w:r>
      <w:r w:rsidR="00CD2C45">
        <w:t>event</w:t>
      </w:r>
      <w:r w:rsidR="00E07D81">
        <w:t>’s key question</w:t>
      </w:r>
      <w:r w:rsidR="0006651B">
        <w:t xml:space="preserve"> – how </w:t>
      </w:r>
      <w:r w:rsidR="009560D7" w:rsidRPr="009560D7">
        <w:t>can countries develop Adult Learning Systems (ALS) that simultaneously raise participation and reduce inequality?</w:t>
      </w:r>
      <w:r w:rsidR="001F25A6">
        <w:t xml:space="preserve"> – and </w:t>
      </w:r>
      <w:r w:rsidR="002E4007">
        <w:t xml:space="preserve">the resulting </w:t>
      </w:r>
      <w:r w:rsidR="005B660C">
        <w:t>Policy Brief</w:t>
      </w:r>
      <w:r w:rsidR="00A24709">
        <w:t xml:space="preserve">, which </w:t>
      </w:r>
      <w:r w:rsidR="00E07D81">
        <w:t>elaborate</w:t>
      </w:r>
      <w:r w:rsidR="00D82818">
        <w:t xml:space="preserve">s the answers emerged </w:t>
      </w:r>
      <w:r w:rsidR="00E07D81">
        <w:t xml:space="preserve">through </w:t>
      </w:r>
      <w:r w:rsidR="00CD2C45">
        <w:t xml:space="preserve">the </w:t>
      </w:r>
      <w:r w:rsidR="00860888">
        <w:t xml:space="preserve">panels and interactive </w:t>
      </w:r>
      <w:r w:rsidR="00E62636" w:rsidRPr="00715FC9">
        <w:t>sessions, a social theatre performance and the celebration of country successes</w:t>
      </w:r>
      <w:r w:rsidR="00005C71">
        <w:t>.</w:t>
      </w:r>
      <w:r w:rsidR="009560D7" w:rsidRPr="009560D7">
        <w:t xml:space="preserve"> </w:t>
      </w:r>
    </w:p>
    <w:p w14:paraId="31FB7668" w14:textId="36BA642E" w:rsidR="005547C1" w:rsidRDefault="009B7CEC" w:rsidP="00B50946">
      <w:pPr>
        <w:pStyle w:val="BodyText"/>
      </w:pPr>
      <w:r>
        <w:lastRenderedPageBreak/>
        <w:t>The</w:t>
      </w:r>
      <w:r w:rsidR="00A90B80">
        <w:t xml:space="preserve"> ETF and DVV International </w:t>
      </w:r>
      <w:r>
        <w:t xml:space="preserve">are pleased to host </w:t>
      </w:r>
      <w:r w:rsidR="00F2660F">
        <w:t xml:space="preserve">in the webinar </w:t>
      </w:r>
      <w:r w:rsidR="00D41F94">
        <w:t>Ms</w:t>
      </w:r>
      <w:r w:rsidR="00632C53">
        <w:t xml:space="preserve"> </w:t>
      </w:r>
      <w:r w:rsidR="00632C53" w:rsidRPr="00632C53">
        <w:t xml:space="preserve">Jasna </w:t>
      </w:r>
      <w:r w:rsidR="006E085A" w:rsidRPr="006E085A">
        <w:t>Jovanović</w:t>
      </w:r>
      <w:r w:rsidR="00632C53" w:rsidRPr="00632C53">
        <w:t xml:space="preserve"> (Montenegro)</w:t>
      </w:r>
      <w:r w:rsidR="00632C53">
        <w:t xml:space="preserve"> and Mr </w:t>
      </w:r>
      <w:r w:rsidR="00632C53" w:rsidRPr="00632C53">
        <w:t>Jan Kalenda (</w:t>
      </w:r>
      <w:r w:rsidR="00D40B98">
        <w:t>Czech Republic</w:t>
      </w:r>
      <w:r w:rsidR="00632C53" w:rsidRPr="00632C53">
        <w:t>)</w:t>
      </w:r>
      <w:r w:rsidR="000E0A96">
        <w:t xml:space="preserve"> </w:t>
      </w:r>
      <w:r w:rsidR="00F22A6A">
        <w:t xml:space="preserve">who will </w:t>
      </w:r>
      <w:r w:rsidR="000E0A96">
        <w:t>speak</w:t>
      </w:r>
      <w:r w:rsidR="00F22A6A">
        <w:t xml:space="preserve"> about </w:t>
      </w:r>
      <w:r w:rsidR="001A276B">
        <w:t xml:space="preserve">the </w:t>
      </w:r>
      <w:r w:rsidR="006F6D62">
        <w:t>three-layer governance architecture</w:t>
      </w:r>
      <w:r w:rsidR="006D087D">
        <w:t xml:space="preserve"> </w:t>
      </w:r>
      <w:r w:rsidR="002D15B1">
        <w:t>of ALS</w:t>
      </w:r>
      <w:r w:rsidR="00CF33E3">
        <w:t xml:space="preserve"> comprising legislation, strategic planning and financing, </w:t>
      </w:r>
      <w:r w:rsidR="006D087D">
        <w:t xml:space="preserve">with specific examples </w:t>
      </w:r>
      <w:r w:rsidR="00AE3206">
        <w:t xml:space="preserve">of progress </w:t>
      </w:r>
      <w:r w:rsidR="006F71BE">
        <w:t xml:space="preserve">made </w:t>
      </w:r>
      <w:r w:rsidR="00BC70E3">
        <w:t xml:space="preserve">in </w:t>
      </w:r>
      <w:r w:rsidR="00825C6B">
        <w:t>Montenegro</w:t>
      </w:r>
      <w:r w:rsidR="00864117">
        <w:t>.</w:t>
      </w:r>
    </w:p>
    <w:p w14:paraId="4111A6A1" w14:textId="0BEDAFAA" w:rsidR="00C823AA" w:rsidRDefault="003134D5" w:rsidP="003E75AE">
      <w:pPr>
        <w:pStyle w:val="BodyText"/>
      </w:pPr>
      <w:r>
        <w:t>A</w:t>
      </w:r>
      <w:r w:rsidR="00277A8D">
        <w:t xml:space="preserve">ll </w:t>
      </w:r>
      <w:r w:rsidR="00546442">
        <w:t>participants</w:t>
      </w:r>
      <w:r w:rsidR="004863AA">
        <w:t xml:space="preserve"> </w:t>
      </w:r>
      <w:r>
        <w:t xml:space="preserve">in the webinar </w:t>
      </w:r>
      <w:r w:rsidR="00A56388">
        <w:t>are</w:t>
      </w:r>
      <w:r w:rsidR="00546442">
        <w:t xml:space="preserve"> invited to </w:t>
      </w:r>
      <w:r w:rsidR="00BA57A5">
        <w:t xml:space="preserve">address questions and </w:t>
      </w:r>
      <w:r w:rsidR="00277A8D">
        <w:t xml:space="preserve">contribute </w:t>
      </w:r>
      <w:r w:rsidR="00227371">
        <w:t xml:space="preserve">own experience </w:t>
      </w:r>
      <w:r w:rsidR="00BA57A5">
        <w:t xml:space="preserve">regarding ALE </w:t>
      </w:r>
      <w:r w:rsidR="0064078A">
        <w:t>legislati</w:t>
      </w:r>
      <w:r w:rsidR="0058192D">
        <w:t xml:space="preserve">on, strategic planning and </w:t>
      </w:r>
      <w:r w:rsidR="0064078A">
        <w:t>financing</w:t>
      </w:r>
      <w:r w:rsidR="002D564B">
        <w:t xml:space="preserve"> depending on </w:t>
      </w:r>
      <w:r w:rsidR="003F3629">
        <w:t>country contexts</w:t>
      </w:r>
      <w:r w:rsidR="00DF486D">
        <w:t xml:space="preserve"> and</w:t>
      </w:r>
      <w:r w:rsidR="003F3629">
        <w:t xml:space="preserve"> governance traditions</w:t>
      </w:r>
      <w:r w:rsidR="0009743C" w:rsidRPr="0009743C">
        <w:t>.</w:t>
      </w:r>
      <w:r w:rsidR="00B5660B">
        <w:t xml:space="preserve"> </w:t>
      </w:r>
    </w:p>
    <w:p w14:paraId="5E787711" w14:textId="04579B9C" w:rsidR="00440AEF" w:rsidRDefault="00C823AA" w:rsidP="00A36CB1">
      <w:pPr>
        <w:pStyle w:val="BodyText"/>
      </w:pPr>
      <w:r w:rsidRPr="00C823AA">
        <w:t>The webinar l</w:t>
      </w:r>
      <w:r>
        <w:t>anguage will be English, with interpretation into BC</w:t>
      </w:r>
      <w:r w:rsidR="00F244A8">
        <w:t>MS, Albanian, Ukrainian</w:t>
      </w:r>
      <w:r w:rsidR="00EA61B7">
        <w:t xml:space="preserve"> and Romanian</w:t>
      </w:r>
      <w:r w:rsidR="009B2B08">
        <w:t>.</w:t>
      </w:r>
    </w:p>
    <w:p w14:paraId="02116C84" w14:textId="77777777" w:rsidR="009E262A" w:rsidRPr="00C823AA" w:rsidRDefault="009E262A" w:rsidP="00A36CB1">
      <w:pPr>
        <w:pStyle w:val="BodyText"/>
      </w:pPr>
    </w:p>
    <w:p w14:paraId="33046162" w14:textId="77777777" w:rsidR="005C0892" w:rsidRPr="00C66ABC" w:rsidRDefault="005C0892" w:rsidP="009D206E">
      <w:pPr>
        <w:pStyle w:val="NoSpacing"/>
        <w:rPr>
          <w:sz w:val="4"/>
          <w:szCs w:val="6"/>
        </w:rPr>
      </w:pPr>
    </w:p>
    <w:tbl>
      <w:tblPr>
        <w:tblStyle w:val="ETF2021"/>
        <w:tblW w:w="5000" w:type="pct"/>
        <w:tblLook w:val="04A0" w:firstRow="1" w:lastRow="0" w:firstColumn="1" w:lastColumn="0" w:noHBand="0" w:noVBand="1"/>
      </w:tblPr>
      <w:tblGrid>
        <w:gridCol w:w="1593"/>
        <w:gridCol w:w="7477"/>
      </w:tblGrid>
      <w:tr w:rsidR="00637CDA" w14:paraId="4A0F6090" w14:textId="77777777" w:rsidTr="47CF20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78" w:type="pct"/>
          </w:tcPr>
          <w:p w14:paraId="4A18C53E" w14:textId="77777777" w:rsidR="00637CDA" w:rsidRPr="009E262A" w:rsidRDefault="00637CDA" w:rsidP="00030FBC">
            <w:pPr>
              <w:pStyle w:val="TableHeading"/>
              <w:rPr>
                <w:sz w:val="20"/>
                <w:szCs w:val="20"/>
              </w:rPr>
            </w:pPr>
            <w:bookmarkStart w:id="1" w:name="AgendaTable"/>
            <w:bookmarkEnd w:id="1"/>
            <w:r w:rsidRPr="009E262A">
              <w:rPr>
                <w:sz w:val="20"/>
                <w:szCs w:val="20"/>
              </w:rPr>
              <w:t>Time</w:t>
            </w:r>
          </w:p>
        </w:tc>
        <w:tc>
          <w:tcPr>
            <w:tcW w:w="4122" w:type="pct"/>
          </w:tcPr>
          <w:p w14:paraId="3353B0CB" w14:textId="77777777" w:rsidR="00637CDA" w:rsidRPr="009E262A" w:rsidRDefault="00637CDA" w:rsidP="00030FBC">
            <w:pPr>
              <w:pStyle w:val="TableHeading"/>
              <w:rPr>
                <w:sz w:val="20"/>
                <w:szCs w:val="20"/>
              </w:rPr>
            </w:pPr>
            <w:r w:rsidRPr="009E262A">
              <w:rPr>
                <w:sz w:val="20"/>
                <w:szCs w:val="20"/>
              </w:rPr>
              <w:t>Agenda Item</w:t>
            </w:r>
          </w:p>
        </w:tc>
      </w:tr>
      <w:tr w:rsidR="00637CDA" w:rsidRPr="004A4645" w14:paraId="321BBF9C" w14:textId="77777777" w:rsidTr="47CF20AA">
        <w:tc>
          <w:tcPr>
            <w:tcW w:w="878" w:type="pct"/>
          </w:tcPr>
          <w:p w14:paraId="15898CBA" w14:textId="0B7123CA" w:rsidR="00637CDA" w:rsidRPr="009E262A" w:rsidRDefault="00637CDA" w:rsidP="00563012">
            <w:pPr>
              <w:pStyle w:val="TableFirstColumn"/>
              <w:rPr>
                <w:sz w:val="20"/>
                <w:szCs w:val="20"/>
              </w:rPr>
            </w:pPr>
            <w:r w:rsidRPr="009E262A">
              <w:rPr>
                <w:sz w:val="20"/>
                <w:szCs w:val="20"/>
              </w:rPr>
              <w:t>11:00 - 11:</w:t>
            </w:r>
            <w:r w:rsidR="00C50685">
              <w:rPr>
                <w:sz w:val="20"/>
                <w:szCs w:val="20"/>
              </w:rPr>
              <w:t>0</w:t>
            </w:r>
            <w:r w:rsidR="00563012">
              <w:rPr>
                <w:sz w:val="20"/>
                <w:szCs w:val="20"/>
              </w:rPr>
              <w:t>5</w:t>
            </w:r>
          </w:p>
        </w:tc>
        <w:tc>
          <w:tcPr>
            <w:tcW w:w="4122" w:type="pct"/>
          </w:tcPr>
          <w:p w14:paraId="1C6B38E1" w14:textId="77777777" w:rsidR="006E346C" w:rsidRPr="00ED28CE" w:rsidRDefault="006E346C" w:rsidP="00030FBC">
            <w:pPr>
              <w:pStyle w:val="TableText"/>
              <w:rPr>
                <w:b/>
                <w:bCs/>
                <w:sz w:val="20"/>
                <w:szCs w:val="20"/>
              </w:rPr>
            </w:pPr>
            <w:r w:rsidRPr="00ED28CE">
              <w:rPr>
                <w:b/>
                <w:bCs/>
                <w:sz w:val="20"/>
                <w:szCs w:val="20"/>
              </w:rPr>
              <w:t>Welcome and o</w:t>
            </w:r>
            <w:r w:rsidR="00637CDA" w:rsidRPr="00ED28CE">
              <w:rPr>
                <w:b/>
                <w:bCs/>
                <w:sz w:val="20"/>
                <w:szCs w:val="20"/>
              </w:rPr>
              <w:t xml:space="preserve">pening </w:t>
            </w:r>
          </w:p>
          <w:p w14:paraId="2F212EF0" w14:textId="577EAADF" w:rsidR="00637CDA" w:rsidRPr="00252525" w:rsidRDefault="00637CDA" w:rsidP="00637CDA">
            <w:pPr>
              <w:pStyle w:val="TableText"/>
              <w:rPr>
                <w:i/>
                <w:iCs/>
                <w:sz w:val="20"/>
                <w:szCs w:val="20"/>
              </w:rPr>
            </w:pPr>
            <w:r w:rsidRPr="00252525">
              <w:rPr>
                <w:i/>
                <w:iCs/>
                <w:sz w:val="20"/>
                <w:szCs w:val="20"/>
              </w:rPr>
              <w:t>Siria Taurelli, GLAD</w:t>
            </w:r>
            <w:r w:rsidR="0054129F" w:rsidRPr="00252525">
              <w:rPr>
                <w:i/>
                <w:iCs/>
                <w:sz w:val="20"/>
                <w:szCs w:val="20"/>
              </w:rPr>
              <w:t xml:space="preserve"> coordinator</w:t>
            </w:r>
            <w:r w:rsidRPr="00252525">
              <w:rPr>
                <w:i/>
                <w:iCs/>
                <w:sz w:val="20"/>
                <w:szCs w:val="20"/>
              </w:rPr>
              <w:t>, Senior HCD Specialist</w:t>
            </w:r>
            <w:r w:rsidR="001C11F0" w:rsidRPr="00252525">
              <w:rPr>
                <w:i/>
                <w:iCs/>
                <w:sz w:val="20"/>
                <w:szCs w:val="20"/>
              </w:rPr>
              <w:t>, ETF</w:t>
            </w:r>
          </w:p>
          <w:p w14:paraId="58E88A3E" w14:textId="238A4828" w:rsidR="006E346C" w:rsidRPr="009E262A" w:rsidRDefault="006E346C" w:rsidP="00637CDA">
            <w:pPr>
              <w:pStyle w:val="TableText"/>
              <w:rPr>
                <w:sz w:val="20"/>
                <w:szCs w:val="20"/>
              </w:rPr>
            </w:pPr>
            <w:r w:rsidRPr="00252525">
              <w:rPr>
                <w:i/>
                <w:iCs/>
                <w:sz w:val="20"/>
                <w:szCs w:val="20"/>
              </w:rPr>
              <w:t>Levan Kvatchadze, Regional Director</w:t>
            </w:r>
            <w:r w:rsidR="004A4645" w:rsidRPr="00252525">
              <w:rPr>
                <w:i/>
                <w:iCs/>
                <w:sz w:val="20"/>
                <w:szCs w:val="20"/>
              </w:rPr>
              <w:t xml:space="preserve"> for Eastern Neighbours, </w:t>
            </w:r>
            <w:r w:rsidRPr="00252525">
              <w:rPr>
                <w:i/>
                <w:iCs/>
                <w:sz w:val="20"/>
                <w:szCs w:val="20"/>
              </w:rPr>
              <w:t>DVV International</w:t>
            </w:r>
          </w:p>
        </w:tc>
      </w:tr>
      <w:tr w:rsidR="00637CDA" w:rsidRPr="005524B1" w14:paraId="363CD040" w14:textId="77777777" w:rsidTr="47CF20AA">
        <w:tc>
          <w:tcPr>
            <w:tcW w:w="878" w:type="pct"/>
          </w:tcPr>
          <w:p w14:paraId="1DE7624E" w14:textId="3C5E25A0" w:rsidR="00637CDA" w:rsidRPr="009E262A" w:rsidRDefault="00637CDA" w:rsidP="00675B81">
            <w:pPr>
              <w:pStyle w:val="TableFirstColumn"/>
              <w:rPr>
                <w:sz w:val="20"/>
                <w:szCs w:val="20"/>
              </w:rPr>
            </w:pPr>
            <w:r w:rsidRPr="009E262A">
              <w:rPr>
                <w:sz w:val="20"/>
                <w:szCs w:val="20"/>
              </w:rPr>
              <w:t>11</w:t>
            </w:r>
            <w:r w:rsidR="00563012">
              <w:rPr>
                <w:sz w:val="20"/>
                <w:szCs w:val="20"/>
              </w:rPr>
              <w:t>:</w:t>
            </w:r>
            <w:r w:rsidR="00C50685">
              <w:rPr>
                <w:sz w:val="20"/>
                <w:szCs w:val="20"/>
              </w:rPr>
              <w:t>0</w:t>
            </w:r>
            <w:r w:rsidR="00563012">
              <w:rPr>
                <w:sz w:val="20"/>
                <w:szCs w:val="20"/>
              </w:rPr>
              <w:t>5</w:t>
            </w:r>
            <w:r w:rsidR="00DB6C5A" w:rsidRPr="009E262A">
              <w:rPr>
                <w:sz w:val="20"/>
                <w:szCs w:val="20"/>
              </w:rPr>
              <w:t xml:space="preserve"> </w:t>
            </w:r>
            <w:r w:rsidRPr="009E262A">
              <w:rPr>
                <w:sz w:val="20"/>
                <w:szCs w:val="20"/>
              </w:rPr>
              <w:t>– 1</w:t>
            </w:r>
            <w:r w:rsidR="00E41AF0">
              <w:rPr>
                <w:sz w:val="20"/>
                <w:szCs w:val="20"/>
              </w:rPr>
              <w:t>1</w:t>
            </w:r>
            <w:r w:rsidRPr="009E262A">
              <w:rPr>
                <w:sz w:val="20"/>
                <w:szCs w:val="20"/>
              </w:rPr>
              <w:t>:</w:t>
            </w:r>
            <w:r w:rsidR="00E41AF0">
              <w:rPr>
                <w:sz w:val="20"/>
                <w:szCs w:val="20"/>
              </w:rPr>
              <w:t>55</w:t>
            </w:r>
          </w:p>
        </w:tc>
        <w:tc>
          <w:tcPr>
            <w:tcW w:w="4122" w:type="pct"/>
          </w:tcPr>
          <w:p w14:paraId="728EBAEC" w14:textId="4AAB1F7E" w:rsidR="00332AF5" w:rsidRPr="00ED28CE" w:rsidRDefault="00332AF5" w:rsidP="00332AF5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Introduction to the topic </w:t>
            </w:r>
            <w:r w:rsidR="00592BD0">
              <w:rPr>
                <w:b/>
                <w:bCs/>
                <w:sz w:val="20"/>
                <w:szCs w:val="20"/>
              </w:rPr>
              <w:t xml:space="preserve">of ALS </w:t>
            </w:r>
            <w:r w:rsidR="00FA7AF3">
              <w:rPr>
                <w:b/>
                <w:bCs/>
                <w:sz w:val="20"/>
                <w:szCs w:val="20"/>
              </w:rPr>
              <w:t xml:space="preserve">and </w:t>
            </w:r>
            <w:r>
              <w:rPr>
                <w:b/>
                <w:bCs/>
                <w:sz w:val="20"/>
                <w:szCs w:val="20"/>
              </w:rPr>
              <w:t xml:space="preserve">speaker </w:t>
            </w:r>
          </w:p>
          <w:p w14:paraId="6FF5793C" w14:textId="3B48D10F" w:rsidR="00332AF5" w:rsidRPr="00332AF5" w:rsidRDefault="00FA7AF3" w:rsidP="00332AF5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Nicolas Jon</w:t>
            </w:r>
            <w:r w:rsidR="00965EA9">
              <w:rPr>
                <w:i/>
                <w:iCs/>
                <w:sz w:val="20"/>
                <w:szCs w:val="20"/>
              </w:rPr>
              <w:t>a</w:t>
            </w:r>
            <w:r>
              <w:rPr>
                <w:i/>
                <w:iCs/>
                <w:sz w:val="20"/>
                <w:szCs w:val="20"/>
              </w:rPr>
              <w:t>s</w:t>
            </w:r>
            <w:r w:rsidR="00332AF5" w:rsidRPr="00252525"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i/>
                <w:iCs/>
                <w:sz w:val="20"/>
                <w:szCs w:val="20"/>
              </w:rPr>
              <w:t xml:space="preserve">Human Capital Development </w:t>
            </w:r>
            <w:r w:rsidR="00965EA9">
              <w:rPr>
                <w:i/>
                <w:iCs/>
                <w:sz w:val="20"/>
                <w:szCs w:val="20"/>
              </w:rPr>
              <w:t>E</w:t>
            </w:r>
            <w:r>
              <w:rPr>
                <w:i/>
                <w:iCs/>
                <w:sz w:val="20"/>
                <w:szCs w:val="20"/>
              </w:rPr>
              <w:t>xpert, ETF</w:t>
            </w:r>
          </w:p>
          <w:p w14:paraId="5CFEE086" w14:textId="17440327" w:rsidR="00637CDA" w:rsidRDefault="00637CDA" w:rsidP="00F9262C">
            <w:pPr>
              <w:pStyle w:val="TableText"/>
              <w:rPr>
                <w:b/>
                <w:bCs/>
                <w:sz w:val="20"/>
                <w:szCs w:val="20"/>
              </w:rPr>
            </w:pPr>
          </w:p>
          <w:p w14:paraId="3EB8B18B" w14:textId="51A13BB7" w:rsidR="00E453A9" w:rsidRPr="002353D0" w:rsidRDefault="001B671F" w:rsidP="00F9262C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Understanding Adult Learning Systems and Building the Foundation</w:t>
            </w:r>
          </w:p>
          <w:p w14:paraId="2471E6E3" w14:textId="4D4A718A" w:rsidR="002353D0" w:rsidRPr="00252525" w:rsidRDefault="00572989" w:rsidP="002353D0">
            <w:pPr>
              <w:pStyle w:val="TableTex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</w:t>
            </w:r>
            <w:r w:rsidR="002353D0" w:rsidRPr="00632C53">
              <w:rPr>
                <w:i/>
                <w:iCs/>
                <w:sz w:val="20"/>
                <w:szCs w:val="20"/>
              </w:rPr>
              <w:t>an Kalenda</w:t>
            </w:r>
            <w:r w:rsidR="00531FAE">
              <w:rPr>
                <w:i/>
                <w:iCs/>
                <w:sz w:val="20"/>
                <w:szCs w:val="20"/>
              </w:rPr>
              <w:t xml:space="preserve">, </w:t>
            </w:r>
            <w:r w:rsidR="00531FAE" w:rsidRPr="00531FAE">
              <w:rPr>
                <w:i/>
                <w:iCs/>
                <w:sz w:val="20"/>
                <w:szCs w:val="20"/>
              </w:rPr>
              <w:t>Tomas Bata University</w:t>
            </w:r>
            <w:r w:rsidR="00E453A9">
              <w:rPr>
                <w:i/>
                <w:iCs/>
                <w:sz w:val="20"/>
                <w:szCs w:val="20"/>
              </w:rPr>
              <w:t>, Czech Republic</w:t>
            </w:r>
          </w:p>
          <w:p w14:paraId="40B34AD0" w14:textId="77777777" w:rsidR="002353D0" w:rsidRPr="00632C53" w:rsidRDefault="002353D0" w:rsidP="002353D0">
            <w:pPr>
              <w:pStyle w:val="TableText"/>
              <w:rPr>
                <w:i/>
                <w:iCs/>
                <w:sz w:val="20"/>
                <w:szCs w:val="20"/>
              </w:rPr>
            </w:pPr>
          </w:p>
          <w:p w14:paraId="3949D7D1" w14:textId="77777777" w:rsidR="002353D0" w:rsidRPr="00632C53" w:rsidRDefault="002353D0" w:rsidP="002353D0">
            <w:pPr>
              <w:pStyle w:val="TableText"/>
              <w:rPr>
                <w:i/>
                <w:iCs/>
                <w:sz w:val="20"/>
                <w:szCs w:val="20"/>
              </w:rPr>
            </w:pPr>
            <w:r w:rsidRPr="00632C53">
              <w:rPr>
                <w:i/>
                <w:iCs/>
                <w:sz w:val="20"/>
                <w:szCs w:val="20"/>
              </w:rPr>
              <w:t>Q&amp;A</w:t>
            </w:r>
          </w:p>
          <w:p w14:paraId="0F2856B7" w14:textId="77777777" w:rsidR="00CE7582" w:rsidRDefault="00CE7582" w:rsidP="00C53BA5">
            <w:pPr>
              <w:pStyle w:val="TableText"/>
              <w:rPr>
                <w:sz w:val="20"/>
                <w:szCs w:val="20"/>
              </w:rPr>
            </w:pPr>
          </w:p>
          <w:p w14:paraId="165321CC" w14:textId="1EE39A1D" w:rsidR="00FA7AF3" w:rsidRPr="00ED28CE" w:rsidRDefault="00FA7AF3" w:rsidP="00FA7AF3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Introduction to the topic of ALS </w:t>
            </w:r>
            <w:r w:rsidR="00E41AF0">
              <w:rPr>
                <w:b/>
                <w:bCs/>
                <w:sz w:val="20"/>
                <w:szCs w:val="20"/>
              </w:rPr>
              <w:t xml:space="preserve">in Candidate Countries </w:t>
            </w:r>
            <w:r>
              <w:rPr>
                <w:b/>
                <w:bCs/>
                <w:sz w:val="20"/>
                <w:szCs w:val="20"/>
              </w:rPr>
              <w:t xml:space="preserve">and speaker </w:t>
            </w:r>
          </w:p>
          <w:p w14:paraId="0E445FA9" w14:textId="77777777" w:rsidR="00FA7AF3" w:rsidRPr="00332AF5" w:rsidRDefault="00FA7AF3" w:rsidP="00FA7AF3">
            <w:pPr>
              <w:pStyle w:val="TableText"/>
              <w:rPr>
                <w:b/>
                <w:bCs/>
                <w:sz w:val="20"/>
                <w:szCs w:val="20"/>
              </w:rPr>
            </w:pPr>
            <w:r w:rsidRPr="00252525">
              <w:rPr>
                <w:i/>
                <w:iCs/>
                <w:sz w:val="20"/>
                <w:szCs w:val="20"/>
              </w:rPr>
              <w:t>Levan Kvatchadze, Regional Director for Eastern Neighbours, DVV International</w:t>
            </w:r>
          </w:p>
          <w:p w14:paraId="36568BE9" w14:textId="77777777" w:rsidR="00FA7AF3" w:rsidRDefault="00FA7AF3" w:rsidP="00C53BA5">
            <w:pPr>
              <w:pStyle w:val="TableText"/>
              <w:rPr>
                <w:sz w:val="20"/>
                <w:szCs w:val="20"/>
              </w:rPr>
            </w:pPr>
          </w:p>
          <w:p w14:paraId="7733339C" w14:textId="03C84631" w:rsidR="00CE7582" w:rsidRPr="00132240" w:rsidRDefault="00CE7582" w:rsidP="00C53BA5">
            <w:pPr>
              <w:pStyle w:val="TableText"/>
              <w:rPr>
                <w:b/>
                <w:bCs/>
                <w:sz w:val="20"/>
                <w:szCs w:val="20"/>
              </w:rPr>
            </w:pPr>
            <w:r w:rsidRPr="00132240">
              <w:rPr>
                <w:b/>
                <w:bCs/>
                <w:sz w:val="20"/>
                <w:szCs w:val="20"/>
              </w:rPr>
              <w:t xml:space="preserve">New legislation, </w:t>
            </w:r>
            <w:r w:rsidR="00B84BA5" w:rsidRPr="00132240">
              <w:rPr>
                <w:b/>
                <w:bCs/>
                <w:sz w:val="20"/>
                <w:szCs w:val="20"/>
              </w:rPr>
              <w:t>g</w:t>
            </w:r>
            <w:r w:rsidR="003E6F12" w:rsidRPr="00132240">
              <w:rPr>
                <w:b/>
                <w:bCs/>
                <w:sz w:val="20"/>
                <w:szCs w:val="20"/>
              </w:rPr>
              <w:t xml:space="preserve">overnance and financing </w:t>
            </w:r>
            <w:r w:rsidR="00B84BA5" w:rsidRPr="00132240">
              <w:rPr>
                <w:b/>
                <w:bCs/>
                <w:sz w:val="20"/>
                <w:szCs w:val="20"/>
              </w:rPr>
              <w:t xml:space="preserve">of Adult Learning and Education in </w:t>
            </w:r>
            <w:r w:rsidR="00594D12" w:rsidRPr="00132240">
              <w:rPr>
                <w:b/>
                <w:bCs/>
                <w:sz w:val="20"/>
                <w:szCs w:val="20"/>
              </w:rPr>
              <w:t>Montenegro</w:t>
            </w:r>
          </w:p>
          <w:p w14:paraId="0BCA9097" w14:textId="09B7D81E" w:rsidR="00C8065D" w:rsidRPr="00632C53" w:rsidRDefault="00632C53" w:rsidP="00C53BA5">
            <w:pPr>
              <w:pStyle w:val="TableText"/>
              <w:rPr>
                <w:i/>
                <w:iCs/>
                <w:sz w:val="20"/>
                <w:szCs w:val="20"/>
              </w:rPr>
            </w:pPr>
            <w:r w:rsidRPr="00632C53">
              <w:rPr>
                <w:i/>
                <w:iCs/>
                <w:sz w:val="20"/>
                <w:szCs w:val="20"/>
              </w:rPr>
              <w:t>Jasna</w:t>
            </w:r>
            <w:r w:rsidR="006E085A">
              <w:rPr>
                <w:i/>
                <w:iCs/>
                <w:sz w:val="20"/>
                <w:szCs w:val="20"/>
              </w:rPr>
              <w:t xml:space="preserve"> </w:t>
            </w:r>
            <w:r w:rsidR="00295BBF" w:rsidRPr="00295BBF">
              <w:rPr>
                <w:i/>
                <w:iCs/>
                <w:sz w:val="20"/>
                <w:szCs w:val="20"/>
              </w:rPr>
              <w:t>Jovanović</w:t>
            </w:r>
            <w:r w:rsidR="00CE7582">
              <w:rPr>
                <w:i/>
                <w:iCs/>
                <w:sz w:val="20"/>
                <w:szCs w:val="20"/>
              </w:rPr>
              <w:t xml:space="preserve">, </w:t>
            </w:r>
            <w:r w:rsidR="00CE7582" w:rsidRPr="00CE7582">
              <w:rPr>
                <w:i/>
                <w:iCs/>
                <w:sz w:val="20"/>
                <w:szCs w:val="20"/>
              </w:rPr>
              <w:t>Director General, Ministry of Education, Science and Innovation, Montenegro</w:t>
            </w:r>
          </w:p>
          <w:p w14:paraId="1F957D05" w14:textId="77777777" w:rsidR="0070047E" w:rsidRPr="00632C53" w:rsidRDefault="0070047E" w:rsidP="00F83017">
            <w:pPr>
              <w:pStyle w:val="TableText"/>
              <w:rPr>
                <w:i/>
                <w:iCs/>
                <w:sz w:val="20"/>
                <w:szCs w:val="20"/>
              </w:rPr>
            </w:pPr>
          </w:p>
          <w:p w14:paraId="50B2FBB7" w14:textId="0546F38A" w:rsidR="00C74BBC" w:rsidRPr="00632C53" w:rsidRDefault="0070047E" w:rsidP="00572989">
            <w:pPr>
              <w:pStyle w:val="TableText"/>
              <w:rPr>
                <w:i/>
                <w:iCs/>
                <w:sz w:val="20"/>
                <w:szCs w:val="20"/>
              </w:rPr>
            </w:pPr>
            <w:r w:rsidRPr="00632C53">
              <w:rPr>
                <w:i/>
                <w:iCs/>
                <w:sz w:val="20"/>
                <w:szCs w:val="20"/>
              </w:rPr>
              <w:t>Q&amp;A</w:t>
            </w:r>
          </w:p>
        </w:tc>
      </w:tr>
      <w:tr w:rsidR="00637CDA" w:rsidRPr="00D152A4" w14:paraId="47963A4A" w14:textId="77777777" w:rsidTr="47CF20AA">
        <w:tc>
          <w:tcPr>
            <w:tcW w:w="878" w:type="pct"/>
          </w:tcPr>
          <w:p w14:paraId="385AE2C4" w14:textId="54028780" w:rsidR="00637CDA" w:rsidRPr="009E262A" w:rsidRDefault="00637CDA" w:rsidP="00675B81">
            <w:pPr>
              <w:pStyle w:val="TableFirstColumn"/>
              <w:rPr>
                <w:sz w:val="20"/>
                <w:szCs w:val="20"/>
              </w:rPr>
            </w:pPr>
            <w:r w:rsidRPr="009E262A">
              <w:rPr>
                <w:sz w:val="20"/>
                <w:szCs w:val="20"/>
              </w:rPr>
              <w:t>11:</w:t>
            </w:r>
            <w:r w:rsidR="00132240">
              <w:rPr>
                <w:sz w:val="20"/>
                <w:szCs w:val="20"/>
              </w:rPr>
              <w:t>55</w:t>
            </w:r>
            <w:r w:rsidRPr="009E262A">
              <w:rPr>
                <w:sz w:val="20"/>
                <w:szCs w:val="20"/>
              </w:rPr>
              <w:t xml:space="preserve"> – 1</w:t>
            </w:r>
            <w:r w:rsidR="00C82C1C">
              <w:rPr>
                <w:sz w:val="20"/>
                <w:szCs w:val="20"/>
              </w:rPr>
              <w:t>2</w:t>
            </w:r>
            <w:r w:rsidRPr="009E262A">
              <w:rPr>
                <w:sz w:val="20"/>
                <w:szCs w:val="20"/>
              </w:rPr>
              <w:t>:</w:t>
            </w:r>
            <w:r w:rsidR="00C82C1C">
              <w:rPr>
                <w:sz w:val="20"/>
                <w:szCs w:val="20"/>
              </w:rPr>
              <w:t>2</w:t>
            </w:r>
            <w:r w:rsidR="002F4A96">
              <w:rPr>
                <w:sz w:val="20"/>
                <w:szCs w:val="20"/>
              </w:rPr>
              <w:t>5</w:t>
            </w:r>
          </w:p>
        </w:tc>
        <w:tc>
          <w:tcPr>
            <w:tcW w:w="4122" w:type="pct"/>
          </w:tcPr>
          <w:p w14:paraId="2A0B582E" w14:textId="77777777" w:rsidR="00265603" w:rsidRDefault="00265603" w:rsidP="00601D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d</w:t>
            </w:r>
            <w:r w:rsidR="007177DF" w:rsidRPr="009E262A">
              <w:rPr>
                <w:sz w:val="20"/>
                <w:szCs w:val="20"/>
              </w:rPr>
              <w:t>iscussion</w:t>
            </w:r>
          </w:p>
          <w:p w14:paraId="11BA4E66" w14:textId="69969CEB" w:rsidR="00637CDA" w:rsidRPr="00572989" w:rsidRDefault="00D152A4" w:rsidP="00601D49">
            <w:pPr>
              <w:pStyle w:val="TableText"/>
              <w:rPr>
                <w:i/>
                <w:iCs/>
                <w:sz w:val="20"/>
                <w:szCs w:val="20"/>
              </w:rPr>
            </w:pPr>
            <w:r w:rsidRPr="00572989">
              <w:rPr>
                <w:i/>
                <w:iCs/>
                <w:sz w:val="20"/>
                <w:szCs w:val="20"/>
              </w:rPr>
              <w:t xml:space="preserve">Moderators: </w:t>
            </w:r>
            <w:r w:rsidR="00265603" w:rsidRPr="00572989">
              <w:rPr>
                <w:i/>
                <w:iCs/>
                <w:sz w:val="20"/>
                <w:szCs w:val="20"/>
              </w:rPr>
              <w:t xml:space="preserve">Levan Kvatchadze, </w:t>
            </w:r>
            <w:r w:rsidR="007177DF" w:rsidRPr="00572989">
              <w:rPr>
                <w:i/>
                <w:iCs/>
                <w:sz w:val="20"/>
                <w:szCs w:val="20"/>
              </w:rPr>
              <w:t>DVV international</w:t>
            </w:r>
            <w:r w:rsidR="00265603" w:rsidRPr="00572989">
              <w:rPr>
                <w:i/>
                <w:iCs/>
                <w:sz w:val="20"/>
                <w:szCs w:val="20"/>
              </w:rPr>
              <w:t>,</w:t>
            </w:r>
            <w:r w:rsidR="007177DF" w:rsidRPr="00572989">
              <w:rPr>
                <w:i/>
                <w:iCs/>
                <w:sz w:val="20"/>
                <w:szCs w:val="20"/>
              </w:rPr>
              <w:t xml:space="preserve"> and </w:t>
            </w:r>
            <w:r w:rsidR="00265603" w:rsidRPr="00572989">
              <w:rPr>
                <w:i/>
                <w:iCs/>
                <w:sz w:val="20"/>
                <w:szCs w:val="20"/>
              </w:rPr>
              <w:t xml:space="preserve">Nicolas Jonas, </w:t>
            </w:r>
            <w:r w:rsidR="007177DF" w:rsidRPr="00572989">
              <w:rPr>
                <w:i/>
                <w:iCs/>
                <w:sz w:val="20"/>
                <w:szCs w:val="20"/>
              </w:rPr>
              <w:t>ETF</w:t>
            </w:r>
          </w:p>
        </w:tc>
      </w:tr>
      <w:tr w:rsidR="00632C53" w14:paraId="63FA5B77" w14:textId="77777777" w:rsidTr="47CF20AA">
        <w:tc>
          <w:tcPr>
            <w:tcW w:w="878" w:type="pct"/>
          </w:tcPr>
          <w:p w14:paraId="2B6E500F" w14:textId="56D0A4D1" w:rsidR="00632C53" w:rsidRPr="009E262A" w:rsidRDefault="00632C53" w:rsidP="00675B81">
            <w:pPr>
              <w:pStyle w:val="TableFirstColum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12:2</w:t>
            </w:r>
            <w:r w:rsidR="002F4A9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– 12:30</w:t>
            </w:r>
          </w:p>
        </w:tc>
        <w:tc>
          <w:tcPr>
            <w:tcW w:w="4122" w:type="pct"/>
          </w:tcPr>
          <w:p w14:paraId="59EF236C" w14:textId="77777777" w:rsidR="00632C53" w:rsidRDefault="00C82C1C" w:rsidP="00030FBC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Wrap up and c</w:t>
            </w:r>
            <w:r w:rsidR="00632C53" w:rsidRPr="009E262A">
              <w:rPr>
                <w:sz w:val="20"/>
                <w:szCs w:val="20"/>
              </w:rPr>
              <w:t>losing remarks</w:t>
            </w:r>
          </w:p>
          <w:p w14:paraId="42020EB0" w14:textId="1D2B6488" w:rsidR="00D152A4" w:rsidRPr="00D152A4" w:rsidRDefault="00D152A4" w:rsidP="00030FBC">
            <w:pPr>
              <w:pStyle w:val="TableText"/>
              <w:rPr>
                <w:i/>
                <w:iCs/>
                <w:sz w:val="20"/>
                <w:szCs w:val="20"/>
              </w:rPr>
            </w:pPr>
            <w:r w:rsidRPr="00D152A4">
              <w:rPr>
                <w:i/>
                <w:iCs/>
                <w:sz w:val="20"/>
                <w:szCs w:val="20"/>
              </w:rPr>
              <w:t>Siria Taurelli, ETF</w:t>
            </w:r>
          </w:p>
        </w:tc>
      </w:tr>
    </w:tbl>
    <w:p w14:paraId="38168723" w14:textId="77777777" w:rsidR="008178D9" w:rsidRPr="00065D31" w:rsidRDefault="008178D9" w:rsidP="00A1705A">
      <w:pPr>
        <w:pStyle w:val="BodyText"/>
      </w:pPr>
    </w:p>
    <w:sectPr w:rsidR="008178D9" w:rsidRPr="00065D31" w:rsidSect="002408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F3027" w14:textId="77777777" w:rsidR="00C87DDE" w:rsidRDefault="00C87DDE" w:rsidP="00870E0B">
      <w:pPr>
        <w:spacing w:after="0" w:line="240" w:lineRule="auto"/>
      </w:pPr>
      <w:r>
        <w:separator/>
      </w:r>
    </w:p>
    <w:p w14:paraId="3EE70ADB" w14:textId="77777777" w:rsidR="00C87DDE" w:rsidRDefault="00C87DDE"/>
  </w:endnote>
  <w:endnote w:type="continuationSeparator" w:id="0">
    <w:p w14:paraId="2BE9EA3B" w14:textId="77777777" w:rsidR="00C87DDE" w:rsidRDefault="00C87DDE" w:rsidP="00870E0B">
      <w:pPr>
        <w:spacing w:after="0" w:line="240" w:lineRule="auto"/>
      </w:pPr>
      <w:r>
        <w:continuationSeparator/>
      </w:r>
    </w:p>
    <w:p w14:paraId="47CBA6FC" w14:textId="77777777" w:rsidR="00C87DDE" w:rsidRDefault="00C87D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EBC9" w14:textId="77777777" w:rsidR="00D95932" w:rsidRDefault="00D959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2106" w14:textId="77777777" w:rsidR="00030FBC" w:rsidRDefault="00030FBC" w:rsidP="00030FBC">
    <w:pPr>
      <w:pStyle w:val="Footer"/>
    </w:pPr>
  </w:p>
  <w:p w14:paraId="4F55A20B" w14:textId="77777777" w:rsidR="00030FBC" w:rsidRDefault="00030FBC" w:rsidP="00030FBC">
    <w:pPr>
      <w:pStyle w:val="Footer"/>
    </w:pPr>
  </w:p>
  <w:p w14:paraId="2336690C" w14:textId="63B560ED" w:rsidR="00030FBC" w:rsidRPr="00636F0B" w:rsidRDefault="00030FBC" w:rsidP="00030FBC">
    <w:pPr>
      <w:pStyle w:val="Footerwithline"/>
    </w:pPr>
    <w:r>
      <w:ptab w:relativeTo="margin" w:alignment="right" w:leader="none"/>
    </w:r>
    <w:r>
      <w:fldChar w:fldCharType="begin"/>
    </w:r>
    <w:r>
      <w:instrText>STYLEREF  "Agenda Title"</w:instrText>
    </w:r>
    <w:r>
      <w:fldChar w:fldCharType="separate"/>
    </w:r>
    <w:r w:rsidR="001701D5">
      <w:rPr>
        <w:noProof/>
      </w:rPr>
      <w:t>Adult Learning and Education – Way forward in system building</w:t>
    </w:r>
    <w:r>
      <w:fldChar w:fldCharType="end"/>
    </w:r>
    <w:r>
      <w:t xml:space="preserve">   </w:t>
    </w:r>
    <w:r w:rsidR="00EB085E">
      <w:t xml:space="preserve">| </w:t>
    </w:r>
    <w:r>
      <w:t xml:space="preserve">  </w:t>
    </w:r>
    <w:r>
      <w:fldChar w:fldCharType="begin"/>
    </w:r>
    <w:r>
      <w:instrText xml:space="preserve"> PAGE  \# "00" </w:instrText>
    </w:r>
    <w:r>
      <w:fldChar w:fldCharType="separate"/>
    </w:r>
    <w:r>
      <w:t>01</w:t>
    </w:r>
    <w:r>
      <w:fldChar w:fldCharType="end"/>
    </w:r>
  </w:p>
  <w:p w14:paraId="7968BE28" w14:textId="77777777" w:rsidR="00FB1500" w:rsidRDefault="00FB15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0584" w14:textId="77777777" w:rsidR="00240839" w:rsidRDefault="00240839" w:rsidP="00240839">
    <w:pPr>
      <w:pStyle w:val="Footer"/>
    </w:pPr>
  </w:p>
  <w:p w14:paraId="00E38108" w14:textId="77777777" w:rsidR="00240839" w:rsidRDefault="00240839" w:rsidP="00240839">
    <w:pPr>
      <w:pStyle w:val="Footer"/>
    </w:pPr>
  </w:p>
  <w:p w14:paraId="32D9CED9" w14:textId="3F4FE1A5" w:rsidR="00636F0B" w:rsidRPr="00636F0B" w:rsidRDefault="00636F0B" w:rsidP="00240839">
    <w:pPr>
      <w:pStyle w:val="Footerwithline"/>
    </w:pPr>
    <w:r>
      <w:ptab w:relativeTo="margin" w:alignment="right" w:leader="none"/>
    </w:r>
    <w:r>
      <w:fldChar w:fldCharType="begin"/>
    </w:r>
    <w:r>
      <w:instrText>STYLEREF  "Agenda Title"</w:instrText>
    </w:r>
    <w:r>
      <w:fldChar w:fldCharType="separate"/>
    </w:r>
    <w:r w:rsidR="001701D5">
      <w:rPr>
        <w:noProof/>
      </w:rPr>
      <w:t>Adult Learning and Education – Way forward in system building</w:t>
    </w:r>
    <w:r>
      <w:fldChar w:fldCharType="end"/>
    </w:r>
    <w:r>
      <w:t xml:space="preserve">   </w:t>
    </w:r>
    <w:r w:rsidR="00EB085E">
      <w:t xml:space="preserve">| </w:t>
    </w:r>
    <w:r>
      <w:t xml:space="preserve">  </w:t>
    </w:r>
    <w:r>
      <w:fldChar w:fldCharType="begin"/>
    </w:r>
    <w:r>
      <w:instrText xml:space="preserve"> PAGE  \# "00" </w:instrText>
    </w:r>
    <w:r>
      <w:fldChar w:fldCharType="separate"/>
    </w:r>
    <w:r>
      <w:rPr>
        <w:noProof/>
      </w:rPr>
      <w:t>3</w:t>
    </w:r>
    <w:r>
      <w:fldChar w:fldCharType="end"/>
    </w:r>
  </w:p>
  <w:p w14:paraId="68E1247C" w14:textId="77777777" w:rsidR="00FB1500" w:rsidRDefault="00FB15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39611" w14:textId="77777777" w:rsidR="00C87DDE" w:rsidRDefault="00C87DDE" w:rsidP="00870E0B">
      <w:pPr>
        <w:spacing w:after="0" w:line="240" w:lineRule="auto"/>
      </w:pPr>
      <w:r>
        <w:separator/>
      </w:r>
    </w:p>
    <w:p w14:paraId="312100CA" w14:textId="77777777" w:rsidR="00C87DDE" w:rsidRDefault="00C87DDE"/>
  </w:footnote>
  <w:footnote w:type="continuationSeparator" w:id="0">
    <w:p w14:paraId="4D9C3DE6" w14:textId="77777777" w:rsidR="00C87DDE" w:rsidRDefault="00C87DDE" w:rsidP="00870E0B">
      <w:pPr>
        <w:spacing w:after="0" w:line="240" w:lineRule="auto"/>
      </w:pPr>
      <w:r>
        <w:continuationSeparator/>
      </w:r>
    </w:p>
    <w:p w14:paraId="7DFF876E" w14:textId="77777777" w:rsidR="00C87DDE" w:rsidRDefault="00C87D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1917" w14:textId="77777777" w:rsidR="00D95932" w:rsidRDefault="00D959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8DC1" w14:textId="77777777" w:rsidR="00D95932" w:rsidRDefault="00D959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C5F1" w14:textId="00ECC271" w:rsidR="005C0892" w:rsidRPr="00240839" w:rsidRDefault="00636F0B" w:rsidP="00240839">
    <w:pPr>
      <w:pStyle w:val="Header"/>
    </w:pPr>
    <w:r w:rsidRPr="00240839">
      <w:rPr>
        <w:noProof/>
      </w:rPr>
      <w:drawing>
        <wp:anchor distT="0" distB="0" distL="114300" distR="114300" simplePos="0" relativeHeight="251658242" behindDoc="0" locked="1" layoutInCell="1" allowOverlap="1" wp14:anchorId="24510572" wp14:editId="0050F9EF">
          <wp:simplePos x="0" y="0"/>
          <wp:positionH relativeFrom="rightMargin">
            <wp:posOffset>-333375</wp:posOffset>
          </wp:positionH>
          <wp:positionV relativeFrom="page">
            <wp:posOffset>457835</wp:posOffset>
          </wp:positionV>
          <wp:extent cx="889000" cy="719455"/>
          <wp:effectExtent l="0" t="0" r="0" b="4445"/>
          <wp:wrapNone/>
          <wp:docPr id="11" name="imgLogo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gLogoE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0839">
      <w:rPr>
        <w:noProof/>
      </w:rPr>
      <w:drawing>
        <wp:anchor distT="0" distB="0" distL="114300" distR="114300" simplePos="0" relativeHeight="251658241" behindDoc="0" locked="1" layoutInCell="1" allowOverlap="1" wp14:anchorId="72F28F7C" wp14:editId="5E777E22">
          <wp:simplePos x="0" y="0"/>
          <wp:positionH relativeFrom="page">
            <wp:posOffset>288290</wp:posOffset>
          </wp:positionH>
          <wp:positionV relativeFrom="page">
            <wp:posOffset>194310</wp:posOffset>
          </wp:positionV>
          <wp:extent cx="1357200" cy="1098000"/>
          <wp:effectExtent l="0" t="0" r="0" b="0"/>
          <wp:wrapNone/>
          <wp:docPr id="12" name="imgLogoET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gLogoET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200" cy="10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3BF5">
      <w:rPr>
        <w:noProof/>
      </w:rPr>
      <w:t xml:space="preserve">                                                                 </w:t>
    </w:r>
    <w:r w:rsidR="00213BF5">
      <w:rPr>
        <w:noProof/>
      </w:rPr>
      <w:drawing>
        <wp:inline distT="0" distB="0" distL="0" distR="0" wp14:anchorId="1818958A" wp14:editId="4A221CA6">
          <wp:extent cx="1271954" cy="715492"/>
          <wp:effectExtent l="0" t="0" r="4445" b="8890"/>
          <wp:docPr id="191533938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33938" name="Picture 1" descr="A close up of a logo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614" cy="732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0892" w:rsidRPr="00240839">
      <w:rPr>
        <w:noProof/>
      </w:rPr>
      <w:drawing>
        <wp:anchor distT="0" distB="0" distL="114300" distR="114300" simplePos="0" relativeHeight="251658240" behindDoc="1" locked="1" layoutInCell="1" allowOverlap="1" wp14:anchorId="292EC262" wp14:editId="01E3EFE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9200"/>
          <wp:effectExtent l="0" t="0" r="3175" b="6985"/>
          <wp:wrapNone/>
          <wp:docPr id="13" name="img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gStar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238851" w14:textId="77777777" w:rsidR="00870E0B" w:rsidRPr="00240839" w:rsidRDefault="00870E0B" w:rsidP="00240839">
    <w:pPr>
      <w:pStyle w:val="Header"/>
    </w:pPr>
  </w:p>
  <w:p w14:paraId="2F315621" w14:textId="77777777" w:rsidR="00870E0B" w:rsidRPr="00240839" w:rsidRDefault="00870E0B" w:rsidP="00240839">
    <w:pPr>
      <w:pStyle w:val="Header"/>
    </w:pPr>
  </w:p>
  <w:p w14:paraId="12C20D80" w14:textId="77777777" w:rsidR="005005C0" w:rsidRPr="00240839" w:rsidRDefault="005005C0" w:rsidP="00240839">
    <w:pPr>
      <w:pStyle w:val="Header"/>
    </w:pPr>
  </w:p>
  <w:p w14:paraId="398CB55A" w14:textId="77777777" w:rsidR="005005C0" w:rsidRDefault="005005C0" w:rsidP="00240839">
    <w:pPr>
      <w:pStyle w:val="Header"/>
    </w:pPr>
  </w:p>
  <w:p w14:paraId="66160CF8" w14:textId="77777777" w:rsidR="00A15E42" w:rsidRDefault="00A15E42" w:rsidP="00240839">
    <w:pPr>
      <w:pStyle w:val="Header"/>
    </w:pPr>
  </w:p>
  <w:p w14:paraId="76FC66AC" w14:textId="77777777" w:rsidR="00A15E42" w:rsidRPr="00A15E42" w:rsidRDefault="00A15E42" w:rsidP="00240839">
    <w:pPr>
      <w:pStyle w:val="Header"/>
      <w:rPr>
        <w:sz w:val="17"/>
        <w:szCs w:val="17"/>
      </w:rPr>
    </w:pPr>
  </w:p>
  <w:p w14:paraId="4BFBD9DB" w14:textId="77777777" w:rsidR="00FB1500" w:rsidRDefault="00FB15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10E462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1625C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95B2595C"/>
    <w:lvl w:ilvl="0">
      <w:start w:val="1"/>
      <w:numFmt w:val="bullet"/>
      <w:lvlText w:val="-"/>
      <w:lvlJc w:val="left"/>
      <w:pPr>
        <w:ind w:left="926" w:hanging="360"/>
      </w:pPr>
      <w:rPr>
        <w:rFonts w:ascii="Arial" w:hAnsi="Arial" w:hint="default"/>
        <w:color w:val="D6DCE4" w:themeColor="background2"/>
      </w:rPr>
    </w:lvl>
  </w:abstractNum>
  <w:abstractNum w:abstractNumId="3" w15:restartNumberingAfterBreak="0">
    <w:nsid w:val="FFFFFF83"/>
    <w:multiLevelType w:val="singleLevel"/>
    <w:tmpl w:val="ED7A0142"/>
    <w:lvl w:ilvl="0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  <w:color w:val="D6DCE4" w:themeColor="background2"/>
      </w:rPr>
    </w:lvl>
  </w:abstractNum>
  <w:abstractNum w:abstractNumId="4" w15:restartNumberingAfterBreak="0">
    <w:nsid w:val="0D1E79EA"/>
    <w:multiLevelType w:val="multilevel"/>
    <w:tmpl w:val="97CCFDB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  <w:color w:val="0092BB" w:themeColor="text2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  <w:color w:val="455560" w:themeColor="text1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2C9C07B9"/>
    <w:multiLevelType w:val="multilevel"/>
    <w:tmpl w:val="E86E8174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ascii="Wingdings" w:hAnsi="Wingdings" w:hint="default"/>
        <w:color w:val="0092BB" w:themeColor="text2"/>
        <w:sz w:val="24"/>
      </w:rPr>
    </w:lvl>
    <w:lvl w:ilvl="1">
      <w:start w:val="1"/>
      <w:numFmt w:val="bullet"/>
      <w:pStyle w:val="ListBullet2"/>
      <w:lvlText w:val=""/>
      <w:lvlJc w:val="left"/>
      <w:pPr>
        <w:ind w:left="568" w:hanging="284"/>
      </w:pPr>
      <w:rPr>
        <w:rFonts w:ascii="Symbol" w:hAnsi="Symbol" w:hint="default"/>
        <w:color w:val="455560" w:themeColor="text1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  <w:color w:val="D6DCE4" w:themeColor="background2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5D8FCE74"/>
    <w:multiLevelType w:val="hybridMultilevel"/>
    <w:tmpl w:val="3E80099E"/>
    <w:lvl w:ilvl="0" w:tplc="6CF215A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2BC0AB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20EE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47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0D9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B46D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3E5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202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56AC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185149">
    <w:abstractNumId w:val="5"/>
  </w:num>
  <w:num w:numId="2" w16cid:durableId="4674248">
    <w:abstractNumId w:val="4"/>
  </w:num>
  <w:num w:numId="3" w16cid:durableId="299041693">
    <w:abstractNumId w:val="3"/>
  </w:num>
  <w:num w:numId="4" w16cid:durableId="182207311">
    <w:abstractNumId w:val="2"/>
  </w:num>
  <w:num w:numId="5" w16cid:durableId="1646810850">
    <w:abstractNumId w:val="1"/>
  </w:num>
  <w:num w:numId="6" w16cid:durableId="2007896875">
    <w:abstractNumId w:val="0"/>
  </w:num>
  <w:num w:numId="7" w16cid:durableId="6455477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8161814">
    <w:abstractNumId w:val="5"/>
  </w:num>
  <w:num w:numId="9" w16cid:durableId="1517619324">
    <w:abstractNumId w:val="5"/>
  </w:num>
  <w:num w:numId="10" w16cid:durableId="465590286">
    <w:abstractNumId w:val="4"/>
  </w:num>
  <w:num w:numId="11" w16cid:durableId="2016688733">
    <w:abstractNumId w:val="4"/>
  </w:num>
  <w:num w:numId="12" w16cid:durableId="443425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32"/>
    <w:rsid w:val="0000173D"/>
    <w:rsid w:val="000020F0"/>
    <w:rsid w:val="00005C71"/>
    <w:rsid w:val="00006667"/>
    <w:rsid w:val="000101AC"/>
    <w:rsid w:val="00011808"/>
    <w:rsid w:val="00012DAB"/>
    <w:rsid w:val="000225D0"/>
    <w:rsid w:val="00024BEB"/>
    <w:rsid w:val="000269A8"/>
    <w:rsid w:val="000271BF"/>
    <w:rsid w:val="00027E20"/>
    <w:rsid w:val="00030FBC"/>
    <w:rsid w:val="00034426"/>
    <w:rsid w:val="00034773"/>
    <w:rsid w:val="00037137"/>
    <w:rsid w:val="0004023D"/>
    <w:rsid w:val="0004237C"/>
    <w:rsid w:val="000449D1"/>
    <w:rsid w:val="00044B59"/>
    <w:rsid w:val="00046607"/>
    <w:rsid w:val="00047487"/>
    <w:rsid w:val="000507EF"/>
    <w:rsid w:val="00052100"/>
    <w:rsid w:val="0005479C"/>
    <w:rsid w:val="0006116B"/>
    <w:rsid w:val="00061C5C"/>
    <w:rsid w:val="00065D31"/>
    <w:rsid w:val="0006651B"/>
    <w:rsid w:val="0006651C"/>
    <w:rsid w:val="000679AC"/>
    <w:rsid w:val="0007031B"/>
    <w:rsid w:val="000714C0"/>
    <w:rsid w:val="000729B5"/>
    <w:rsid w:val="00072BC9"/>
    <w:rsid w:val="00072BEA"/>
    <w:rsid w:val="0007488C"/>
    <w:rsid w:val="00075845"/>
    <w:rsid w:val="0007649F"/>
    <w:rsid w:val="0007794D"/>
    <w:rsid w:val="00077F54"/>
    <w:rsid w:val="000803B8"/>
    <w:rsid w:val="00080FF7"/>
    <w:rsid w:val="00081F25"/>
    <w:rsid w:val="00085EBE"/>
    <w:rsid w:val="000876ED"/>
    <w:rsid w:val="00093380"/>
    <w:rsid w:val="000957DE"/>
    <w:rsid w:val="00095AAE"/>
    <w:rsid w:val="0009743C"/>
    <w:rsid w:val="000A06AC"/>
    <w:rsid w:val="000A2BE8"/>
    <w:rsid w:val="000A555F"/>
    <w:rsid w:val="000B1208"/>
    <w:rsid w:val="000B1E10"/>
    <w:rsid w:val="000B6BD1"/>
    <w:rsid w:val="000B7F28"/>
    <w:rsid w:val="000C190A"/>
    <w:rsid w:val="000C1970"/>
    <w:rsid w:val="000C4F4E"/>
    <w:rsid w:val="000C516F"/>
    <w:rsid w:val="000C6590"/>
    <w:rsid w:val="000C729B"/>
    <w:rsid w:val="000D1954"/>
    <w:rsid w:val="000D1E04"/>
    <w:rsid w:val="000D469D"/>
    <w:rsid w:val="000E0A96"/>
    <w:rsid w:val="000E76BB"/>
    <w:rsid w:val="000E7EB1"/>
    <w:rsid w:val="000F052C"/>
    <w:rsid w:val="000F0F58"/>
    <w:rsid w:val="000F2E19"/>
    <w:rsid w:val="000F5628"/>
    <w:rsid w:val="0010231B"/>
    <w:rsid w:val="00105A4F"/>
    <w:rsid w:val="001144B9"/>
    <w:rsid w:val="001164D2"/>
    <w:rsid w:val="00117116"/>
    <w:rsid w:val="0012591B"/>
    <w:rsid w:val="0012661F"/>
    <w:rsid w:val="00132240"/>
    <w:rsid w:val="0013359C"/>
    <w:rsid w:val="00133B82"/>
    <w:rsid w:val="00134E38"/>
    <w:rsid w:val="001361E0"/>
    <w:rsid w:val="001377FD"/>
    <w:rsid w:val="00144115"/>
    <w:rsid w:val="00147194"/>
    <w:rsid w:val="00150E5E"/>
    <w:rsid w:val="00152008"/>
    <w:rsid w:val="001525C0"/>
    <w:rsid w:val="00152BD0"/>
    <w:rsid w:val="0015545B"/>
    <w:rsid w:val="00156805"/>
    <w:rsid w:val="0016096E"/>
    <w:rsid w:val="00161F68"/>
    <w:rsid w:val="001644DF"/>
    <w:rsid w:val="00164595"/>
    <w:rsid w:val="001660E4"/>
    <w:rsid w:val="001666E5"/>
    <w:rsid w:val="00166FB2"/>
    <w:rsid w:val="001701D5"/>
    <w:rsid w:val="0017193D"/>
    <w:rsid w:val="00172BA9"/>
    <w:rsid w:val="00176235"/>
    <w:rsid w:val="00176904"/>
    <w:rsid w:val="00180B22"/>
    <w:rsid w:val="00181573"/>
    <w:rsid w:val="00183F64"/>
    <w:rsid w:val="00187A72"/>
    <w:rsid w:val="00187B02"/>
    <w:rsid w:val="001905EC"/>
    <w:rsid w:val="001923AE"/>
    <w:rsid w:val="001A0010"/>
    <w:rsid w:val="001A276B"/>
    <w:rsid w:val="001A3F0D"/>
    <w:rsid w:val="001A4205"/>
    <w:rsid w:val="001A4E42"/>
    <w:rsid w:val="001A5CB7"/>
    <w:rsid w:val="001B3B47"/>
    <w:rsid w:val="001B671F"/>
    <w:rsid w:val="001C11F0"/>
    <w:rsid w:val="001C4CE8"/>
    <w:rsid w:val="001D137C"/>
    <w:rsid w:val="001D483D"/>
    <w:rsid w:val="001D6D86"/>
    <w:rsid w:val="001D75F2"/>
    <w:rsid w:val="001E0EFA"/>
    <w:rsid w:val="001E2529"/>
    <w:rsid w:val="001E2BDF"/>
    <w:rsid w:val="001E4327"/>
    <w:rsid w:val="001E6FD8"/>
    <w:rsid w:val="001E758C"/>
    <w:rsid w:val="001F0A93"/>
    <w:rsid w:val="001F0DE6"/>
    <w:rsid w:val="001F25A6"/>
    <w:rsid w:val="001F2A35"/>
    <w:rsid w:val="001F2ED5"/>
    <w:rsid w:val="001F301E"/>
    <w:rsid w:val="001F4F0F"/>
    <w:rsid w:val="001F6145"/>
    <w:rsid w:val="001F6BED"/>
    <w:rsid w:val="001F713F"/>
    <w:rsid w:val="0020047F"/>
    <w:rsid w:val="00205C0B"/>
    <w:rsid w:val="002126E6"/>
    <w:rsid w:val="00213BF5"/>
    <w:rsid w:val="00220B5D"/>
    <w:rsid w:val="00220F25"/>
    <w:rsid w:val="0022369F"/>
    <w:rsid w:val="00224C71"/>
    <w:rsid w:val="00225296"/>
    <w:rsid w:val="00227371"/>
    <w:rsid w:val="00232684"/>
    <w:rsid w:val="0023271B"/>
    <w:rsid w:val="002353D0"/>
    <w:rsid w:val="00237243"/>
    <w:rsid w:val="00237CA7"/>
    <w:rsid w:val="00237E8E"/>
    <w:rsid w:val="00240839"/>
    <w:rsid w:val="00241199"/>
    <w:rsid w:val="00241FC9"/>
    <w:rsid w:val="00245B48"/>
    <w:rsid w:val="00246412"/>
    <w:rsid w:val="002523E4"/>
    <w:rsid w:val="00252525"/>
    <w:rsid w:val="00256759"/>
    <w:rsid w:val="0026066C"/>
    <w:rsid w:val="00260A27"/>
    <w:rsid w:val="00260CC9"/>
    <w:rsid w:val="002631CD"/>
    <w:rsid w:val="00265197"/>
    <w:rsid w:val="00265603"/>
    <w:rsid w:val="00265AAB"/>
    <w:rsid w:val="00267AEF"/>
    <w:rsid w:val="00272E39"/>
    <w:rsid w:val="00275584"/>
    <w:rsid w:val="00275886"/>
    <w:rsid w:val="00277A8D"/>
    <w:rsid w:val="00281B23"/>
    <w:rsid w:val="00286AD0"/>
    <w:rsid w:val="00287ADA"/>
    <w:rsid w:val="0029022B"/>
    <w:rsid w:val="00290F88"/>
    <w:rsid w:val="0029103C"/>
    <w:rsid w:val="002931A5"/>
    <w:rsid w:val="002938CA"/>
    <w:rsid w:val="00295A1C"/>
    <w:rsid w:val="00295BBF"/>
    <w:rsid w:val="002B1E78"/>
    <w:rsid w:val="002B2A69"/>
    <w:rsid w:val="002B3F1E"/>
    <w:rsid w:val="002B51A3"/>
    <w:rsid w:val="002B64EE"/>
    <w:rsid w:val="002B7792"/>
    <w:rsid w:val="002B78FE"/>
    <w:rsid w:val="002C1ADC"/>
    <w:rsid w:val="002C1BDF"/>
    <w:rsid w:val="002C25E1"/>
    <w:rsid w:val="002C2823"/>
    <w:rsid w:val="002C4857"/>
    <w:rsid w:val="002C68B1"/>
    <w:rsid w:val="002D15B1"/>
    <w:rsid w:val="002D282B"/>
    <w:rsid w:val="002D564B"/>
    <w:rsid w:val="002D5B89"/>
    <w:rsid w:val="002D6079"/>
    <w:rsid w:val="002D7DD8"/>
    <w:rsid w:val="002E147A"/>
    <w:rsid w:val="002E1496"/>
    <w:rsid w:val="002E4007"/>
    <w:rsid w:val="002E4F1E"/>
    <w:rsid w:val="002F0A40"/>
    <w:rsid w:val="002F0C4E"/>
    <w:rsid w:val="002F30FD"/>
    <w:rsid w:val="002F4A96"/>
    <w:rsid w:val="002F77FF"/>
    <w:rsid w:val="002F7F79"/>
    <w:rsid w:val="0030208E"/>
    <w:rsid w:val="003035E6"/>
    <w:rsid w:val="00304F43"/>
    <w:rsid w:val="00305046"/>
    <w:rsid w:val="00306CAD"/>
    <w:rsid w:val="00311AB2"/>
    <w:rsid w:val="00311B38"/>
    <w:rsid w:val="00312630"/>
    <w:rsid w:val="003134D5"/>
    <w:rsid w:val="003172FA"/>
    <w:rsid w:val="00320878"/>
    <w:rsid w:val="00323809"/>
    <w:rsid w:val="00324304"/>
    <w:rsid w:val="00330F4D"/>
    <w:rsid w:val="00332AF5"/>
    <w:rsid w:val="0033333B"/>
    <w:rsid w:val="00336689"/>
    <w:rsid w:val="00336ACC"/>
    <w:rsid w:val="00337940"/>
    <w:rsid w:val="00340EAD"/>
    <w:rsid w:val="003468F6"/>
    <w:rsid w:val="0035158A"/>
    <w:rsid w:val="003528F9"/>
    <w:rsid w:val="00352A2D"/>
    <w:rsid w:val="0035410E"/>
    <w:rsid w:val="00354E69"/>
    <w:rsid w:val="00355CA2"/>
    <w:rsid w:val="00355DF4"/>
    <w:rsid w:val="0035770F"/>
    <w:rsid w:val="0036448C"/>
    <w:rsid w:val="00365105"/>
    <w:rsid w:val="00367818"/>
    <w:rsid w:val="00370282"/>
    <w:rsid w:val="003755BB"/>
    <w:rsid w:val="00382BCF"/>
    <w:rsid w:val="00383C05"/>
    <w:rsid w:val="0038434D"/>
    <w:rsid w:val="0038648A"/>
    <w:rsid w:val="00386C08"/>
    <w:rsid w:val="0039152F"/>
    <w:rsid w:val="00392C7A"/>
    <w:rsid w:val="00393F6A"/>
    <w:rsid w:val="003A1168"/>
    <w:rsid w:val="003A1906"/>
    <w:rsid w:val="003A3183"/>
    <w:rsid w:val="003A4565"/>
    <w:rsid w:val="003A49C6"/>
    <w:rsid w:val="003A6A27"/>
    <w:rsid w:val="003A7112"/>
    <w:rsid w:val="003A791D"/>
    <w:rsid w:val="003B0AE4"/>
    <w:rsid w:val="003B0EB6"/>
    <w:rsid w:val="003C0ED3"/>
    <w:rsid w:val="003C27A9"/>
    <w:rsid w:val="003C7AD0"/>
    <w:rsid w:val="003D0316"/>
    <w:rsid w:val="003D034D"/>
    <w:rsid w:val="003D1A8F"/>
    <w:rsid w:val="003D1ACE"/>
    <w:rsid w:val="003D1BFF"/>
    <w:rsid w:val="003D3E22"/>
    <w:rsid w:val="003D5DDA"/>
    <w:rsid w:val="003D769D"/>
    <w:rsid w:val="003E125F"/>
    <w:rsid w:val="003E3A9D"/>
    <w:rsid w:val="003E6F12"/>
    <w:rsid w:val="003E75AE"/>
    <w:rsid w:val="003F3629"/>
    <w:rsid w:val="003F7057"/>
    <w:rsid w:val="004017F4"/>
    <w:rsid w:val="00402C5A"/>
    <w:rsid w:val="00412C45"/>
    <w:rsid w:val="00412FC8"/>
    <w:rsid w:val="00413174"/>
    <w:rsid w:val="00413B36"/>
    <w:rsid w:val="00416CB9"/>
    <w:rsid w:val="004200F6"/>
    <w:rsid w:val="00420CB2"/>
    <w:rsid w:val="004219CE"/>
    <w:rsid w:val="00421C98"/>
    <w:rsid w:val="0042251C"/>
    <w:rsid w:val="004314E6"/>
    <w:rsid w:val="004319E9"/>
    <w:rsid w:val="00432133"/>
    <w:rsid w:val="00433595"/>
    <w:rsid w:val="004362D2"/>
    <w:rsid w:val="004364DA"/>
    <w:rsid w:val="0043737B"/>
    <w:rsid w:val="00440AEF"/>
    <w:rsid w:val="0044522F"/>
    <w:rsid w:val="00446A89"/>
    <w:rsid w:val="0044739D"/>
    <w:rsid w:val="00450440"/>
    <w:rsid w:val="00450EB7"/>
    <w:rsid w:val="00451DD5"/>
    <w:rsid w:val="0045575F"/>
    <w:rsid w:val="00455D04"/>
    <w:rsid w:val="00457BD9"/>
    <w:rsid w:val="00461E77"/>
    <w:rsid w:val="00462005"/>
    <w:rsid w:val="004626AA"/>
    <w:rsid w:val="004631DB"/>
    <w:rsid w:val="00464DF1"/>
    <w:rsid w:val="00465C3F"/>
    <w:rsid w:val="0047030A"/>
    <w:rsid w:val="004722AA"/>
    <w:rsid w:val="00472952"/>
    <w:rsid w:val="00473F7F"/>
    <w:rsid w:val="00480BA1"/>
    <w:rsid w:val="004818C9"/>
    <w:rsid w:val="004839E3"/>
    <w:rsid w:val="00485C63"/>
    <w:rsid w:val="004863AA"/>
    <w:rsid w:val="00487329"/>
    <w:rsid w:val="0048775D"/>
    <w:rsid w:val="004902C7"/>
    <w:rsid w:val="0049160C"/>
    <w:rsid w:val="004933F9"/>
    <w:rsid w:val="004936F7"/>
    <w:rsid w:val="00493BFA"/>
    <w:rsid w:val="004A033A"/>
    <w:rsid w:val="004A0979"/>
    <w:rsid w:val="004A308C"/>
    <w:rsid w:val="004A4645"/>
    <w:rsid w:val="004A7D07"/>
    <w:rsid w:val="004B1F61"/>
    <w:rsid w:val="004B236E"/>
    <w:rsid w:val="004B284F"/>
    <w:rsid w:val="004B4B24"/>
    <w:rsid w:val="004B6B86"/>
    <w:rsid w:val="004C20B8"/>
    <w:rsid w:val="004D064C"/>
    <w:rsid w:val="004D3BB7"/>
    <w:rsid w:val="004D6D8C"/>
    <w:rsid w:val="004E5322"/>
    <w:rsid w:val="004E5B44"/>
    <w:rsid w:val="004E6F52"/>
    <w:rsid w:val="004E72C9"/>
    <w:rsid w:val="004F1AD3"/>
    <w:rsid w:val="004F259A"/>
    <w:rsid w:val="004F25AB"/>
    <w:rsid w:val="004F6A88"/>
    <w:rsid w:val="004F76C1"/>
    <w:rsid w:val="004F7CC8"/>
    <w:rsid w:val="005005C0"/>
    <w:rsid w:val="00501367"/>
    <w:rsid w:val="005016E7"/>
    <w:rsid w:val="005050E5"/>
    <w:rsid w:val="005076B9"/>
    <w:rsid w:val="00510A2F"/>
    <w:rsid w:val="00511F36"/>
    <w:rsid w:val="005123E5"/>
    <w:rsid w:val="00513272"/>
    <w:rsid w:val="0051390D"/>
    <w:rsid w:val="00514447"/>
    <w:rsid w:val="00515502"/>
    <w:rsid w:val="00524C69"/>
    <w:rsid w:val="00526B47"/>
    <w:rsid w:val="00531FAE"/>
    <w:rsid w:val="00535119"/>
    <w:rsid w:val="00535E2C"/>
    <w:rsid w:val="0053695F"/>
    <w:rsid w:val="00537DA5"/>
    <w:rsid w:val="00540739"/>
    <w:rsid w:val="00540E36"/>
    <w:rsid w:val="0054129F"/>
    <w:rsid w:val="005453C2"/>
    <w:rsid w:val="00545FAE"/>
    <w:rsid w:val="0054607F"/>
    <w:rsid w:val="00546442"/>
    <w:rsid w:val="00550C46"/>
    <w:rsid w:val="00550DD7"/>
    <w:rsid w:val="005524B1"/>
    <w:rsid w:val="005547C1"/>
    <w:rsid w:val="0055537E"/>
    <w:rsid w:val="005555A5"/>
    <w:rsid w:val="00561F20"/>
    <w:rsid w:val="00562E1F"/>
    <w:rsid w:val="00562F3F"/>
    <w:rsid w:val="00563012"/>
    <w:rsid w:val="00565338"/>
    <w:rsid w:val="00565E11"/>
    <w:rsid w:val="005674F8"/>
    <w:rsid w:val="00572989"/>
    <w:rsid w:val="0057620F"/>
    <w:rsid w:val="0057793E"/>
    <w:rsid w:val="0058192D"/>
    <w:rsid w:val="00582F29"/>
    <w:rsid w:val="00586564"/>
    <w:rsid w:val="005876A4"/>
    <w:rsid w:val="0059091B"/>
    <w:rsid w:val="00592BD0"/>
    <w:rsid w:val="00594D12"/>
    <w:rsid w:val="0059530F"/>
    <w:rsid w:val="005956FB"/>
    <w:rsid w:val="00596D7B"/>
    <w:rsid w:val="005A12AD"/>
    <w:rsid w:val="005A13E9"/>
    <w:rsid w:val="005A16EB"/>
    <w:rsid w:val="005A170D"/>
    <w:rsid w:val="005A36CF"/>
    <w:rsid w:val="005A37AF"/>
    <w:rsid w:val="005A6062"/>
    <w:rsid w:val="005A6BA2"/>
    <w:rsid w:val="005A6F88"/>
    <w:rsid w:val="005B1EDA"/>
    <w:rsid w:val="005B2832"/>
    <w:rsid w:val="005B35A7"/>
    <w:rsid w:val="005B660C"/>
    <w:rsid w:val="005B76DC"/>
    <w:rsid w:val="005B78CB"/>
    <w:rsid w:val="005C01F8"/>
    <w:rsid w:val="005C024F"/>
    <w:rsid w:val="005C0892"/>
    <w:rsid w:val="005C0CDC"/>
    <w:rsid w:val="005C1E60"/>
    <w:rsid w:val="005C4EA1"/>
    <w:rsid w:val="005C6165"/>
    <w:rsid w:val="005C7BDB"/>
    <w:rsid w:val="005D1C4B"/>
    <w:rsid w:val="005D4355"/>
    <w:rsid w:val="005D512D"/>
    <w:rsid w:val="005D5659"/>
    <w:rsid w:val="005D5A23"/>
    <w:rsid w:val="005E1AF0"/>
    <w:rsid w:val="005E205C"/>
    <w:rsid w:val="005E20BB"/>
    <w:rsid w:val="005E2BEE"/>
    <w:rsid w:val="005E3D5A"/>
    <w:rsid w:val="005E4A4D"/>
    <w:rsid w:val="005E75A4"/>
    <w:rsid w:val="005E78D6"/>
    <w:rsid w:val="005F01BA"/>
    <w:rsid w:val="005F12CC"/>
    <w:rsid w:val="00601D49"/>
    <w:rsid w:val="00604C27"/>
    <w:rsid w:val="00607741"/>
    <w:rsid w:val="00607EE7"/>
    <w:rsid w:val="00611087"/>
    <w:rsid w:val="00611E3C"/>
    <w:rsid w:val="006122B1"/>
    <w:rsid w:val="00617F37"/>
    <w:rsid w:val="00626BA8"/>
    <w:rsid w:val="00626FDB"/>
    <w:rsid w:val="00632C53"/>
    <w:rsid w:val="006333F9"/>
    <w:rsid w:val="00635719"/>
    <w:rsid w:val="00636B7F"/>
    <w:rsid w:val="00636F0B"/>
    <w:rsid w:val="006376AA"/>
    <w:rsid w:val="00637CDA"/>
    <w:rsid w:val="00637E0A"/>
    <w:rsid w:val="00640659"/>
    <w:rsid w:val="0064078A"/>
    <w:rsid w:val="00650DFC"/>
    <w:rsid w:val="00654506"/>
    <w:rsid w:val="00656638"/>
    <w:rsid w:val="00657841"/>
    <w:rsid w:val="00661E1A"/>
    <w:rsid w:val="00663AC4"/>
    <w:rsid w:val="00665203"/>
    <w:rsid w:val="00665975"/>
    <w:rsid w:val="00665A9F"/>
    <w:rsid w:val="006727DE"/>
    <w:rsid w:val="00672F66"/>
    <w:rsid w:val="00673A99"/>
    <w:rsid w:val="00673D90"/>
    <w:rsid w:val="00675B81"/>
    <w:rsid w:val="00677D8D"/>
    <w:rsid w:val="006846E9"/>
    <w:rsid w:val="00684EBC"/>
    <w:rsid w:val="00685CF2"/>
    <w:rsid w:val="00686257"/>
    <w:rsid w:val="00687197"/>
    <w:rsid w:val="00687D60"/>
    <w:rsid w:val="0069028E"/>
    <w:rsid w:val="00697C6D"/>
    <w:rsid w:val="006A0F71"/>
    <w:rsid w:val="006A24B6"/>
    <w:rsid w:val="006A3146"/>
    <w:rsid w:val="006A4AA3"/>
    <w:rsid w:val="006A4FA9"/>
    <w:rsid w:val="006A7234"/>
    <w:rsid w:val="006B01DF"/>
    <w:rsid w:val="006B59AF"/>
    <w:rsid w:val="006B6AFD"/>
    <w:rsid w:val="006C0D70"/>
    <w:rsid w:val="006C21E3"/>
    <w:rsid w:val="006C3529"/>
    <w:rsid w:val="006C7811"/>
    <w:rsid w:val="006D087D"/>
    <w:rsid w:val="006D0D33"/>
    <w:rsid w:val="006D0F9D"/>
    <w:rsid w:val="006D3436"/>
    <w:rsid w:val="006D34AD"/>
    <w:rsid w:val="006D3644"/>
    <w:rsid w:val="006D64AC"/>
    <w:rsid w:val="006D7344"/>
    <w:rsid w:val="006D73EA"/>
    <w:rsid w:val="006E0709"/>
    <w:rsid w:val="006E085A"/>
    <w:rsid w:val="006E12F4"/>
    <w:rsid w:val="006E15D1"/>
    <w:rsid w:val="006E346C"/>
    <w:rsid w:val="006E7EF6"/>
    <w:rsid w:val="006F3A58"/>
    <w:rsid w:val="006F4789"/>
    <w:rsid w:val="006F4980"/>
    <w:rsid w:val="006F50E1"/>
    <w:rsid w:val="006F5BC2"/>
    <w:rsid w:val="006F5F17"/>
    <w:rsid w:val="006F6D62"/>
    <w:rsid w:val="006F71BE"/>
    <w:rsid w:val="0070047E"/>
    <w:rsid w:val="0070144E"/>
    <w:rsid w:val="00701834"/>
    <w:rsid w:val="00703012"/>
    <w:rsid w:val="0070639E"/>
    <w:rsid w:val="007079B0"/>
    <w:rsid w:val="0071623C"/>
    <w:rsid w:val="00717618"/>
    <w:rsid w:val="007177DF"/>
    <w:rsid w:val="00721F06"/>
    <w:rsid w:val="00721F5E"/>
    <w:rsid w:val="007227CA"/>
    <w:rsid w:val="007244CE"/>
    <w:rsid w:val="00725261"/>
    <w:rsid w:val="00731717"/>
    <w:rsid w:val="007335B1"/>
    <w:rsid w:val="007356EB"/>
    <w:rsid w:val="007371F3"/>
    <w:rsid w:val="007438A3"/>
    <w:rsid w:val="0074496B"/>
    <w:rsid w:val="00744A2C"/>
    <w:rsid w:val="00744C88"/>
    <w:rsid w:val="00744FC4"/>
    <w:rsid w:val="00746241"/>
    <w:rsid w:val="00746F19"/>
    <w:rsid w:val="007500FA"/>
    <w:rsid w:val="007529F0"/>
    <w:rsid w:val="00761369"/>
    <w:rsid w:val="007614C1"/>
    <w:rsid w:val="00762857"/>
    <w:rsid w:val="0076349A"/>
    <w:rsid w:val="00770899"/>
    <w:rsid w:val="007725C7"/>
    <w:rsid w:val="007732BF"/>
    <w:rsid w:val="0077428F"/>
    <w:rsid w:val="00776B9C"/>
    <w:rsid w:val="00781683"/>
    <w:rsid w:val="007845EA"/>
    <w:rsid w:val="00787A0E"/>
    <w:rsid w:val="0079198E"/>
    <w:rsid w:val="007926B1"/>
    <w:rsid w:val="00796784"/>
    <w:rsid w:val="00797061"/>
    <w:rsid w:val="007973C6"/>
    <w:rsid w:val="007976FA"/>
    <w:rsid w:val="007B6CB6"/>
    <w:rsid w:val="007C0FA1"/>
    <w:rsid w:val="007C1030"/>
    <w:rsid w:val="007C35D4"/>
    <w:rsid w:val="007C4260"/>
    <w:rsid w:val="007C4815"/>
    <w:rsid w:val="007C6223"/>
    <w:rsid w:val="007C67DA"/>
    <w:rsid w:val="007C76F9"/>
    <w:rsid w:val="007C7D69"/>
    <w:rsid w:val="007D07BA"/>
    <w:rsid w:val="007D340C"/>
    <w:rsid w:val="007D3875"/>
    <w:rsid w:val="007D3D44"/>
    <w:rsid w:val="007D73C2"/>
    <w:rsid w:val="007E12A6"/>
    <w:rsid w:val="007E18AF"/>
    <w:rsid w:val="007E28C2"/>
    <w:rsid w:val="007E3899"/>
    <w:rsid w:val="007E44FA"/>
    <w:rsid w:val="007E4850"/>
    <w:rsid w:val="007E6E91"/>
    <w:rsid w:val="007E7689"/>
    <w:rsid w:val="007E7A04"/>
    <w:rsid w:val="007F0526"/>
    <w:rsid w:val="007F18F0"/>
    <w:rsid w:val="007F2699"/>
    <w:rsid w:val="007F5266"/>
    <w:rsid w:val="007F570B"/>
    <w:rsid w:val="007F5882"/>
    <w:rsid w:val="007F5DE0"/>
    <w:rsid w:val="007F659E"/>
    <w:rsid w:val="00800EBE"/>
    <w:rsid w:val="0080660A"/>
    <w:rsid w:val="008079CE"/>
    <w:rsid w:val="00814919"/>
    <w:rsid w:val="00814B1E"/>
    <w:rsid w:val="008159D8"/>
    <w:rsid w:val="00815B22"/>
    <w:rsid w:val="008161BB"/>
    <w:rsid w:val="008178D9"/>
    <w:rsid w:val="00822B0C"/>
    <w:rsid w:val="00824584"/>
    <w:rsid w:val="00825C24"/>
    <w:rsid w:val="00825C6B"/>
    <w:rsid w:val="00842E65"/>
    <w:rsid w:val="00844156"/>
    <w:rsid w:val="0084419A"/>
    <w:rsid w:val="00845EDA"/>
    <w:rsid w:val="00846377"/>
    <w:rsid w:val="0084714D"/>
    <w:rsid w:val="00847DC5"/>
    <w:rsid w:val="00851A60"/>
    <w:rsid w:val="00854DEA"/>
    <w:rsid w:val="00855574"/>
    <w:rsid w:val="00860888"/>
    <w:rsid w:val="00861AC9"/>
    <w:rsid w:val="008622EA"/>
    <w:rsid w:val="00863C90"/>
    <w:rsid w:val="00864117"/>
    <w:rsid w:val="00865861"/>
    <w:rsid w:val="00867D29"/>
    <w:rsid w:val="00870E0B"/>
    <w:rsid w:val="00873B50"/>
    <w:rsid w:val="0087402D"/>
    <w:rsid w:val="00874936"/>
    <w:rsid w:val="00874B69"/>
    <w:rsid w:val="00884CBF"/>
    <w:rsid w:val="00895045"/>
    <w:rsid w:val="00895E3B"/>
    <w:rsid w:val="00896BFA"/>
    <w:rsid w:val="008A087B"/>
    <w:rsid w:val="008A1B13"/>
    <w:rsid w:val="008A4385"/>
    <w:rsid w:val="008A71DC"/>
    <w:rsid w:val="008A7EFC"/>
    <w:rsid w:val="008B05AC"/>
    <w:rsid w:val="008B07A8"/>
    <w:rsid w:val="008B1118"/>
    <w:rsid w:val="008B22B0"/>
    <w:rsid w:val="008B3455"/>
    <w:rsid w:val="008B3A31"/>
    <w:rsid w:val="008C2F36"/>
    <w:rsid w:val="008C3518"/>
    <w:rsid w:val="008C418E"/>
    <w:rsid w:val="008C46F5"/>
    <w:rsid w:val="008C4903"/>
    <w:rsid w:val="008C60E0"/>
    <w:rsid w:val="008C6ADB"/>
    <w:rsid w:val="008D0BA2"/>
    <w:rsid w:val="008D0E7F"/>
    <w:rsid w:val="008D17CD"/>
    <w:rsid w:val="008D3A7C"/>
    <w:rsid w:val="008D4A35"/>
    <w:rsid w:val="008D4BF7"/>
    <w:rsid w:val="008D563A"/>
    <w:rsid w:val="008E0259"/>
    <w:rsid w:val="008E03D2"/>
    <w:rsid w:val="008E213F"/>
    <w:rsid w:val="008E4B4D"/>
    <w:rsid w:val="00901777"/>
    <w:rsid w:val="00901BF2"/>
    <w:rsid w:val="00901F0C"/>
    <w:rsid w:val="00903248"/>
    <w:rsid w:val="00903C21"/>
    <w:rsid w:val="00905F6F"/>
    <w:rsid w:val="00906FE8"/>
    <w:rsid w:val="0091173C"/>
    <w:rsid w:val="00914BF1"/>
    <w:rsid w:val="00916C58"/>
    <w:rsid w:val="0091710C"/>
    <w:rsid w:val="00922200"/>
    <w:rsid w:val="009239DA"/>
    <w:rsid w:val="009246AA"/>
    <w:rsid w:val="009252CD"/>
    <w:rsid w:val="0092609C"/>
    <w:rsid w:val="0092630B"/>
    <w:rsid w:val="00926C31"/>
    <w:rsid w:val="0093015E"/>
    <w:rsid w:val="00936305"/>
    <w:rsid w:val="00936455"/>
    <w:rsid w:val="00937F7A"/>
    <w:rsid w:val="009408EE"/>
    <w:rsid w:val="00942DF5"/>
    <w:rsid w:val="009436D6"/>
    <w:rsid w:val="00945036"/>
    <w:rsid w:val="00945BC9"/>
    <w:rsid w:val="0094664C"/>
    <w:rsid w:val="00947003"/>
    <w:rsid w:val="00953087"/>
    <w:rsid w:val="00954816"/>
    <w:rsid w:val="009560D7"/>
    <w:rsid w:val="0095679F"/>
    <w:rsid w:val="00956BB0"/>
    <w:rsid w:val="00957A2F"/>
    <w:rsid w:val="00960836"/>
    <w:rsid w:val="00965EA9"/>
    <w:rsid w:val="0097036D"/>
    <w:rsid w:val="009707B2"/>
    <w:rsid w:val="00970BD6"/>
    <w:rsid w:val="00970BF5"/>
    <w:rsid w:val="0097100A"/>
    <w:rsid w:val="00974CC3"/>
    <w:rsid w:val="00980106"/>
    <w:rsid w:val="0098094D"/>
    <w:rsid w:val="0098215B"/>
    <w:rsid w:val="00982B57"/>
    <w:rsid w:val="00983CCF"/>
    <w:rsid w:val="00985CC1"/>
    <w:rsid w:val="00987BC6"/>
    <w:rsid w:val="0099362F"/>
    <w:rsid w:val="009936DF"/>
    <w:rsid w:val="00995F2E"/>
    <w:rsid w:val="00996001"/>
    <w:rsid w:val="00997677"/>
    <w:rsid w:val="009A5313"/>
    <w:rsid w:val="009A6CCC"/>
    <w:rsid w:val="009A7818"/>
    <w:rsid w:val="009A7B00"/>
    <w:rsid w:val="009B2722"/>
    <w:rsid w:val="009B2B08"/>
    <w:rsid w:val="009B3361"/>
    <w:rsid w:val="009B7CEC"/>
    <w:rsid w:val="009C2908"/>
    <w:rsid w:val="009C4600"/>
    <w:rsid w:val="009C56E8"/>
    <w:rsid w:val="009C60F3"/>
    <w:rsid w:val="009C6582"/>
    <w:rsid w:val="009C7BF8"/>
    <w:rsid w:val="009D06C2"/>
    <w:rsid w:val="009D1C4D"/>
    <w:rsid w:val="009D206E"/>
    <w:rsid w:val="009D32F2"/>
    <w:rsid w:val="009D4B62"/>
    <w:rsid w:val="009E02D5"/>
    <w:rsid w:val="009E0FBA"/>
    <w:rsid w:val="009E262A"/>
    <w:rsid w:val="009E2916"/>
    <w:rsid w:val="009E2B58"/>
    <w:rsid w:val="009E6761"/>
    <w:rsid w:val="009F0034"/>
    <w:rsid w:val="009F169E"/>
    <w:rsid w:val="009F174F"/>
    <w:rsid w:val="009F224E"/>
    <w:rsid w:val="009F2AE9"/>
    <w:rsid w:val="009F2EAC"/>
    <w:rsid w:val="009F336D"/>
    <w:rsid w:val="009F3A8E"/>
    <w:rsid w:val="009F4015"/>
    <w:rsid w:val="009F57FA"/>
    <w:rsid w:val="009F7CA8"/>
    <w:rsid w:val="009F7DF3"/>
    <w:rsid w:val="00A0187E"/>
    <w:rsid w:val="00A0203A"/>
    <w:rsid w:val="00A03305"/>
    <w:rsid w:val="00A05203"/>
    <w:rsid w:val="00A062F0"/>
    <w:rsid w:val="00A10470"/>
    <w:rsid w:val="00A10ECE"/>
    <w:rsid w:val="00A11803"/>
    <w:rsid w:val="00A133FF"/>
    <w:rsid w:val="00A1353B"/>
    <w:rsid w:val="00A13E02"/>
    <w:rsid w:val="00A13F7E"/>
    <w:rsid w:val="00A15E42"/>
    <w:rsid w:val="00A1654A"/>
    <w:rsid w:val="00A1705A"/>
    <w:rsid w:val="00A17263"/>
    <w:rsid w:val="00A22B46"/>
    <w:rsid w:val="00A24709"/>
    <w:rsid w:val="00A24B28"/>
    <w:rsid w:val="00A2708A"/>
    <w:rsid w:val="00A32CE2"/>
    <w:rsid w:val="00A33237"/>
    <w:rsid w:val="00A33930"/>
    <w:rsid w:val="00A34142"/>
    <w:rsid w:val="00A360BA"/>
    <w:rsid w:val="00A36CB1"/>
    <w:rsid w:val="00A415BF"/>
    <w:rsid w:val="00A42EB1"/>
    <w:rsid w:val="00A45F61"/>
    <w:rsid w:val="00A46280"/>
    <w:rsid w:val="00A46D53"/>
    <w:rsid w:val="00A47E03"/>
    <w:rsid w:val="00A5072A"/>
    <w:rsid w:val="00A54EBF"/>
    <w:rsid w:val="00A557F8"/>
    <w:rsid w:val="00A56388"/>
    <w:rsid w:val="00A57700"/>
    <w:rsid w:val="00A612CD"/>
    <w:rsid w:val="00A6496A"/>
    <w:rsid w:val="00A65C13"/>
    <w:rsid w:val="00A673A9"/>
    <w:rsid w:val="00A70518"/>
    <w:rsid w:val="00A70E61"/>
    <w:rsid w:val="00A71074"/>
    <w:rsid w:val="00A7124E"/>
    <w:rsid w:val="00A81CDC"/>
    <w:rsid w:val="00A81DD0"/>
    <w:rsid w:val="00A8336E"/>
    <w:rsid w:val="00A858C0"/>
    <w:rsid w:val="00A85CDC"/>
    <w:rsid w:val="00A9024E"/>
    <w:rsid w:val="00A9084F"/>
    <w:rsid w:val="00A90B80"/>
    <w:rsid w:val="00A91BA9"/>
    <w:rsid w:val="00AA032F"/>
    <w:rsid w:val="00AA3011"/>
    <w:rsid w:val="00AA4C82"/>
    <w:rsid w:val="00AB0542"/>
    <w:rsid w:val="00AB45C4"/>
    <w:rsid w:val="00AB58B8"/>
    <w:rsid w:val="00AB6406"/>
    <w:rsid w:val="00AB6AE5"/>
    <w:rsid w:val="00AB6C6F"/>
    <w:rsid w:val="00AB79DE"/>
    <w:rsid w:val="00AB7AE5"/>
    <w:rsid w:val="00AC39BE"/>
    <w:rsid w:val="00AC64A7"/>
    <w:rsid w:val="00AD0F7C"/>
    <w:rsid w:val="00AD1150"/>
    <w:rsid w:val="00AD1706"/>
    <w:rsid w:val="00AD1A91"/>
    <w:rsid w:val="00AD25AD"/>
    <w:rsid w:val="00AD2D58"/>
    <w:rsid w:val="00AD375B"/>
    <w:rsid w:val="00AD3FDC"/>
    <w:rsid w:val="00AD48BE"/>
    <w:rsid w:val="00AD5C8D"/>
    <w:rsid w:val="00AE0677"/>
    <w:rsid w:val="00AE1923"/>
    <w:rsid w:val="00AE1F31"/>
    <w:rsid w:val="00AE2D0C"/>
    <w:rsid w:val="00AE3206"/>
    <w:rsid w:val="00AE37F5"/>
    <w:rsid w:val="00AE4513"/>
    <w:rsid w:val="00AE6694"/>
    <w:rsid w:val="00AE768C"/>
    <w:rsid w:val="00AF10AA"/>
    <w:rsid w:val="00AF188D"/>
    <w:rsid w:val="00AF3646"/>
    <w:rsid w:val="00AF424A"/>
    <w:rsid w:val="00AF486F"/>
    <w:rsid w:val="00AF6E67"/>
    <w:rsid w:val="00B00A95"/>
    <w:rsid w:val="00B019A2"/>
    <w:rsid w:val="00B019B0"/>
    <w:rsid w:val="00B022E1"/>
    <w:rsid w:val="00B025AC"/>
    <w:rsid w:val="00B02E40"/>
    <w:rsid w:val="00B0477F"/>
    <w:rsid w:val="00B0568F"/>
    <w:rsid w:val="00B148EE"/>
    <w:rsid w:val="00B14F66"/>
    <w:rsid w:val="00B15638"/>
    <w:rsid w:val="00B21C06"/>
    <w:rsid w:val="00B22666"/>
    <w:rsid w:val="00B22B37"/>
    <w:rsid w:val="00B25878"/>
    <w:rsid w:val="00B25B47"/>
    <w:rsid w:val="00B31000"/>
    <w:rsid w:val="00B31496"/>
    <w:rsid w:val="00B31C55"/>
    <w:rsid w:val="00B341BF"/>
    <w:rsid w:val="00B449EA"/>
    <w:rsid w:val="00B4587E"/>
    <w:rsid w:val="00B477EF"/>
    <w:rsid w:val="00B502F5"/>
    <w:rsid w:val="00B5078E"/>
    <w:rsid w:val="00B50946"/>
    <w:rsid w:val="00B523DF"/>
    <w:rsid w:val="00B55724"/>
    <w:rsid w:val="00B5660B"/>
    <w:rsid w:val="00B57783"/>
    <w:rsid w:val="00B621E3"/>
    <w:rsid w:val="00B641FC"/>
    <w:rsid w:val="00B6741F"/>
    <w:rsid w:val="00B67D83"/>
    <w:rsid w:val="00B706C8"/>
    <w:rsid w:val="00B75A47"/>
    <w:rsid w:val="00B75C0C"/>
    <w:rsid w:val="00B76E31"/>
    <w:rsid w:val="00B76F08"/>
    <w:rsid w:val="00B774F4"/>
    <w:rsid w:val="00B810E6"/>
    <w:rsid w:val="00B81B37"/>
    <w:rsid w:val="00B84916"/>
    <w:rsid w:val="00B84BA5"/>
    <w:rsid w:val="00B86449"/>
    <w:rsid w:val="00B87262"/>
    <w:rsid w:val="00B90835"/>
    <w:rsid w:val="00B915C0"/>
    <w:rsid w:val="00B91EB3"/>
    <w:rsid w:val="00B9406F"/>
    <w:rsid w:val="00BA022A"/>
    <w:rsid w:val="00BA47D7"/>
    <w:rsid w:val="00BA56F6"/>
    <w:rsid w:val="00BA57A5"/>
    <w:rsid w:val="00BA5D24"/>
    <w:rsid w:val="00BA7D5A"/>
    <w:rsid w:val="00BB14E7"/>
    <w:rsid w:val="00BB1FD0"/>
    <w:rsid w:val="00BB21C7"/>
    <w:rsid w:val="00BB5CD0"/>
    <w:rsid w:val="00BB5DDB"/>
    <w:rsid w:val="00BB621A"/>
    <w:rsid w:val="00BB7021"/>
    <w:rsid w:val="00BB74AC"/>
    <w:rsid w:val="00BC0AF2"/>
    <w:rsid w:val="00BC561E"/>
    <w:rsid w:val="00BC70E3"/>
    <w:rsid w:val="00BD0857"/>
    <w:rsid w:val="00BD3E7D"/>
    <w:rsid w:val="00BD7B11"/>
    <w:rsid w:val="00BE00FE"/>
    <w:rsid w:val="00BE1221"/>
    <w:rsid w:val="00BE3715"/>
    <w:rsid w:val="00BE5C76"/>
    <w:rsid w:val="00BF0879"/>
    <w:rsid w:val="00BF705C"/>
    <w:rsid w:val="00C00BE5"/>
    <w:rsid w:val="00C01CD8"/>
    <w:rsid w:val="00C03C4C"/>
    <w:rsid w:val="00C045F8"/>
    <w:rsid w:val="00C063C3"/>
    <w:rsid w:val="00C10E73"/>
    <w:rsid w:val="00C1171C"/>
    <w:rsid w:val="00C12C15"/>
    <w:rsid w:val="00C2579D"/>
    <w:rsid w:val="00C2797F"/>
    <w:rsid w:val="00C336F0"/>
    <w:rsid w:val="00C3688A"/>
    <w:rsid w:val="00C369CE"/>
    <w:rsid w:val="00C37B3C"/>
    <w:rsid w:val="00C40E1E"/>
    <w:rsid w:val="00C42FE7"/>
    <w:rsid w:val="00C43210"/>
    <w:rsid w:val="00C43E7E"/>
    <w:rsid w:val="00C452FD"/>
    <w:rsid w:val="00C50685"/>
    <w:rsid w:val="00C50C25"/>
    <w:rsid w:val="00C520C8"/>
    <w:rsid w:val="00C52EA1"/>
    <w:rsid w:val="00C53BA5"/>
    <w:rsid w:val="00C54FF9"/>
    <w:rsid w:val="00C57470"/>
    <w:rsid w:val="00C61C13"/>
    <w:rsid w:val="00C62518"/>
    <w:rsid w:val="00C65B5E"/>
    <w:rsid w:val="00C66ABC"/>
    <w:rsid w:val="00C704FB"/>
    <w:rsid w:val="00C71FF5"/>
    <w:rsid w:val="00C740BD"/>
    <w:rsid w:val="00C74BBC"/>
    <w:rsid w:val="00C773B0"/>
    <w:rsid w:val="00C8065D"/>
    <w:rsid w:val="00C80EDE"/>
    <w:rsid w:val="00C823AA"/>
    <w:rsid w:val="00C82C1C"/>
    <w:rsid w:val="00C84CAA"/>
    <w:rsid w:val="00C854BF"/>
    <w:rsid w:val="00C8571A"/>
    <w:rsid w:val="00C870F0"/>
    <w:rsid w:val="00C87DDE"/>
    <w:rsid w:val="00C908F8"/>
    <w:rsid w:val="00C916F1"/>
    <w:rsid w:val="00C91C16"/>
    <w:rsid w:val="00CA19CF"/>
    <w:rsid w:val="00CA45B6"/>
    <w:rsid w:val="00CA6B5A"/>
    <w:rsid w:val="00CA6EBF"/>
    <w:rsid w:val="00CB0783"/>
    <w:rsid w:val="00CB7FF4"/>
    <w:rsid w:val="00CC0EBC"/>
    <w:rsid w:val="00CC4B5E"/>
    <w:rsid w:val="00CC6337"/>
    <w:rsid w:val="00CC6912"/>
    <w:rsid w:val="00CD00B0"/>
    <w:rsid w:val="00CD0938"/>
    <w:rsid w:val="00CD2888"/>
    <w:rsid w:val="00CD2C45"/>
    <w:rsid w:val="00CD7155"/>
    <w:rsid w:val="00CD750B"/>
    <w:rsid w:val="00CD7E86"/>
    <w:rsid w:val="00CE187B"/>
    <w:rsid w:val="00CE1A25"/>
    <w:rsid w:val="00CE42A6"/>
    <w:rsid w:val="00CE4775"/>
    <w:rsid w:val="00CE5579"/>
    <w:rsid w:val="00CE7582"/>
    <w:rsid w:val="00CF1AF4"/>
    <w:rsid w:val="00CF2DE2"/>
    <w:rsid w:val="00CF32D4"/>
    <w:rsid w:val="00CF33E3"/>
    <w:rsid w:val="00CF37F6"/>
    <w:rsid w:val="00CF56D7"/>
    <w:rsid w:val="00D00274"/>
    <w:rsid w:val="00D009E7"/>
    <w:rsid w:val="00D0446A"/>
    <w:rsid w:val="00D0563D"/>
    <w:rsid w:val="00D06C87"/>
    <w:rsid w:val="00D1178E"/>
    <w:rsid w:val="00D1240E"/>
    <w:rsid w:val="00D152A4"/>
    <w:rsid w:val="00D17FDC"/>
    <w:rsid w:val="00D2136D"/>
    <w:rsid w:val="00D25467"/>
    <w:rsid w:val="00D265C3"/>
    <w:rsid w:val="00D266B2"/>
    <w:rsid w:val="00D30996"/>
    <w:rsid w:val="00D3187D"/>
    <w:rsid w:val="00D32F09"/>
    <w:rsid w:val="00D3364E"/>
    <w:rsid w:val="00D339C6"/>
    <w:rsid w:val="00D36CD5"/>
    <w:rsid w:val="00D40B98"/>
    <w:rsid w:val="00D41F94"/>
    <w:rsid w:val="00D43E46"/>
    <w:rsid w:val="00D52A83"/>
    <w:rsid w:val="00D52FDF"/>
    <w:rsid w:val="00D547A2"/>
    <w:rsid w:val="00D5765C"/>
    <w:rsid w:val="00D60B68"/>
    <w:rsid w:val="00D61B57"/>
    <w:rsid w:val="00D621C8"/>
    <w:rsid w:val="00D62792"/>
    <w:rsid w:val="00D6341E"/>
    <w:rsid w:val="00D638CB"/>
    <w:rsid w:val="00D660C9"/>
    <w:rsid w:val="00D66410"/>
    <w:rsid w:val="00D66B1D"/>
    <w:rsid w:val="00D7429C"/>
    <w:rsid w:val="00D742F8"/>
    <w:rsid w:val="00D80C22"/>
    <w:rsid w:val="00D82818"/>
    <w:rsid w:val="00D85556"/>
    <w:rsid w:val="00D875DB"/>
    <w:rsid w:val="00D90337"/>
    <w:rsid w:val="00D92635"/>
    <w:rsid w:val="00D953B4"/>
    <w:rsid w:val="00D95932"/>
    <w:rsid w:val="00DA16C3"/>
    <w:rsid w:val="00DA1C5D"/>
    <w:rsid w:val="00DB0DF8"/>
    <w:rsid w:val="00DB1698"/>
    <w:rsid w:val="00DB3671"/>
    <w:rsid w:val="00DB4237"/>
    <w:rsid w:val="00DB5B57"/>
    <w:rsid w:val="00DB6C5A"/>
    <w:rsid w:val="00DC3062"/>
    <w:rsid w:val="00DC3C04"/>
    <w:rsid w:val="00DC5A22"/>
    <w:rsid w:val="00DC62FA"/>
    <w:rsid w:val="00DC7C39"/>
    <w:rsid w:val="00DD2EAB"/>
    <w:rsid w:val="00DD5A60"/>
    <w:rsid w:val="00DD79B8"/>
    <w:rsid w:val="00DE1D4E"/>
    <w:rsid w:val="00DE31B1"/>
    <w:rsid w:val="00DE4931"/>
    <w:rsid w:val="00DE6104"/>
    <w:rsid w:val="00DE70FB"/>
    <w:rsid w:val="00DF2B04"/>
    <w:rsid w:val="00DF486D"/>
    <w:rsid w:val="00DF4B46"/>
    <w:rsid w:val="00DF5245"/>
    <w:rsid w:val="00E022B6"/>
    <w:rsid w:val="00E03BE9"/>
    <w:rsid w:val="00E04F02"/>
    <w:rsid w:val="00E06622"/>
    <w:rsid w:val="00E075BC"/>
    <w:rsid w:val="00E07D81"/>
    <w:rsid w:val="00E12925"/>
    <w:rsid w:val="00E12A0D"/>
    <w:rsid w:val="00E2334D"/>
    <w:rsid w:val="00E250E5"/>
    <w:rsid w:val="00E26CBB"/>
    <w:rsid w:val="00E32C66"/>
    <w:rsid w:val="00E35677"/>
    <w:rsid w:val="00E35C0B"/>
    <w:rsid w:val="00E36EEA"/>
    <w:rsid w:val="00E41AF0"/>
    <w:rsid w:val="00E43286"/>
    <w:rsid w:val="00E453A9"/>
    <w:rsid w:val="00E46F43"/>
    <w:rsid w:val="00E47988"/>
    <w:rsid w:val="00E479B8"/>
    <w:rsid w:val="00E54512"/>
    <w:rsid w:val="00E55AE5"/>
    <w:rsid w:val="00E55D98"/>
    <w:rsid w:val="00E606F1"/>
    <w:rsid w:val="00E60B94"/>
    <w:rsid w:val="00E62636"/>
    <w:rsid w:val="00E64393"/>
    <w:rsid w:val="00E664B2"/>
    <w:rsid w:val="00E66A1A"/>
    <w:rsid w:val="00E7471D"/>
    <w:rsid w:val="00E7781F"/>
    <w:rsid w:val="00E80D64"/>
    <w:rsid w:val="00E80F64"/>
    <w:rsid w:val="00E832C9"/>
    <w:rsid w:val="00E83532"/>
    <w:rsid w:val="00E85A9F"/>
    <w:rsid w:val="00E866E6"/>
    <w:rsid w:val="00E90C7A"/>
    <w:rsid w:val="00E912C4"/>
    <w:rsid w:val="00E91697"/>
    <w:rsid w:val="00E9169A"/>
    <w:rsid w:val="00E933FD"/>
    <w:rsid w:val="00E9373D"/>
    <w:rsid w:val="00E965AC"/>
    <w:rsid w:val="00EA10B4"/>
    <w:rsid w:val="00EA39E4"/>
    <w:rsid w:val="00EA60AD"/>
    <w:rsid w:val="00EA61B7"/>
    <w:rsid w:val="00EA72CE"/>
    <w:rsid w:val="00EA7B1E"/>
    <w:rsid w:val="00EB085E"/>
    <w:rsid w:val="00EB40B5"/>
    <w:rsid w:val="00EB4C6D"/>
    <w:rsid w:val="00EB69A3"/>
    <w:rsid w:val="00EB7227"/>
    <w:rsid w:val="00EB7715"/>
    <w:rsid w:val="00EC2430"/>
    <w:rsid w:val="00EC59F4"/>
    <w:rsid w:val="00EC6781"/>
    <w:rsid w:val="00EC6B99"/>
    <w:rsid w:val="00EC6FE3"/>
    <w:rsid w:val="00ED0062"/>
    <w:rsid w:val="00ED08EC"/>
    <w:rsid w:val="00ED0A80"/>
    <w:rsid w:val="00ED0C51"/>
    <w:rsid w:val="00ED28CE"/>
    <w:rsid w:val="00ED3B36"/>
    <w:rsid w:val="00ED424A"/>
    <w:rsid w:val="00ED4E4F"/>
    <w:rsid w:val="00EE0318"/>
    <w:rsid w:val="00EE71EB"/>
    <w:rsid w:val="00EF08A0"/>
    <w:rsid w:val="00EF0F78"/>
    <w:rsid w:val="00EF4B2B"/>
    <w:rsid w:val="00EF7FB6"/>
    <w:rsid w:val="00F02F71"/>
    <w:rsid w:val="00F030C3"/>
    <w:rsid w:val="00F0374A"/>
    <w:rsid w:val="00F0407B"/>
    <w:rsid w:val="00F0517B"/>
    <w:rsid w:val="00F06D7F"/>
    <w:rsid w:val="00F11784"/>
    <w:rsid w:val="00F1450F"/>
    <w:rsid w:val="00F1576F"/>
    <w:rsid w:val="00F16B1A"/>
    <w:rsid w:val="00F22A6A"/>
    <w:rsid w:val="00F23AA1"/>
    <w:rsid w:val="00F244A8"/>
    <w:rsid w:val="00F2603A"/>
    <w:rsid w:val="00F2660F"/>
    <w:rsid w:val="00F27C21"/>
    <w:rsid w:val="00F304FC"/>
    <w:rsid w:val="00F3587B"/>
    <w:rsid w:val="00F36F72"/>
    <w:rsid w:val="00F403B3"/>
    <w:rsid w:val="00F41020"/>
    <w:rsid w:val="00F422AF"/>
    <w:rsid w:val="00F43BB0"/>
    <w:rsid w:val="00F45193"/>
    <w:rsid w:val="00F54828"/>
    <w:rsid w:val="00F65105"/>
    <w:rsid w:val="00F70916"/>
    <w:rsid w:val="00F72E85"/>
    <w:rsid w:val="00F72FC1"/>
    <w:rsid w:val="00F737D3"/>
    <w:rsid w:val="00F74A48"/>
    <w:rsid w:val="00F75E72"/>
    <w:rsid w:val="00F76D3D"/>
    <w:rsid w:val="00F772A2"/>
    <w:rsid w:val="00F81AD2"/>
    <w:rsid w:val="00F82206"/>
    <w:rsid w:val="00F83017"/>
    <w:rsid w:val="00F83B41"/>
    <w:rsid w:val="00F9225F"/>
    <w:rsid w:val="00F9262C"/>
    <w:rsid w:val="00F93BF6"/>
    <w:rsid w:val="00F97462"/>
    <w:rsid w:val="00F97935"/>
    <w:rsid w:val="00FA3297"/>
    <w:rsid w:val="00FA3D50"/>
    <w:rsid w:val="00FA48B6"/>
    <w:rsid w:val="00FA753D"/>
    <w:rsid w:val="00FA7587"/>
    <w:rsid w:val="00FA7AF3"/>
    <w:rsid w:val="00FA7FF7"/>
    <w:rsid w:val="00FB1500"/>
    <w:rsid w:val="00FB1687"/>
    <w:rsid w:val="00FB2649"/>
    <w:rsid w:val="00FB7049"/>
    <w:rsid w:val="00FB7B8B"/>
    <w:rsid w:val="00FC23E8"/>
    <w:rsid w:val="00FC4655"/>
    <w:rsid w:val="00FC4EEE"/>
    <w:rsid w:val="00FC6F91"/>
    <w:rsid w:val="00FC7128"/>
    <w:rsid w:val="00FC7EF9"/>
    <w:rsid w:val="00FD060A"/>
    <w:rsid w:val="00FD34FF"/>
    <w:rsid w:val="00FD3682"/>
    <w:rsid w:val="00FE52FC"/>
    <w:rsid w:val="00FE5931"/>
    <w:rsid w:val="00FF1B86"/>
    <w:rsid w:val="00FF255B"/>
    <w:rsid w:val="00FF62EB"/>
    <w:rsid w:val="0231F519"/>
    <w:rsid w:val="023A21DE"/>
    <w:rsid w:val="03AC4411"/>
    <w:rsid w:val="060F701D"/>
    <w:rsid w:val="06599A21"/>
    <w:rsid w:val="06EA5262"/>
    <w:rsid w:val="0745A4FD"/>
    <w:rsid w:val="08BBFB05"/>
    <w:rsid w:val="0950343A"/>
    <w:rsid w:val="0983EB68"/>
    <w:rsid w:val="0DF1F571"/>
    <w:rsid w:val="1298C582"/>
    <w:rsid w:val="14E86349"/>
    <w:rsid w:val="14E94CB4"/>
    <w:rsid w:val="15D6951F"/>
    <w:rsid w:val="174B39B6"/>
    <w:rsid w:val="17E3188C"/>
    <w:rsid w:val="1A372D18"/>
    <w:rsid w:val="1B1F0CB6"/>
    <w:rsid w:val="1C14BC51"/>
    <w:rsid w:val="1D00018F"/>
    <w:rsid w:val="1D48EBC8"/>
    <w:rsid w:val="1E53EB49"/>
    <w:rsid w:val="1EE6B6C4"/>
    <w:rsid w:val="20FEF4F3"/>
    <w:rsid w:val="214B58D6"/>
    <w:rsid w:val="2442BF29"/>
    <w:rsid w:val="2450708E"/>
    <w:rsid w:val="24C37CAC"/>
    <w:rsid w:val="257F16EF"/>
    <w:rsid w:val="25BE5D66"/>
    <w:rsid w:val="26E03826"/>
    <w:rsid w:val="2892DFBC"/>
    <w:rsid w:val="29F6FE57"/>
    <w:rsid w:val="2A737F79"/>
    <w:rsid w:val="2A9C3C3B"/>
    <w:rsid w:val="2BD29FAF"/>
    <w:rsid w:val="2D7901E5"/>
    <w:rsid w:val="2DE8EF6A"/>
    <w:rsid w:val="2ECDAE08"/>
    <w:rsid w:val="30D56C5C"/>
    <w:rsid w:val="318935AD"/>
    <w:rsid w:val="31D5049C"/>
    <w:rsid w:val="320271F9"/>
    <w:rsid w:val="3225ADC6"/>
    <w:rsid w:val="35867086"/>
    <w:rsid w:val="35B5C2B7"/>
    <w:rsid w:val="368792C3"/>
    <w:rsid w:val="370630FB"/>
    <w:rsid w:val="3A815E4C"/>
    <w:rsid w:val="3BD9C0E0"/>
    <w:rsid w:val="3CB766C3"/>
    <w:rsid w:val="40F81451"/>
    <w:rsid w:val="45B70EA7"/>
    <w:rsid w:val="464BC3F9"/>
    <w:rsid w:val="47CF20AA"/>
    <w:rsid w:val="49597F74"/>
    <w:rsid w:val="4B868233"/>
    <w:rsid w:val="4C7EB87C"/>
    <w:rsid w:val="4CFD2D94"/>
    <w:rsid w:val="5054EB61"/>
    <w:rsid w:val="5378E05E"/>
    <w:rsid w:val="570FB307"/>
    <w:rsid w:val="574C08FD"/>
    <w:rsid w:val="59B7C677"/>
    <w:rsid w:val="5A2DF699"/>
    <w:rsid w:val="5A8C8500"/>
    <w:rsid w:val="5F4713CE"/>
    <w:rsid w:val="5F92CF73"/>
    <w:rsid w:val="5FBBF8FA"/>
    <w:rsid w:val="60BC4B9E"/>
    <w:rsid w:val="61676C55"/>
    <w:rsid w:val="62844600"/>
    <w:rsid w:val="6499D98B"/>
    <w:rsid w:val="64F71332"/>
    <w:rsid w:val="653F4C56"/>
    <w:rsid w:val="659C7E23"/>
    <w:rsid w:val="6683F3D7"/>
    <w:rsid w:val="6715A36E"/>
    <w:rsid w:val="691CDC7B"/>
    <w:rsid w:val="699E51CC"/>
    <w:rsid w:val="6A16C2A3"/>
    <w:rsid w:val="6A9B26C2"/>
    <w:rsid w:val="6D764B66"/>
    <w:rsid w:val="6E9A9C66"/>
    <w:rsid w:val="6F3F270A"/>
    <w:rsid w:val="720DA330"/>
    <w:rsid w:val="742E7298"/>
    <w:rsid w:val="75E7A1AA"/>
    <w:rsid w:val="76B0B3D7"/>
    <w:rsid w:val="7826BBE7"/>
    <w:rsid w:val="786F13A8"/>
    <w:rsid w:val="7B5D19D2"/>
    <w:rsid w:val="7C45D727"/>
    <w:rsid w:val="7E8F511A"/>
    <w:rsid w:val="7F47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AB824"/>
  <w15:docId w15:val="{510FE096-8B30-4C12-8080-0BC77B73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38" w:qFormat="1"/>
    <w:lsdException w:name="heading 6" w:semiHidden="1" w:uiPriority="38" w:qFormat="1"/>
    <w:lsdException w:name="heading 7" w:semiHidden="1" w:uiPriority="38" w:qFormat="1"/>
    <w:lsdException w:name="heading 8" w:semiHidden="1" w:uiPriority="38" w:qFormat="1"/>
    <w:lsdException w:name="heading 9" w:semiHidden="1" w:uiPriority="38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20"/>
    <w:lsdException w:name="index heading" w:semiHidden="1" w:unhideWhenUsed="1"/>
    <w:lsdException w:name="caption" w:semiHidden="1" w:uiPriority="3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uiPriority="10" w:qFormat="1"/>
    <w:lsdException w:name="List Bullet 4" w:semiHidden="1" w:unhideWhenUsed="1"/>
    <w:lsdException w:name="List Bullet 5" w:semiHidden="1" w:unhideWhenUsed="1"/>
    <w:lsdException w:name="List Number 2" w:uiPriority="11" w:qFormat="1"/>
    <w:lsdException w:name="List Number 3" w:uiPriority="11" w:qFormat="1"/>
    <w:lsdException w:name="List Number 4" w:semiHidden="1" w:unhideWhenUsed="1"/>
    <w:lsdException w:name="List Number 5" w:semiHidden="1" w:unhideWhenUsed="1"/>
    <w:lsdException w:name="Title" w:semiHidden="1" w:uiPriority="3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28"/>
    <w:lsdException w:name="FollowedHyperlink" w:semiHidden="1" w:unhideWhenUsed="1"/>
    <w:lsdException w:name="Strong" w:semiHidden="1" w:uiPriority="37" w:qFormat="1"/>
    <w:lsdException w:name="Emphasis" w:semiHidden="1" w:uiPriority="3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37" w:qFormat="1"/>
    <w:lsdException w:name="Intense Quote" w:semiHidden="1" w:uiPriority="3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qFormat="1"/>
    <w:lsdException w:name="Intense Emphasis" w:semiHidden="1" w:uiPriority="37" w:qFormat="1"/>
    <w:lsdException w:name="Subtle Reference" w:semiHidden="1" w:uiPriority="37" w:qFormat="1"/>
    <w:lsdException w:name="Intense Reference" w:semiHidden="1" w:uiPriority="37" w:qFormat="1"/>
    <w:lsdException w:name="Book Title" w:semiHidden="1" w:uiPriority="37" w:qFormat="1"/>
    <w:lsdException w:name="Bibliography" w:semiHidden="1" w:uiPriority="36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9"/>
    <w:rsid w:val="007C1030"/>
    <w:rPr>
      <w:sz w:val="20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611E3C"/>
    <w:pPr>
      <w:pageBreakBefore/>
      <w:spacing w:after="400"/>
      <w:outlineLvl w:val="0"/>
    </w:pPr>
    <w:rPr>
      <w:b/>
      <w:bCs/>
      <w:color w:val="0092BB" w:themeColor="text2"/>
      <w:sz w:val="36"/>
      <w:szCs w:val="6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611E3C"/>
    <w:pPr>
      <w:spacing w:before="360" w:after="240"/>
      <w:outlineLvl w:val="1"/>
    </w:pPr>
    <w:rPr>
      <w:b/>
      <w:bCs/>
      <w:color w:val="0092BB" w:themeColor="text2"/>
      <w:sz w:val="28"/>
      <w:szCs w:val="36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D61B57"/>
    <w:pPr>
      <w:spacing w:before="240"/>
      <w:outlineLvl w:val="2"/>
    </w:pPr>
    <w:rPr>
      <w:b/>
      <w:bCs/>
      <w:color w:val="0092BB" w:themeColor="text2"/>
      <w:sz w:val="23"/>
      <w:szCs w:val="23"/>
      <w:lang w:val="fr-FR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D61B57"/>
    <w:pPr>
      <w:spacing w:before="240" w:after="60"/>
      <w:outlineLvl w:val="3"/>
    </w:pPr>
    <w:rPr>
      <w:b/>
      <w:bCs/>
      <w:color w:val="0092BB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E3C"/>
    <w:rPr>
      <w:b/>
      <w:bCs/>
      <w:color w:val="0092BB" w:themeColor="text2"/>
      <w:sz w:val="36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611E3C"/>
    <w:rPr>
      <w:b/>
      <w:bCs/>
      <w:color w:val="0092BB" w:themeColor="text2"/>
      <w:sz w:val="28"/>
      <w:szCs w:val="36"/>
    </w:rPr>
  </w:style>
  <w:style w:type="paragraph" w:styleId="ListBullet">
    <w:name w:val="List Bullet"/>
    <w:aliases w:val="List B1"/>
    <w:basedOn w:val="Normal"/>
    <w:uiPriority w:val="2"/>
    <w:qFormat/>
    <w:rsid w:val="00B81B37"/>
    <w:pPr>
      <w:numPr>
        <w:numId w:val="9"/>
      </w:numPr>
      <w:spacing w:after="120"/>
    </w:pPr>
    <w:rPr>
      <w:color w:val="455560" w:themeColor="text1"/>
    </w:rPr>
  </w:style>
  <w:style w:type="paragraph" w:styleId="ListBullet2">
    <w:name w:val="List Bullet 2"/>
    <w:aliases w:val="List B2"/>
    <w:basedOn w:val="Normal"/>
    <w:uiPriority w:val="10"/>
    <w:qFormat/>
    <w:rsid w:val="00B81B37"/>
    <w:pPr>
      <w:numPr>
        <w:ilvl w:val="1"/>
        <w:numId w:val="9"/>
      </w:numPr>
      <w:spacing w:after="120"/>
    </w:pPr>
    <w:rPr>
      <w:color w:val="455560" w:themeColor="text1"/>
    </w:rPr>
  </w:style>
  <w:style w:type="paragraph" w:styleId="ListBullet3">
    <w:name w:val="List Bullet 3"/>
    <w:basedOn w:val="Normal"/>
    <w:uiPriority w:val="34"/>
    <w:semiHidden/>
    <w:qFormat/>
    <w:rsid w:val="00B0568F"/>
    <w:pPr>
      <w:contextualSpacing/>
    </w:pPr>
  </w:style>
  <w:style w:type="paragraph" w:styleId="BodyText">
    <w:name w:val="Body Text"/>
    <w:basedOn w:val="Normal"/>
    <w:link w:val="BodyTextChar"/>
    <w:qFormat/>
    <w:rsid w:val="000D1E04"/>
    <w:pPr>
      <w:spacing w:after="120"/>
    </w:pPr>
    <w:rPr>
      <w:color w:val="455560" w:themeColor="text1"/>
    </w:rPr>
  </w:style>
  <w:style w:type="character" w:customStyle="1" w:styleId="BodyTextChar">
    <w:name w:val="Body Text Char"/>
    <w:basedOn w:val="DefaultParagraphFont"/>
    <w:link w:val="BodyText"/>
    <w:rsid w:val="000D1E04"/>
    <w:rPr>
      <w:color w:val="455560" w:themeColor="text1"/>
      <w:sz w:val="20"/>
    </w:rPr>
  </w:style>
  <w:style w:type="paragraph" w:styleId="ListNumber">
    <w:name w:val="List Number"/>
    <w:aliases w:val="List N1"/>
    <w:basedOn w:val="Normal"/>
    <w:uiPriority w:val="3"/>
    <w:qFormat/>
    <w:rsid w:val="00B81B37"/>
    <w:pPr>
      <w:numPr>
        <w:numId w:val="11"/>
      </w:numPr>
      <w:spacing w:after="120"/>
    </w:pPr>
    <w:rPr>
      <w:color w:val="455560" w:themeColor="text1"/>
    </w:rPr>
  </w:style>
  <w:style w:type="paragraph" w:styleId="ListNumber2">
    <w:name w:val="List Number 2"/>
    <w:aliases w:val="List N2"/>
    <w:basedOn w:val="Normal"/>
    <w:uiPriority w:val="11"/>
    <w:qFormat/>
    <w:rsid w:val="00B81B37"/>
    <w:pPr>
      <w:numPr>
        <w:ilvl w:val="1"/>
        <w:numId w:val="11"/>
      </w:numPr>
      <w:spacing w:after="120"/>
    </w:pPr>
    <w:rPr>
      <w:color w:val="455560" w:themeColor="text1"/>
    </w:rPr>
  </w:style>
  <w:style w:type="paragraph" w:styleId="ListNumber3">
    <w:name w:val="List Number 3"/>
    <w:basedOn w:val="Normal"/>
    <w:uiPriority w:val="34"/>
    <w:semiHidden/>
    <w:qFormat/>
    <w:rsid w:val="00B0568F"/>
    <w:p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61B57"/>
    <w:rPr>
      <w:b/>
      <w:bCs/>
      <w:color w:val="0092BB" w:themeColor="text2"/>
      <w:sz w:val="23"/>
      <w:szCs w:val="23"/>
      <w:lang w:val="fr-FR"/>
    </w:rPr>
  </w:style>
  <w:style w:type="paragraph" w:styleId="Header">
    <w:name w:val="header"/>
    <w:basedOn w:val="Normal"/>
    <w:link w:val="HeaderChar"/>
    <w:uiPriority w:val="30"/>
    <w:rsid w:val="00240839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</w:rPr>
  </w:style>
  <w:style w:type="character" w:customStyle="1" w:styleId="HeaderChar">
    <w:name w:val="Header Char"/>
    <w:basedOn w:val="DefaultParagraphFont"/>
    <w:link w:val="Header"/>
    <w:uiPriority w:val="30"/>
    <w:rsid w:val="00B0568F"/>
    <w:rPr>
      <w:color w:val="FFFFFF" w:themeColor="background1"/>
      <w:sz w:val="20"/>
    </w:rPr>
  </w:style>
  <w:style w:type="paragraph" w:styleId="Footer">
    <w:name w:val="footer"/>
    <w:basedOn w:val="Normal"/>
    <w:link w:val="FooterChar"/>
    <w:uiPriority w:val="31"/>
    <w:rsid w:val="00240839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  <w:sz w:val="17"/>
    </w:rPr>
  </w:style>
  <w:style w:type="character" w:customStyle="1" w:styleId="FooterChar">
    <w:name w:val="Footer Char"/>
    <w:basedOn w:val="DefaultParagraphFont"/>
    <w:link w:val="Footer"/>
    <w:uiPriority w:val="31"/>
    <w:rsid w:val="00B0568F"/>
    <w:rPr>
      <w:color w:val="FFFFFF" w:themeColor="background1"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E0B"/>
    <w:rPr>
      <w:rFonts w:ascii="Segoe UI" w:hAnsi="Segoe UI" w:cs="Segoe UI"/>
      <w:sz w:val="18"/>
      <w:szCs w:val="18"/>
    </w:rPr>
  </w:style>
  <w:style w:type="paragraph" w:customStyle="1" w:styleId="TemplateType">
    <w:name w:val="Template Type"/>
    <w:basedOn w:val="BodyText"/>
    <w:uiPriority w:val="27"/>
    <w:rsid w:val="00416CB9"/>
    <w:pPr>
      <w:spacing w:after="280"/>
    </w:pPr>
    <w:rPr>
      <w:b/>
      <w:caps/>
      <w:color w:val="0092BB" w:themeColor="text2"/>
      <w:spacing w:val="20"/>
      <w:sz w:val="60"/>
    </w:rPr>
  </w:style>
  <w:style w:type="table" w:styleId="TableGrid">
    <w:name w:val="Table Grid"/>
    <w:basedOn w:val="TableNormal"/>
    <w:uiPriority w:val="39"/>
    <w:rsid w:val="00636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withline">
    <w:name w:val="Footer (with line)"/>
    <w:basedOn w:val="Normal"/>
    <w:uiPriority w:val="31"/>
    <w:rsid w:val="00240839"/>
    <w:pPr>
      <w:pBdr>
        <w:top w:val="single" w:sz="12" w:space="6" w:color="0092BB" w:themeColor="text2"/>
      </w:pBdr>
      <w:tabs>
        <w:tab w:val="center" w:pos="4513"/>
        <w:tab w:val="right" w:pos="9026"/>
      </w:tabs>
      <w:spacing w:after="0" w:line="240" w:lineRule="auto"/>
    </w:pPr>
    <w:rPr>
      <w:b/>
      <w:caps/>
      <w:color w:val="0092BB" w:themeColor="text2"/>
      <w:sz w:val="17"/>
    </w:rPr>
  </w:style>
  <w:style w:type="paragraph" w:styleId="NoSpacing">
    <w:name w:val="No Spacing"/>
    <w:aliases w:val="No Spc"/>
    <w:uiPriority w:val="1"/>
    <w:qFormat/>
    <w:rsid w:val="00A15E42"/>
    <w:pPr>
      <w:spacing w:after="0" w:line="240" w:lineRule="auto"/>
    </w:pPr>
    <w:rPr>
      <w:color w:val="455560" w:themeColor="text1"/>
      <w:sz w:val="20"/>
    </w:rPr>
  </w:style>
  <w:style w:type="paragraph" w:customStyle="1" w:styleId="AgendaFieldTitle">
    <w:name w:val="Agenda Field Title"/>
    <w:basedOn w:val="BodyText"/>
    <w:uiPriority w:val="25"/>
    <w:rsid w:val="00B449EA"/>
    <w:rPr>
      <w:b/>
      <w:caps/>
      <w:color w:val="455560"/>
      <w:spacing w:val="40"/>
    </w:rPr>
  </w:style>
  <w:style w:type="paragraph" w:customStyle="1" w:styleId="AgendaTitle">
    <w:name w:val="Agenda Title"/>
    <w:basedOn w:val="BodyText"/>
    <w:uiPriority w:val="23"/>
    <w:rsid w:val="00B449EA"/>
    <w:rPr>
      <w:color w:val="0092BB" w:themeColor="text2"/>
      <w:spacing w:val="20"/>
      <w:sz w:val="36"/>
    </w:rPr>
  </w:style>
  <w:style w:type="paragraph" w:customStyle="1" w:styleId="AgendaSeparator">
    <w:name w:val="Agenda Separator"/>
    <w:basedOn w:val="BodyText"/>
    <w:uiPriority w:val="25"/>
    <w:rsid w:val="00B449EA"/>
    <w:pPr>
      <w:pBdr>
        <w:bottom w:val="single" w:sz="12" w:space="1" w:color="0092BB" w:themeColor="text2"/>
      </w:pBdr>
      <w:spacing w:after="360"/>
    </w:pPr>
    <w:rPr>
      <w:sz w:val="6"/>
      <w:szCs w:val="8"/>
    </w:rPr>
  </w:style>
  <w:style w:type="paragraph" w:customStyle="1" w:styleId="AgendaSubject">
    <w:name w:val="Agenda Subject"/>
    <w:basedOn w:val="BodyText"/>
    <w:uiPriority w:val="24"/>
    <w:rsid w:val="00B449EA"/>
    <w:pPr>
      <w:spacing w:after="360"/>
    </w:pPr>
  </w:style>
  <w:style w:type="character" w:styleId="PlaceholderText">
    <w:name w:val="Placeholder Text"/>
    <w:basedOn w:val="DefaultParagraphFont"/>
    <w:uiPriority w:val="99"/>
    <w:semiHidden/>
    <w:rsid w:val="000D1E04"/>
    <w:rPr>
      <w:color w:val="808080"/>
    </w:rPr>
  </w:style>
  <w:style w:type="table" w:customStyle="1" w:styleId="ETF2021">
    <w:name w:val="ETF2021"/>
    <w:basedOn w:val="TableNormal"/>
    <w:uiPriority w:val="99"/>
    <w:rsid w:val="00030FBC"/>
    <w:pPr>
      <w:spacing w:after="0" w:line="240" w:lineRule="auto"/>
    </w:pPr>
    <w:tblPr>
      <w:tblBorders>
        <w:top w:val="single" w:sz="12" w:space="0" w:color="0092BB" w:themeColor="text2"/>
        <w:bottom w:val="single" w:sz="12" w:space="0" w:color="0092BB" w:themeColor="text2"/>
        <w:insideH w:val="single" w:sz="8" w:space="0" w:color="CBD0D3"/>
        <w:insideV w:val="single" w:sz="8" w:space="0" w:color="CBD0D3"/>
      </w:tblBorders>
      <w:tblCellMar>
        <w:top w:w="113" w:type="dxa"/>
        <w:bottom w:w="113" w:type="dxa"/>
      </w:tblCellMar>
    </w:tblPr>
    <w:tcPr>
      <w:shd w:val="clear" w:color="auto" w:fill="F9F9F9"/>
    </w:tcPr>
    <w:tblStylePr w:type="firstRow">
      <w:tblPr/>
      <w:tcPr>
        <w:tcBorders>
          <w:top w:val="single" w:sz="12" w:space="0" w:color="0092BB" w:themeColor="text2"/>
          <w:left w:val="nil"/>
          <w:bottom w:val="single" w:sz="12" w:space="0" w:color="0092BB" w:themeColor="text2"/>
          <w:right w:val="nil"/>
          <w:insideH w:val="nil"/>
          <w:insideV w:val="single" w:sz="8" w:space="0" w:color="CBD0D3"/>
          <w:tl2br w:val="nil"/>
          <w:tr2bl w:val="nil"/>
        </w:tcBorders>
        <w:shd w:val="clear" w:color="auto" w:fill="F9F9F9"/>
      </w:tcPr>
    </w:tblStylePr>
  </w:style>
  <w:style w:type="paragraph" w:customStyle="1" w:styleId="TableHeading">
    <w:name w:val="Table Heading"/>
    <w:aliases w:val="Tbl Hdg"/>
    <w:basedOn w:val="BodyText"/>
    <w:uiPriority w:val="15"/>
    <w:qFormat/>
    <w:rsid w:val="00030FBC"/>
    <w:pPr>
      <w:spacing w:after="0" w:line="240" w:lineRule="auto"/>
    </w:pPr>
    <w:rPr>
      <w:b/>
      <w:color w:val="0092BB" w:themeColor="text2"/>
      <w:sz w:val="18"/>
    </w:rPr>
  </w:style>
  <w:style w:type="paragraph" w:customStyle="1" w:styleId="TableText">
    <w:name w:val="Table Text"/>
    <w:aliases w:val="Tbl Txt"/>
    <w:basedOn w:val="BodyText"/>
    <w:uiPriority w:val="16"/>
    <w:qFormat/>
    <w:rsid w:val="007C1030"/>
    <w:pPr>
      <w:spacing w:after="0" w:line="240" w:lineRule="auto"/>
    </w:pPr>
    <w:rPr>
      <w:sz w:val="17"/>
    </w:rPr>
  </w:style>
  <w:style w:type="paragraph" w:customStyle="1" w:styleId="Call-outText">
    <w:name w:val="Call-out Text"/>
    <w:aliases w:val="CO Txt"/>
    <w:basedOn w:val="BodyText"/>
    <w:uiPriority w:val="19"/>
    <w:qFormat/>
    <w:rsid w:val="00B0568F"/>
    <w:pPr>
      <w:spacing w:line="240" w:lineRule="auto"/>
    </w:pPr>
    <w:rPr>
      <w:sz w:val="18"/>
      <w:szCs w:val="18"/>
    </w:rPr>
  </w:style>
  <w:style w:type="paragraph" w:customStyle="1" w:styleId="Call-outSource">
    <w:name w:val="Call-out Source"/>
    <w:aliases w:val="CO Src"/>
    <w:basedOn w:val="Call-outText"/>
    <w:uiPriority w:val="20"/>
    <w:qFormat/>
    <w:rsid w:val="00B0568F"/>
    <w:pPr>
      <w:spacing w:before="360"/>
    </w:pPr>
    <w:rPr>
      <w:color w:val="0092BB" w:themeColor="text2"/>
      <w:sz w:val="16"/>
    </w:rPr>
  </w:style>
  <w:style w:type="paragraph" w:customStyle="1" w:styleId="Call-outTitle">
    <w:name w:val="Call-out Title"/>
    <w:aliases w:val="CO Ttl"/>
    <w:basedOn w:val="BodyText"/>
    <w:uiPriority w:val="18"/>
    <w:qFormat/>
    <w:rsid w:val="00B0568F"/>
    <w:pPr>
      <w:spacing w:after="320" w:line="240" w:lineRule="auto"/>
    </w:pPr>
    <w:rPr>
      <w:b/>
      <w:bCs/>
      <w:color w:val="0092BB" w:themeColor="text2"/>
    </w:rPr>
  </w:style>
  <w:style w:type="character" w:customStyle="1" w:styleId="Heading4Char">
    <w:name w:val="Heading 4 Char"/>
    <w:basedOn w:val="DefaultParagraphFont"/>
    <w:link w:val="Heading4"/>
    <w:uiPriority w:val="9"/>
    <w:rsid w:val="00D61B57"/>
    <w:rPr>
      <w:b/>
      <w:bCs/>
      <w:color w:val="0092BB" w:themeColor="text2"/>
      <w:sz w:val="20"/>
    </w:rPr>
  </w:style>
  <w:style w:type="paragraph" w:customStyle="1" w:styleId="TableSource">
    <w:name w:val="Table Source"/>
    <w:aliases w:val="Tbl Src"/>
    <w:basedOn w:val="BodyText"/>
    <w:uiPriority w:val="17"/>
    <w:qFormat/>
    <w:rsid w:val="00B0568F"/>
    <w:rPr>
      <w:color w:val="0092BB" w:themeColor="text2"/>
      <w:sz w:val="16"/>
      <w:szCs w:val="16"/>
    </w:rPr>
  </w:style>
  <w:style w:type="paragraph" w:customStyle="1" w:styleId="TableTitle">
    <w:name w:val="Table Title"/>
    <w:aliases w:val="Tbl Ttl"/>
    <w:basedOn w:val="BodyText"/>
    <w:uiPriority w:val="14"/>
    <w:qFormat/>
    <w:rsid w:val="00B0568F"/>
    <w:rPr>
      <w:b/>
      <w:bCs/>
      <w:color w:val="0092BB" w:themeColor="text2"/>
    </w:rPr>
  </w:style>
  <w:style w:type="paragraph" w:customStyle="1" w:styleId="TableFirstColumn">
    <w:name w:val="Table First Column"/>
    <w:aliases w:val="Tbl FC"/>
    <w:basedOn w:val="TableText"/>
    <w:uiPriority w:val="16"/>
    <w:qFormat/>
    <w:rsid w:val="00675B81"/>
    <w:rPr>
      <w:bCs/>
      <w:color w:val="0092BB" w:themeColor="text2"/>
    </w:rPr>
  </w:style>
  <w:style w:type="character" w:styleId="Hyperlink">
    <w:name w:val="Hyperlink"/>
    <w:basedOn w:val="DefaultParagraphFont"/>
    <w:uiPriority w:val="28"/>
    <w:rsid w:val="003E75AE"/>
    <w:rPr>
      <w:color w:val="0092B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5A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F0F58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304FC"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CE7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TF\Templates\Agend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AE756982F484DA843A52BBAE73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3CD54-7373-47FD-A110-1A7F4146A31B}"/>
      </w:docPartPr>
      <w:docPartBody>
        <w:p w:rsidR="00C30157" w:rsidRDefault="00B31000">
          <w:pPr>
            <w:pStyle w:val="049AE756982F484DA843A52BBAE73F60"/>
          </w:pPr>
          <w:r w:rsidRPr="000D1E04">
            <w:t>Click or tap here to enter title.</w:t>
          </w:r>
        </w:p>
      </w:docPartBody>
    </w:docPart>
    <w:docPart>
      <w:docPartPr>
        <w:name w:val="F4F11654019343E88A441D9E63555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DDE2-B4E7-434A-AA4B-1ED809432FB3}"/>
      </w:docPartPr>
      <w:docPartBody>
        <w:p w:rsidR="00ED0572" w:rsidRDefault="00B31000">
          <w:pPr>
            <w:pStyle w:val="F4F11654019343E88A441D9E635550AC"/>
          </w:pPr>
          <w:r w:rsidRPr="000D1E04">
            <w:t>Click or tap here to enter subject.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81"/>
    <w:rsid w:val="00044B59"/>
    <w:rsid w:val="00051F6E"/>
    <w:rsid w:val="000803B8"/>
    <w:rsid w:val="000F052C"/>
    <w:rsid w:val="000F2E19"/>
    <w:rsid w:val="001A5381"/>
    <w:rsid w:val="00237243"/>
    <w:rsid w:val="00272E39"/>
    <w:rsid w:val="00281E0B"/>
    <w:rsid w:val="002B1E78"/>
    <w:rsid w:val="002D7411"/>
    <w:rsid w:val="00377344"/>
    <w:rsid w:val="003A1168"/>
    <w:rsid w:val="00402C5A"/>
    <w:rsid w:val="004200F6"/>
    <w:rsid w:val="00472952"/>
    <w:rsid w:val="004E5B44"/>
    <w:rsid w:val="005357D0"/>
    <w:rsid w:val="00583FF4"/>
    <w:rsid w:val="005B59DF"/>
    <w:rsid w:val="00646243"/>
    <w:rsid w:val="006D64AC"/>
    <w:rsid w:val="007500FA"/>
    <w:rsid w:val="00761369"/>
    <w:rsid w:val="007B18EF"/>
    <w:rsid w:val="007F570B"/>
    <w:rsid w:val="008B3A31"/>
    <w:rsid w:val="008D213C"/>
    <w:rsid w:val="008E0259"/>
    <w:rsid w:val="00905F6F"/>
    <w:rsid w:val="00953087"/>
    <w:rsid w:val="009C5B38"/>
    <w:rsid w:val="009F3A8E"/>
    <w:rsid w:val="00A57700"/>
    <w:rsid w:val="00AB6406"/>
    <w:rsid w:val="00B31000"/>
    <w:rsid w:val="00B84916"/>
    <w:rsid w:val="00BE00FE"/>
    <w:rsid w:val="00C30157"/>
    <w:rsid w:val="00C452FD"/>
    <w:rsid w:val="00C668EC"/>
    <w:rsid w:val="00CF4825"/>
    <w:rsid w:val="00D73114"/>
    <w:rsid w:val="00E442BE"/>
    <w:rsid w:val="00ED0572"/>
    <w:rsid w:val="00F317C6"/>
    <w:rsid w:val="00F42DC5"/>
    <w:rsid w:val="00F74A48"/>
    <w:rsid w:val="00F7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9AE756982F484DA843A52BBAE73F60">
    <w:name w:val="049AE756982F484DA843A52BBAE73F60"/>
  </w:style>
  <w:style w:type="paragraph" w:customStyle="1" w:styleId="F4F11654019343E88A441D9E635550AC">
    <w:name w:val="F4F11654019343E88A441D9E635550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TF (2021)">
      <a:dk1>
        <a:srgbClr val="455560"/>
      </a:dk1>
      <a:lt1>
        <a:srgbClr val="FFFFFF"/>
      </a:lt1>
      <a:dk2>
        <a:srgbClr val="0092BB"/>
      </a:dk2>
      <a:lt2>
        <a:srgbClr val="D6DCE4"/>
      </a:lt2>
      <a:accent1>
        <a:srgbClr val="009CDE"/>
      </a:accent1>
      <a:accent2>
        <a:srgbClr val="38B6AB"/>
      </a:accent2>
      <a:accent3>
        <a:srgbClr val="CBD300"/>
      </a:accent3>
      <a:accent4>
        <a:srgbClr val="FFDC00"/>
      </a:accent4>
      <a:accent5>
        <a:srgbClr val="E9473D"/>
      </a:accent5>
      <a:accent6>
        <a:srgbClr val="DC006B"/>
      </a:accent6>
      <a:hlink>
        <a:srgbClr val="0092BB"/>
      </a:hlink>
      <a:folHlink>
        <a:srgbClr val="27257A"/>
      </a:folHlink>
    </a:clrScheme>
    <a:fontScheme name="Rogue Templat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DC9C7624433469DC6522161B8CF60" ma:contentTypeVersion="18" ma:contentTypeDescription="Create a new document." ma:contentTypeScope="" ma:versionID="2a53e6306a22173df09a4e9b46f82c74">
  <xsd:schema xmlns:xsd="http://www.w3.org/2001/XMLSchema" xmlns:xs="http://www.w3.org/2001/XMLSchema" xmlns:p="http://schemas.microsoft.com/office/2006/metadata/properties" xmlns:ns2="77521de8-fda9-48a7-aa01-4a42d4d6dd17" xmlns:ns3="75eb83a7-9def-46c5-ba21-4637b2c071e8" targetNamespace="http://schemas.microsoft.com/office/2006/metadata/properties" ma:root="true" ma:fieldsID="731d081b83d8193ce9f6458d5c202789" ns2:_="" ns3:_="">
    <xsd:import namespace="77521de8-fda9-48a7-aa01-4a42d4d6dd17"/>
    <xsd:import namespace="75eb83a7-9def-46c5-ba21-4637b2c07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21de8-fda9-48a7-aa01-4a42d4d6d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10ffe1f-c839-4a66-9ae8-9a2945e49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b83a7-9def-46c5-ba21-4637b2c07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3aed79b1-a62e-40a7-9adc-665081f823b1}" ma:internalName="TaxCatchAll" ma:showField="CatchAllData" ma:web="75eb83a7-9def-46c5-ba21-4637b2c0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521de8-fda9-48a7-aa01-4a42d4d6dd17">
      <Terms xmlns="http://schemas.microsoft.com/office/infopath/2007/PartnerControls"/>
    </lcf76f155ced4ddcb4097134ff3c332f>
    <TaxCatchAll xmlns="75eb83a7-9def-46c5-ba21-4637b2c071e8" xsi:nil="true"/>
    <_dlc_DocId xmlns="75eb83a7-9def-46c5-ba21-4637b2c071e8">DMSQAGOV-1914150770-13958</_dlc_DocId>
    <_dlc_DocIdUrl xmlns="75eb83a7-9def-46c5-ba21-4637b2c071e8">
      <Url>https://europeantrainingfoundation.sharepoint.com/sites/QualityassuranceandGovernance/_layouts/15/DocIdRedir.aspx?ID=DMSQAGOV-1914150770-13958</Url>
      <Description>DMSQAGOV-1914150770-13958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FE02B7-16ED-469F-AECA-CCC48BEDA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954AB1-1EB3-45BB-B0C7-F072C80C7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21de8-fda9-48a7-aa01-4a42d4d6dd17"/>
    <ds:schemaRef ds:uri="75eb83a7-9def-46c5-ba21-4637b2c07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2AA3F-840F-4A31-9E25-7F6009EFD8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5A413B-7588-4770-9444-5507ECB0FEA3}">
  <ds:schemaRefs>
    <ds:schemaRef ds:uri="http://schemas.microsoft.com/office/2006/metadata/properties"/>
    <ds:schemaRef ds:uri="http://schemas.microsoft.com/office/infopath/2007/PartnerControls"/>
    <ds:schemaRef ds:uri="77521de8-fda9-48a7-aa01-4a42d4d6dd17"/>
    <ds:schemaRef ds:uri="75eb83a7-9def-46c5-ba21-4637b2c071e8"/>
  </ds:schemaRefs>
</ds:datastoreItem>
</file>

<file path=customXml/itemProps5.xml><?xml version="1.0" encoding="utf-8"?>
<ds:datastoreItem xmlns:ds="http://schemas.openxmlformats.org/officeDocument/2006/customXml" ds:itemID="{927DD518-CFBE-417E-9F13-AE533ED2A7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2</Pages>
  <Words>557</Words>
  <Characters>3387</Characters>
  <Application>Microsoft Office Word</Application>
  <DocSecurity>0</DocSecurity>
  <Lines>73</Lines>
  <Paragraphs>36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Themel (ETF)</dc:creator>
  <cp:keywords/>
  <dc:description/>
  <cp:lastModifiedBy>Siria Taurelli (ETF)</cp:lastModifiedBy>
  <cp:revision>35</cp:revision>
  <cp:lastPrinted>2026-01-20T09:02:00Z</cp:lastPrinted>
  <dcterms:created xsi:type="dcterms:W3CDTF">2026-01-13T19:59:00Z</dcterms:created>
  <dcterms:modified xsi:type="dcterms:W3CDTF">2026-01-20T09:02:00Z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adyForAresTag">
    <vt:lpwstr>Yes</vt:lpwstr>
  </property>
  <property fmtid="{D5CDD505-2E9C-101B-9397-08002B2CF9AE}" pid="3" name="DocWizardRun">
    <vt:lpwstr>Yes</vt:lpwstr>
  </property>
  <property fmtid="{D5CDD505-2E9C-101B-9397-08002B2CF9AE}" pid="4" name="ContentTypeId">
    <vt:lpwstr>0x010100F16DC9C7624433469DC6522161B8CF60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  <property fmtid="{D5CDD505-2E9C-101B-9397-08002B2CF9AE}" pid="7" name="_dlc_DocIdItemGuid">
    <vt:lpwstr>f82d5cbc-eac2-447f-8fee-60bf95e2bf13</vt:lpwstr>
  </property>
</Properties>
</file>