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9095E" w14:textId="77777777" w:rsidR="001F35F1" w:rsidRDefault="003B1098" w:rsidP="008225E2">
      <w:pPr>
        <w:pStyle w:val="a3"/>
        <w:ind w:left="0"/>
        <w:rPr>
          <w:rFonts w:ascii="Times New Roman"/>
          <w:sz w:val="24"/>
        </w:rPr>
      </w:pPr>
      <w:bookmarkStart w:id="0" w:name="_GoBack"/>
      <w:bookmarkEnd w:id="0"/>
      <w:r w:rsidRPr="003B1098">
        <w:rPr>
          <w:noProof/>
          <w:sz w:val="96"/>
          <w:lang w:val="ru-RU" w:eastAsia="ru-RU"/>
        </w:rPr>
        <w:drawing>
          <wp:anchor distT="0" distB="0" distL="0" distR="0" simplePos="0" relativeHeight="251659264" behindDoc="0" locked="0" layoutInCell="1" allowOverlap="1" wp14:anchorId="39F09DB5" wp14:editId="5EDEF34E">
            <wp:simplePos x="0" y="0"/>
            <wp:positionH relativeFrom="page">
              <wp:posOffset>326390</wp:posOffset>
            </wp:positionH>
            <wp:positionV relativeFrom="paragraph">
              <wp:posOffset>-266700</wp:posOffset>
            </wp:positionV>
            <wp:extent cx="1562282" cy="67066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82" cy="67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91E95" w14:textId="77777777" w:rsidR="001F35F1" w:rsidRDefault="001F35F1" w:rsidP="008225E2">
      <w:pPr>
        <w:rPr>
          <w:rFonts w:ascii="Times New Roman"/>
          <w:sz w:val="24"/>
        </w:rPr>
      </w:pPr>
    </w:p>
    <w:p w14:paraId="55472640" w14:textId="77777777" w:rsidR="003B1098" w:rsidRDefault="003B1098" w:rsidP="008225E2">
      <w:pPr>
        <w:rPr>
          <w:rFonts w:ascii="Times New Roman"/>
          <w:sz w:val="24"/>
        </w:rPr>
        <w:sectPr w:rsidR="003B1098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25934336" w14:textId="77777777" w:rsidR="008225E2" w:rsidRDefault="008225E2" w:rsidP="008225E2">
      <w:pPr>
        <w:pStyle w:val="1"/>
        <w:spacing w:before="0"/>
        <w:ind w:right="-1516"/>
        <w:rPr>
          <w:color w:val="332A86"/>
          <w:w w:val="85"/>
          <w:sz w:val="72"/>
          <w:lang w:val="ru-RU"/>
        </w:rPr>
      </w:pPr>
    </w:p>
    <w:p w14:paraId="1D863FEB" w14:textId="77777777" w:rsidR="001F35F1" w:rsidRPr="008225E2" w:rsidRDefault="00905B83" w:rsidP="008225E2">
      <w:pPr>
        <w:pStyle w:val="1"/>
        <w:spacing w:before="0"/>
        <w:ind w:right="-1516"/>
        <w:rPr>
          <w:sz w:val="7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2A28ED46" wp14:editId="7F236C85">
            <wp:simplePos x="0" y="0"/>
            <wp:positionH relativeFrom="page">
              <wp:posOffset>3133725</wp:posOffset>
            </wp:positionH>
            <wp:positionV relativeFrom="paragraph">
              <wp:posOffset>1088390</wp:posOffset>
            </wp:positionV>
            <wp:extent cx="4156389" cy="21022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89" cy="210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3C" w:rsidRPr="008225E2">
        <w:rPr>
          <w:color w:val="332A86"/>
          <w:w w:val="85"/>
          <w:sz w:val="72"/>
          <w:lang w:val="ru-RU"/>
        </w:rPr>
        <w:t>ОТРАСЛЕВОЕ ПРОГНОЗИРОВАНИЕ НАВЫКОВ</w:t>
      </w:r>
    </w:p>
    <w:p w14:paraId="424ED0EB" w14:textId="77777777" w:rsidR="001F35F1" w:rsidRPr="003B1098" w:rsidRDefault="0094794F" w:rsidP="003B1098">
      <w:pPr>
        <w:ind w:left="-993"/>
        <w:rPr>
          <w:rFonts w:ascii="Tahoma"/>
          <w:b/>
          <w:sz w:val="24"/>
          <w:lang w:val="ru-RU"/>
        </w:rPr>
      </w:pPr>
      <w:r w:rsidRPr="003B1098">
        <w:rPr>
          <w:lang w:val="ru-RU"/>
        </w:rPr>
        <w:br w:type="column"/>
      </w:r>
      <w:r w:rsidR="003B1098">
        <w:rPr>
          <w:rFonts w:ascii="Tahoma"/>
          <w:b/>
          <w:color w:val="005596"/>
          <w:w w:val="80"/>
          <w:sz w:val="24"/>
          <w:lang w:val="ru-RU"/>
        </w:rPr>
        <w:t xml:space="preserve">          </w:t>
      </w:r>
      <w:r w:rsidR="003B1098">
        <w:rPr>
          <w:rFonts w:ascii="Tahoma"/>
          <w:b/>
          <w:color w:val="005596"/>
          <w:w w:val="80"/>
          <w:sz w:val="24"/>
          <w:lang w:val="ru-RU"/>
        </w:rPr>
        <w:t>ПРОГНОЗИРОВАНИЕ</w:t>
      </w:r>
      <w:r w:rsidR="003B1098" w:rsidRPr="003B1098">
        <w:rPr>
          <w:rFonts w:ascii="Tahoma"/>
          <w:b/>
          <w:color w:val="005596"/>
          <w:w w:val="80"/>
          <w:sz w:val="24"/>
          <w:lang w:val="ru-RU"/>
        </w:rPr>
        <w:t xml:space="preserve"> </w:t>
      </w:r>
      <w:r w:rsidR="003B1098">
        <w:rPr>
          <w:rFonts w:ascii="Tahoma"/>
          <w:b/>
          <w:color w:val="005596"/>
          <w:w w:val="80"/>
          <w:sz w:val="24"/>
          <w:lang w:val="ru-RU"/>
        </w:rPr>
        <w:t>НАВЫКОВ</w:t>
      </w:r>
      <w:r w:rsidRPr="003B1098">
        <w:rPr>
          <w:rFonts w:ascii="Tahoma"/>
          <w:b/>
          <w:color w:val="005596"/>
          <w:spacing w:val="-54"/>
          <w:w w:val="80"/>
          <w:sz w:val="24"/>
          <w:lang w:val="ru-RU"/>
        </w:rPr>
        <w:t xml:space="preserve"> </w:t>
      </w:r>
      <w:r w:rsidR="003B1098">
        <w:rPr>
          <w:rFonts w:ascii="Tahoma"/>
          <w:b/>
          <w:color w:val="005596"/>
          <w:spacing w:val="-54"/>
          <w:w w:val="80"/>
          <w:sz w:val="24"/>
          <w:lang w:val="ru-RU"/>
        </w:rPr>
        <w:tab/>
        <w:t xml:space="preserve">         </w:t>
      </w:r>
      <w:r w:rsidR="003B1098">
        <w:rPr>
          <w:rFonts w:ascii="Tahoma"/>
          <w:b/>
          <w:color w:val="005596"/>
          <w:w w:val="90"/>
          <w:sz w:val="24"/>
          <w:lang w:val="ru-RU"/>
        </w:rPr>
        <w:t>ИНФОРМАЦИОННАЯ</w:t>
      </w:r>
      <w:r w:rsidR="003B1098">
        <w:rPr>
          <w:rFonts w:ascii="Tahoma"/>
          <w:b/>
          <w:color w:val="005596"/>
          <w:w w:val="90"/>
          <w:sz w:val="24"/>
          <w:lang w:val="ru-RU"/>
        </w:rPr>
        <w:t xml:space="preserve"> </w:t>
      </w:r>
      <w:r w:rsidR="003B1098">
        <w:rPr>
          <w:rFonts w:ascii="Tahoma"/>
          <w:b/>
          <w:color w:val="005596"/>
          <w:w w:val="90"/>
          <w:sz w:val="24"/>
          <w:lang w:val="ru-RU"/>
        </w:rPr>
        <w:t>ЗАПИСКА</w:t>
      </w:r>
    </w:p>
    <w:p w14:paraId="64B1AA33" w14:textId="77777777" w:rsidR="001F35F1" w:rsidRPr="00311CEC" w:rsidRDefault="003B1098" w:rsidP="00F73D3C">
      <w:pPr>
        <w:spacing w:line="290" w:lineRule="exact"/>
        <w:ind w:left="918"/>
        <w:rPr>
          <w:rFonts w:ascii="Tahoma"/>
          <w:b/>
          <w:sz w:val="24"/>
          <w:lang w:val="ru-RU"/>
        </w:rPr>
        <w:sectPr w:rsidR="001F35F1" w:rsidRPr="00311CEC">
          <w:type w:val="continuous"/>
          <w:pgSz w:w="11910" w:h="16840"/>
          <w:pgMar w:top="540" w:right="440" w:bottom="280" w:left="440" w:header="720" w:footer="720" w:gutter="0"/>
          <w:cols w:num="2" w:space="720" w:equalWidth="0">
            <w:col w:w="5288" w:space="3195"/>
            <w:col w:w="2547"/>
          </w:cols>
        </w:sectPr>
      </w:pPr>
      <w:r>
        <w:rPr>
          <w:color w:val="00AAE6"/>
          <w:spacing w:val="-5"/>
          <w:sz w:val="24"/>
          <w:lang w:val="ru-RU"/>
        </w:rPr>
        <w:t>Август</w:t>
      </w:r>
      <w:r w:rsidR="0094794F" w:rsidRPr="00311CEC">
        <w:rPr>
          <w:color w:val="00AAE6"/>
          <w:spacing w:val="-12"/>
          <w:sz w:val="24"/>
          <w:lang w:val="ru-RU"/>
        </w:rPr>
        <w:t xml:space="preserve"> </w:t>
      </w:r>
      <w:r w:rsidR="0094794F" w:rsidRPr="00311CEC">
        <w:rPr>
          <w:rFonts w:ascii="Tahoma"/>
          <w:b/>
          <w:color w:val="C7DB44"/>
          <w:spacing w:val="-4"/>
          <w:sz w:val="24"/>
          <w:lang w:val="ru-RU"/>
        </w:rPr>
        <w:t>20</w:t>
      </w:r>
      <w:r w:rsidR="00F73D3C" w:rsidRPr="00311CEC">
        <w:rPr>
          <w:rFonts w:ascii="Tahoma"/>
          <w:b/>
          <w:color w:val="C7DB44"/>
          <w:spacing w:val="-4"/>
          <w:sz w:val="24"/>
          <w:lang w:val="ru-RU"/>
        </w:rPr>
        <w:t>1</w:t>
      </w:r>
      <w:r w:rsidR="0094794F" w:rsidRPr="00311CEC">
        <w:rPr>
          <w:rFonts w:ascii="Tahoma"/>
          <w:b/>
          <w:color w:val="C7DB44"/>
          <w:spacing w:val="-4"/>
          <w:sz w:val="24"/>
          <w:lang w:val="ru-RU"/>
        </w:rPr>
        <w:t>6</w:t>
      </w:r>
    </w:p>
    <w:p w14:paraId="0EDB56C6" w14:textId="77777777" w:rsidR="00315851" w:rsidRDefault="00315851" w:rsidP="00905B83">
      <w:pPr>
        <w:spacing w:before="52" w:line="192" w:lineRule="auto"/>
        <w:ind w:left="123" w:right="6729"/>
        <w:rPr>
          <w:rFonts w:ascii="Tahoma"/>
          <w:b/>
          <w:color w:val="332A86"/>
          <w:w w:val="95"/>
          <w:sz w:val="52"/>
          <w:lang w:val="ru-RU"/>
        </w:rPr>
      </w:pPr>
    </w:p>
    <w:p w14:paraId="0F9CA128" w14:textId="77777777" w:rsidR="001F35F1" w:rsidRPr="00315851" w:rsidRDefault="00315851" w:rsidP="00905B83">
      <w:pPr>
        <w:spacing w:before="52" w:line="192" w:lineRule="auto"/>
        <w:ind w:left="123" w:right="6729"/>
        <w:rPr>
          <w:rFonts w:ascii="Tahoma"/>
          <w:b/>
          <w:sz w:val="52"/>
          <w:lang w:val="ru-RU"/>
        </w:rPr>
      </w:pPr>
      <w:r>
        <w:rPr>
          <w:rFonts w:ascii="Tahoma"/>
          <w:b/>
          <w:color w:val="332A86"/>
          <w:w w:val="95"/>
          <w:sz w:val="52"/>
          <w:lang w:val="ru-RU"/>
        </w:rPr>
        <w:t>ОСМЫСЛЕНИЕ</w:t>
      </w:r>
      <w:r w:rsidR="00905B83" w:rsidRPr="00315851">
        <w:rPr>
          <w:rFonts w:ascii="Tahoma"/>
          <w:b/>
          <w:color w:val="332A86"/>
          <w:w w:val="95"/>
          <w:sz w:val="52"/>
          <w:lang w:val="ru-RU"/>
        </w:rPr>
        <w:t xml:space="preserve"> </w:t>
      </w:r>
      <w:r w:rsidR="00905B83" w:rsidRPr="00315851">
        <w:rPr>
          <w:rFonts w:ascii="Tahoma"/>
          <w:b/>
          <w:color w:val="332A86"/>
          <w:w w:val="95"/>
          <w:sz w:val="52"/>
          <w:lang w:val="ru-RU"/>
        </w:rPr>
        <w:t>НОВЫХ</w:t>
      </w:r>
      <w:r w:rsidR="0094794F" w:rsidRPr="00315851">
        <w:rPr>
          <w:rFonts w:ascii="Tahoma"/>
          <w:b/>
          <w:color w:val="332A86"/>
          <w:w w:val="95"/>
          <w:sz w:val="52"/>
          <w:lang w:val="ru-RU"/>
        </w:rPr>
        <w:t xml:space="preserve"> </w:t>
      </w:r>
      <w:r w:rsidR="0094794F" w:rsidRPr="00315851">
        <w:rPr>
          <w:rFonts w:ascii="Tahoma"/>
          <w:b/>
          <w:color w:val="332A86"/>
          <w:sz w:val="52"/>
          <w:lang w:val="ru-RU"/>
        </w:rPr>
        <w:t>ТЕНДЕНЦИ</w:t>
      </w:r>
      <w:r w:rsidR="001F4DC0" w:rsidRPr="00315851">
        <w:rPr>
          <w:rFonts w:ascii="Tahoma"/>
          <w:b/>
          <w:color w:val="332A86"/>
          <w:sz w:val="52"/>
          <w:lang w:val="ru-RU"/>
        </w:rPr>
        <w:t>Й</w:t>
      </w:r>
      <w:r w:rsidR="0094794F" w:rsidRPr="00315851">
        <w:rPr>
          <w:rFonts w:ascii="Tahoma"/>
          <w:color w:val="00A4E4"/>
          <w:sz w:val="52"/>
          <w:lang w:val="ru-RU"/>
        </w:rPr>
        <w:t xml:space="preserve"> </w:t>
      </w:r>
      <w:r w:rsidR="00905B83" w:rsidRPr="00315851">
        <w:rPr>
          <w:rFonts w:ascii="Tahoma"/>
          <w:color w:val="00A4E4"/>
          <w:sz w:val="52"/>
          <w:lang w:val="ru-RU"/>
        </w:rPr>
        <w:t>РЫНКА</w:t>
      </w:r>
      <w:r w:rsidR="00905B83" w:rsidRPr="00315851">
        <w:rPr>
          <w:rFonts w:ascii="Tahoma"/>
          <w:color w:val="00A4E4"/>
          <w:sz w:val="52"/>
          <w:lang w:val="ru-RU"/>
        </w:rPr>
        <w:t xml:space="preserve"> </w:t>
      </w:r>
      <w:r w:rsidR="00905B83" w:rsidRPr="00315851">
        <w:rPr>
          <w:rFonts w:ascii="Tahoma"/>
          <w:color w:val="00A4E4"/>
          <w:sz w:val="52"/>
          <w:lang w:val="ru-RU"/>
        </w:rPr>
        <w:t>ТРУДА</w:t>
      </w:r>
      <w:r w:rsidR="0094794F" w:rsidRPr="00315851">
        <w:rPr>
          <w:rFonts w:ascii="Tahoma"/>
          <w:color w:val="00A4E4"/>
          <w:spacing w:val="1"/>
          <w:sz w:val="52"/>
          <w:lang w:val="ru-RU"/>
        </w:rPr>
        <w:t xml:space="preserve"> </w:t>
      </w:r>
    </w:p>
    <w:p w14:paraId="06DF29FE" w14:textId="77777777" w:rsidR="001F35F1" w:rsidRPr="00905B83" w:rsidRDefault="001F35F1">
      <w:pPr>
        <w:pStyle w:val="a3"/>
        <w:spacing w:before="7" w:after="1"/>
        <w:ind w:left="0"/>
        <w:rPr>
          <w:rFonts w:ascii="Tahoma"/>
          <w:b/>
          <w:sz w:val="18"/>
          <w:lang w:val="ru-RU"/>
        </w:rPr>
      </w:pPr>
    </w:p>
    <w:p w14:paraId="3A5A9A10" w14:textId="77777777" w:rsidR="001F35F1" w:rsidRDefault="0077296D">
      <w:pPr>
        <w:pStyle w:val="a3"/>
        <w:spacing w:line="36" w:lineRule="exact"/>
        <w:ind w:left="91"/>
        <w:rPr>
          <w:rFonts w:ascii="Tahoma"/>
          <w:sz w:val="3"/>
        </w:rPr>
      </w:pPr>
      <w:r>
        <w:rPr>
          <w:rFonts w:ascii="Tahoma"/>
          <w:sz w:val="3"/>
        </w:rPr>
      </w:r>
      <w:r>
        <w:rPr>
          <w:rFonts w:ascii="Tahoma"/>
          <w:sz w:val="3"/>
        </w:rPr>
        <w:pict w14:anchorId="6544F584">
          <v:group id="_x0000_s1040" style="width:538.6pt;height:1.75pt;mso-position-horizontal-relative:char;mso-position-vertical-relative:line" coordsize="10772,35">
            <v:line id="_x0000_s1041" style="position:absolute" from="0,18" to="10772,18" strokecolor="#332a86" strokeweight="1.75pt"/>
            <w10:anchorlock/>
          </v:group>
        </w:pict>
      </w:r>
    </w:p>
    <w:p w14:paraId="40D538C5" w14:textId="77777777" w:rsidR="001F35F1" w:rsidRDefault="001F35F1">
      <w:pPr>
        <w:spacing w:line="36" w:lineRule="exact"/>
        <w:rPr>
          <w:rFonts w:ascii="Tahoma"/>
          <w:sz w:val="3"/>
        </w:rPr>
        <w:sectPr w:rsidR="001F35F1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4EEFB90E" w14:textId="77777777" w:rsidR="001F35F1" w:rsidRPr="00924BC7" w:rsidRDefault="00196EE1" w:rsidP="00924BC7">
      <w:pPr>
        <w:pStyle w:val="a3"/>
        <w:spacing w:before="99"/>
        <w:ind w:left="123" w:right="-89"/>
        <w:rPr>
          <w:sz w:val="18"/>
          <w:lang w:val="ru-RU"/>
        </w:rPr>
      </w:pPr>
      <w:r w:rsidRPr="00196EE1">
        <w:rPr>
          <w:b/>
          <w:bCs/>
          <w:color w:val="6359A0"/>
          <w:spacing w:val="-5"/>
          <w:szCs w:val="22"/>
          <w:lang w:val="ru-RU"/>
        </w:rPr>
        <w:t xml:space="preserve">Отраслевой анализ текущей и будущей занятости и навыков, основанный на различных подходах, использует различные инструменты и методы для достижения </w:t>
      </w:r>
      <w:r w:rsidR="0064633D">
        <w:rPr>
          <w:b/>
          <w:bCs/>
          <w:color w:val="6359A0"/>
          <w:spacing w:val="-5"/>
          <w:szCs w:val="22"/>
          <w:lang w:val="ru-RU"/>
        </w:rPr>
        <w:t>разных</w:t>
      </w:r>
      <w:r w:rsidRPr="00196EE1">
        <w:rPr>
          <w:b/>
          <w:bCs/>
          <w:color w:val="6359A0"/>
          <w:spacing w:val="-5"/>
          <w:szCs w:val="22"/>
          <w:lang w:val="ru-RU"/>
        </w:rPr>
        <w:t xml:space="preserve"> целей. Отраслевое прогнозирование навыков изучает потребности и тенденции на среднем уровне и обеспечивает среднесрочную перспективу развития и сценарии. Результаты </w:t>
      </w:r>
      <w:r w:rsidR="003F6B77">
        <w:rPr>
          <w:b/>
          <w:bCs/>
          <w:color w:val="6359A0"/>
          <w:spacing w:val="-5"/>
          <w:szCs w:val="22"/>
          <w:lang w:val="ru-RU"/>
        </w:rPr>
        <w:t xml:space="preserve">и продукты </w:t>
      </w:r>
      <w:r w:rsidRPr="00196EE1">
        <w:rPr>
          <w:b/>
          <w:bCs/>
          <w:color w:val="6359A0"/>
          <w:spacing w:val="-5"/>
          <w:szCs w:val="22"/>
          <w:lang w:val="ru-RU"/>
        </w:rPr>
        <w:t xml:space="preserve">способствуют достижению широкого спектра информационных и практических целей, ориентированных на, формирующие политику </w:t>
      </w:r>
      <w:r w:rsidR="003F6B77" w:rsidRPr="00196EE1">
        <w:rPr>
          <w:b/>
          <w:bCs/>
          <w:color w:val="6359A0"/>
          <w:spacing w:val="-5"/>
          <w:szCs w:val="22"/>
          <w:lang w:val="ru-RU"/>
        </w:rPr>
        <w:t xml:space="preserve">органы </w:t>
      </w:r>
      <w:r w:rsidRPr="00196EE1">
        <w:rPr>
          <w:b/>
          <w:bCs/>
          <w:color w:val="6359A0"/>
          <w:spacing w:val="-5"/>
          <w:szCs w:val="22"/>
          <w:lang w:val="ru-RU"/>
        </w:rPr>
        <w:t xml:space="preserve">на национальном уровне, отраслевые / секторальные организации, представляющие работодателей, а также работников, бизнес и </w:t>
      </w:r>
      <w:r w:rsidR="003F6B77">
        <w:rPr>
          <w:b/>
          <w:bCs/>
          <w:color w:val="6359A0"/>
          <w:spacing w:val="-5"/>
          <w:szCs w:val="22"/>
          <w:lang w:val="ru-RU"/>
        </w:rPr>
        <w:t xml:space="preserve">других </w:t>
      </w:r>
      <w:r w:rsidRPr="00196EE1">
        <w:rPr>
          <w:b/>
          <w:bCs/>
          <w:color w:val="6359A0"/>
          <w:spacing w:val="-5"/>
          <w:szCs w:val="22"/>
          <w:lang w:val="ru-RU"/>
        </w:rPr>
        <w:t xml:space="preserve">пользователей  (учащихся, </w:t>
      </w:r>
      <w:r w:rsidR="003F6B77">
        <w:rPr>
          <w:b/>
          <w:bCs/>
          <w:color w:val="6359A0"/>
          <w:spacing w:val="-5"/>
          <w:szCs w:val="22"/>
          <w:lang w:val="ru-RU"/>
        </w:rPr>
        <w:t>провайдеров</w:t>
      </w:r>
      <w:r w:rsidRPr="00196EE1">
        <w:rPr>
          <w:b/>
          <w:bCs/>
          <w:color w:val="6359A0"/>
          <w:spacing w:val="-5"/>
          <w:szCs w:val="22"/>
          <w:lang w:val="ru-RU"/>
        </w:rPr>
        <w:t xml:space="preserve"> образования и обучения, кадровых агентств, специалистов по профориентации).</w:t>
      </w:r>
      <w:r w:rsidR="0094794F" w:rsidRPr="00196EE1">
        <w:rPr>
          <w:lang w:val="ru-RU"/>
        </w:rPr>
        <w:br w:type="column"/>
      </w:r>
      <w:r w:rsidR="006460DE" w:rsidRPr="00924BC7">
        <w:rPr>
          <w:color w:val="74838E"/>
          <w:w w:val="105"/>
          <w:sz w:val="18"/>
          <w:lang w:val="ru-RU"/>
        </w:rPr>
        <w:t xml:space="preserve">С </w:t>
      </w:r>
      <w:r w:rsidR="003F6B77">
        <w:rPr>
          <w:color w:val="74838E"/>
          <w:w w:val="105"/>
          <w:sz w:val="18"/>
          <w:lang w:val="ru-RU"/>
        </w:rPr>
        <w:t>позиции</w:t>
      </w:r>
      <w:r w:rsidR="006460DE" w:rsidRPr="00924BC7">
        <w:rPr>
          <w:color w:val="74838E"/>
          <w:w w:val="105"/>
          <w:sz w:val="18"/>
          <w:lang w:val="ru-RU"/>
        </w:rPr>
        <w:t xml:space="preserve"> навыков отраслевая ориентация обычно используется для рассмотрения:</w:t>
      </w:r>
    </w:p>
    <w:p w14:paraId="5D9B1F9B" w14:textId="77777777" w:rsidR="001F35F1" w:rsidRPr="00924BC7" w:rsidRDefault="00C8408D" w:rsidP="00924BC7">
      <w:pPr>
        <w:pStyle w:val="a4"/>
        <w:numPr>
          <w:ilvl w:val="0"/>
          <w:numId w:val="9"/>
        </w:numPr>
        <w:tabs>
          <w:tab w:val="left" w:pos="408"/>
        </w:tabs>
        <w:spacing w:before="171"/>
        <w:ind w:right="156"/>
        <w:rPr>
          <w:sz w:val="18"/>
          <w:lang w:val="ru-RU"/>
        </w:rPr>
      </w:pPr>
      <w:r w:rsidRPr="00924BC7">
        <w:rPr>
          <w:color w:val="74838E"/>
          <w:w w:val="105"/>
          <w:sz w:val="18"/>
          <w:lang w:val="ru-RU"/>
        </w:rPr>
        <w:t>т</w:t>
      </w:r>
      <w:r w:rsidR="006460DE" w:rsidRPr="00924BC7">
        <w:rPr>
          <w:color w:val="74838E"/>
          <w:w w:val="105"/>
          <w:sz w:val="18"/>
          <w:lang w:val="ru-RU"/>
        </w:rPr>
        <w:t xml:space="preserve">ипов необходимых навыков и </w:t>
      </w:r>
      <w:r w:rsidRPr="00924BC7">
        <w:rPr>
          <w:color w:val="74838E"/>
          <w:w w:val="105"/>
          <w:sz w:val="18"/>
          <w:lang w:val="ru-RU"/>
        </w:rPr>
        <w:t>компетенций</w:t>
      </w:r>
      <w:r w:rsidR="0094794F" w:rsidRPr="00924BC7">
        <w:rPr>
          <w:color w:val="74838E"/>
          <w:w w:val="105"/>
          <w:sz w:val="18"/>
          <w:lang w:val="ru-RU"/>
        </w:rPr>
        <w:t>;</w:t>
      </w:r>
    </w:p>
    <w:p w14:paraId="23186F20" w14:textId="77777777" w:rsidR="001F35F1" w:rsidRPr="00924BC7" w:rsidRDefault="00C8408D" w:rsidP="00924BC7">
      <w:pPr>
        <w:pStyle w:val="a4"/>
        <w:numPr>
          <w:ilvl w:val="0"/>
          <w:numId w:val="9"/>
        </w:numPr>
        <w:tabs>
          <w:tab w:val="left" w:pos="408"/>
        </w:tabs>
        <w:ind w:hanging="285"/>
        <w:rPr>
          <w:sz w:val="18"/>
          <w:lang w:val="ru-RU"/>
        </w:rPr>
      </w:pPr>
      <w:r w:rsidRPr="00924BC7">
        <w:rPr>
          <w:color w:val="74838E"/>
          <w:w w:val="105"/>
          <w:sz w:val="18"/>
          <w:lang w:val="ru-RU"/>
        </w:rPr>
        <w:t>н</w:t>
      </w:r>
      <w:r w:rsidR="006460DE" w:rsidRPr="00924BC7">
        <w:rPr>
          <w:color w:val="74838E"/>
          <w:w w:val="105"/>
          <w:sz w:val="18"/>
          <w:lang w:val="ru-RU"/>
        </w:rPr>
        <w:t>овых рабочих мест и будущих навыков</w:t>
      </w:r>
      <w:r w:rsidR="0094794F" w:rsidRPr="00924BC7">
        <w:rPr>
          <w:color w:val="74838E"/>
          <w:w w:val="105"/>
          <w:sz w:val="18"/>
          <w:lang w:val="ru-RU"/>
        </w:rPr>
        <w:t>;</w:t>
      </w:r>
    </w:p>
    <w:p w14:paraId="7B6BF517" w14:textId="77777777" w:rsidR="001F35F1" w:rsidRPr="00924BC7" w:rsidRDefault="00C8408D" w:rsidP="00924BC7">
      <w:pPr>
        <w:pStyle w:val="a4"/>
        <w:numPr>
          <w:ilvl w:val="0"/>
          <w:numId w:val="9"/>
        </w:numPr>
        <w:tabs>
          <w:tab w:val="left" w:pos="408"/>
        </w:tabs>
        <w:spacing w:before="178"/>
        <w:ind w:right="749"/>
        <w:rPr>
          <w:sz w:val="18"/>
          <w:lang w:val="ru-RU"/>
        </w:rPr>
      </w:pPr>
      <w:r w:rsidRPr="00924BC7">
        <w:rPr>
          <w:color w:val="74838E"/>
          <w:w w:val="105"/>
          <w:sz w:val="18"/>
          <w:lang w:val="ru-RU"/>
        </w:rPr>
        <w:t>изменений структуры навыков в профессиях</w:t>
      </w:r>
      <w:r w:rsidR="0094794F" w:rsidRPr="00924BC7">
        <w:rPr>
          <w:color w:val="74838E"/>
          <w:w w:val="105"/>
          <w:sz w:val="18"/>
          <w:lang w:val="ru-RU"/>
        </w:rPr>
        <w:t>;</w:t>
      </w:r>
    </w:p>
    <w:p w14:paraId="77A664B8" w14:textId="77777777" w:rsidR="001F35F1" w:rsidRPr="00924BC7" w:rsidRDefault="00C8408D" w:rsidP="00924BC7">
      <w:pPr>
        <w:pStyle w:val="a4"/>
        <w:numPr>
          <w:ilvl w:val="0"/>
          <w:numId w:val="9"/>
        </w:numPr>
        <w:tabs>
          <w:tab w:val="left" w:pos="408"/>
        </w:tabs>
        <w:spacing w:before="171"/>
        <w:ind w:right="204"/>
        <w:rPr>
          <w:sz w:val="18"/>
          <w:lang w:val="ru-RU"/>
        </w:rPr>
      </w:pPr>
      <w:r w:rsidRPr="00924BC7">
        <w:rPr>
          <w:color w:val="74838E"/>
          <w:w w:val="105"/>
          <w:sz w:val="18"/>
          <w:lang w:val="ru-RU"/>
        </w:rPr>
        <w:t>способности системы образования и обучения удовлетворять потребности сектора / отрасли.</w:t>
      </w:r>
    </w:p>
    <w:p w14:paraId="4572E04D" w14:textId="77777777" w:rsidR="001F35F1" w:rsidRPr="00924BC7" w:rsidRDefault="00C8408D" w:rsidP="00924BC7">
      <w:pPr>
        <w:pStyle w:val="a3"/>
        <w:spacing w:before="173"/>
        <w:ind w:left="123" w:right="149"/>
        <w:rPr>
          <w:sz w:val="18"/>
          <w:lang w:val="ru-RU"/>
        </w:rPr>
      </w:pPr>
      <w:r w:rsidRPr="00924BC7">
        <w:rPr>
          <w:color w:val="74838E"/>
          <w:w w:val="105"/>
          <w:sz w:val="18"/>
          <w:lang w:val="ru-RU"/>
        </w:rPr>
        <w:t xml:space="preserve">Примеры таких отраслевых результатов </w:t>
      </w:r>
      <w:r w:rsidR="003F6B77">
        <w:rPr>
          <w:color w:val="74838E"/>
          <w:w w:val="105"/>
          <w:sz w:val="18"/>
          <w:lang w:val="ru-RU"/>
        </w:rPr>
        <w:t xml:space="preserve">и продуктов </w:t>
      </w:r>
      <w:r w:rsidRPr="00924BC7">
        <w:rPr>
          <w:color w:val="74838E"/>
          <w:w w:val="105"/>
          <w:sz w:val="18"/>
          <w:lang w:val="ru-RU"/>
        </w:rPr>
        <w:t>включают в себя</w:t>
      </w:r>
      <w:r w:rsidR="0094794F" w:rsidRPr="00924BC7">
        <w:rPr>
          <w:color w:val="74838E"/>
          <w:w w:val="105"/>
          <w:sz w:val="18"/>
          <w:lang w:val="ru-RU"/>
        </w:rPr>
        <w:t>:</w:t>
      </w:r>
    </w:p>
    <w:p w14:paraId="6313D4BE" w14:textId="77777777" w:rsidR="001F35F1" w:rsidRPr="00924BC7" w:rsidRDefault="00CB53F3" w:rsidP="00924BC7">
      <w:pPr>
        <w:pStyle w:val="a4"/>
        <w:numPr>
          <w:ilvl w:val="0"/>
          <w:numId w:val="9"/>
        </w:numPr>
        <w:tabs>
          <w:tab w:val="left" w:pos="408"/>
        </w:tabs>
        <w:spacing w:before="150"/>
        <w:ind w:right="38"/>
        <w:rPr>
          <w:color w:val="74838E"/>
          <w:spacing w:val="-14"/>
          <w:w w:val="105"/>
          <w:sz w:val="18"/>
          <w:lang w:val="ru-RU"/>
        </w:rPr>
      </w:pPr>
      <w:r w:rsidRPr="00924BC7">
        <w:rPr>
          <w:color w:val="74838E"/>
          <w:spacing w:val="-14"/>
          <w:w w:val="105"/>
          <w:sz w:val="18"/>
          <w:lang w:val="ru-RU"/>
        </w:rPr>
        <w:t xml:space="preserve">Стратегические сценарии для </w:t>
      </w:r>
      <w:r w:rsidR="003F6B77" w:rsidRPr="00924BC7">
        <w:rPr>
          <w:color w:val="74838E"/>
          <w:spacing w:val="-14"/>
          <w:w w:val="105"/>
          <w:sz w:val="18"/>
          <w:lang w:val="ru-RU"/>
        </w:rPr>
        <w:t xml:space="preserve">развития </w:t>
      </w:r>
      <w:r w:rsidRPr="00924BC7">
        <w:rPr>
          <w:color w:val="74838E"/>
          <w:spacing w:val="-14"/>
          <w:w w:val="105"/>
          <w:sz w:val="18"/>
          <w:lang w:val="ru-RU"/>
        </w:rPr>
        <w:t xml:space="preserve">сектора, включая экономику, технологии и инновации, занятость, экспорт, конкурентное преимущество </w:t>
      </w:r>
      <w:proofErr w:type="gramStart"/>
      <w:r w:rsidRPr="00924BC7">
        <w:rPr>
          <w:color w:val="74838E"/>
          <w:spacing w:val="-14"/>
          <w:w w:val="105"/>
          <w:sz w:val="18"/>
          <w:lang w:val="ru-RU"/>
        </w:rPr>
        <w:t xml:space="preserve">в </w:t>
      </w:r>
      <w:r w:rsidR="003F6B77">
        <w:rPr>
          <w:color w:val="74838E"/>
          <w:spacing w:val="-14"/>
          <w:w w:val="105"/>
          <w:sz w:val="18"/>
          <w:lang w:val="ru-RU"/>
        </w:rPr>
        <w:t xml:space="preserve"> </w:t>
      </w:r>
      <w:r w:rsidRPr="00924BC7">
        <w:rPr>
          <w:color w:val="74838E"/>
          <w:spacing w:val="-14"/>
          <w:w w:val="105"/>
          <w:sz w:val="18"/>
          <w:lang w:val="ru-RU"/>
        </w:rPr>
        <w:t>национальной</w:t>
      </w:r>
      <w:proofErr w:type="gramEnd"/>
      <w:r w:rsidRPr="00924BC7">
        <w:rPr>
          <w:color w:val="74838E"/>
          <w:spacing w:val="-14"/>
          <w:w w:val="105"/>
          <w:sz w:val="18"/>
          <w:lang w:val="ru-RU"/>
        </w:rPr>
        <w:t xml:space="preserve"> / глобальной экономике</w:t>
      </w:r>
      <w:r w:rsidR="0094794F" w:rsidRPr="00924BC7">
        <w:rPr>
          <w:color w:val="74838E"/>
          <w:spacing w:val="-14"/>
          <w:w w:val="105"/>
          <w:sz w:val="18"/>
          <w:lang w:val="ru-RU"/>
        </w:rPr>
        <w:t xml:space="preserve"> </w:t>
      </w:r>
      <w:r w:rsidR="0094794F" w:rsidRPr="00924BC7">
        <w:rPr>
          <w:color w:val="74838E"/>
          <w:w w:val="105"/>
          <w:sz w:val="18"/>
          <w:lang w:val="ru-RU"/>
        </w:rPr>
        <w:t>(</w:t>
      </w:r>
      <w:r w:rsidRPr="00924BC7">
        <w:rPr>
          <w:color w:val="74838E"/>
          <w:w w:val="105"/>
          <w:sz w:val="18"/>
          <w:lang w:val="ru-RU"/>
        </w:rPr>
        <w:t>например, стратегические отраслевые</w:t>
      </w:r>
    </w:p>
    <w:p w14:paraId="0AD57703" w14:textId="77777777" w:rsidR="00C8408D" w:rsidRDefault="00C8408D" w:rsidP="00C8408D">
      <w:pPr>
        <w:pStyle w:val="a4"/>
        <w:tabs>
          <w:tab w:val="left" w:pos="408"/>
        </w:tabs>
        <w:spacing w:before="150" w:line="247" w:lineRule="auto"/>
        <w:ind w:left="407" w:right="38" w:firstLine="0"/>
        <w:rPr>
          <w:sz w:val="20"/>
          <w:lang w:val="ru-RU"/>
        </w:rPr>
      </w:pPr>
    </w:p>
    <w:p w14:paraId="3A43567A" w14:textId="77777777" w:rsidR="002E0786" w:rsidRDefault="002E0786" w:rsidP="00C8408D">
      <w:pPr>
        <w:pStyle w:val="a4"/>
        <w:tabs>
          <w:tab w:val="left" w:pos="408"/>
        </w:tabs>
        <w:spacing w:before="150" w:line="247" w:lineRule="auto"/>
        <w:ind w:left="407" w:right="38" w:firstLine="0"/>
        <w:rPr>
          <w:sz w:val="20"/>
          <w:lang w:val="ru-RU"/>
        </w:rPr>
      </w:pPr>
    </w:p>
    <w:p w14:paraId="44595C7D" w14:textId="77777777" w:rsidR="002E0786" w:rsidRDefault="002E0786" w:rsidP="00C8408D">
      <w:pPr>
        <w:pStyle w:val="a4"/>
        <w:tabs>
          <w:tab w:val="left" w:pos="408"/>
        </w:tabs>
        <w:spacing w:before="150" w:line="247" w:lineRule="auto"/>
        <w:ind w:left="407" w:right="38" w:firstLine="0"/>
        <w:rPr>
          <w:sz w:val="20"/>
          <w:lang w:val="ru-RU"/>
        </w:rPr>
      </w:pPr>
    </w:p>
    <w:p w14:paraId="333DFCE8" w14:textId="77777777" w:rsidR="002E0786" w:rsidRDefault="002E0786" w:rsidP="00C8408D">
      <w:pPr>
        <w:pStyle w:val="a4"/>
        <w:tabs>
          <w:tab w:val="left" w:pos="408"/>
        </w:tabs>
        <w:spacing w:before="150" w:line="247" w:lineRule="auto"/>
        <w:ind w:left="407" w:right="38" w:firstLine="0"/>
        <w:rPr>
          <w:sz w:val="20"/>
          <w:lang w:val="ru-RU"/>
        </w:rPr>
      </w:pPr>
    </w:p>
    <w:p w14:paraId="6C1C0D6C" w14:textId="77777777" w:rsidR="002E0786" w:rsidRDefault="002E0786" w:rsidP="00C8408D">
      <w:pPr>
        <w:pStyle w:val="a4"/>
        <w:tabs>
          <w:tab w:val="left" w:pos="408"/>
        </w:tabs>
        <w:spacing w:before="150" w:line="247" w:lineRule="auto"/>
        <w:ind w:left="407" w:right="38" w:firstLine="0"/>
        <w:rPr>
          <w:sz w:val="20"/>
          <w:lang w:val="ru-RU"/>
        </w:rPr>
      </w:pPr>
    </w:p>
    <w:p w14:paraId="0B3BCA78" w14:textId="77777777" w:rsidR="002E0786" w:rsidRPr="00CB53F3" w:rsidRDefault="0077296D" w:rsidP="00C8408D">
      <w:pPr>
        <w:pStyle w:val="a4"/>
        <w:tabs>
          <w:tab w:val="left" w:pos="408"/>
        </w:tabs>
        <w:spacing w:before="150" w:line="247" w:lineRule="auto"/>
        <w:ind w:left="407" w:right="38" w:firstLine="0"/>
        <w:rPr>
          <w:sz w:val="20"/>
          <w:lang w:val="ru-RU"/>
        </w:rPr>
      </w:pPr>
      <w:r>
        <w:rPr>
          <w:sz w:val="16"/>
        </w:rPr>
        <w:pict w14:anchorId="218BAAD0">
          <v:shape id="_x0000_s1035" style="position:absolute;left:0;text-align:left;margin-left:28.05pt;margin-top:26.45pt;width:538.6pt;height:.1pt;z-index:-15727616;mso-wrap-distance-left:0;mso-wrap-distance-right:0;mso-position-horizontal-relative:page" coordorigin="576,255" coordsize="10772,0" path="m576,255r10771,e" filled="f" strokecolor="#332a86" strokeweight="1.75pt">
            <v:path arrowok="t"/>
            <w10:wrap type="topAndBottom" anchorx="page"/>
          </v:shape>
        </w:pict>
      </w:r>
    </w:p>
    <w:p w14:paraId="0FD3162B" w14:textId="77777777" w:rsidR="001F35F1" w:rsidRPr="00CB53F3" w:rsidRDefault="0094794F">
      <w:pPr>
        <w:pStyle w:val="a3"/>
        <w:spacing w:before="9" w:after="40"/>
        <w:ind w:left="0"/>
        <w:rPr>
          <w:sz w:val="8"/>
          <w:lang w:val="ru-RU"/>
        </w:rPr>
      </w:pPr>
      <w:r w:rsidRPr="00CB53F3">
        <w:rPr>
          <w:lang w:val="ru-RU"/>
        </w:rPr>
        <w:br w:type="column"/>
      </w:r>
    </w:p>
    <w:p w14:paraId="3006286B" w14:textId="77777777" w:rsidR="001F35F1" w:rsidRPr="00821708" w:rsidRDefault="0077296D">
      <w:pPr>
        <w:pStyle w:val="a3"/>
        <w:ind w:left="107"/>
        <w:rPr>
          <w:lang w:val="ru-RU"/>
        </w:rPr>
      </w:pPr>
      <w:r>
        <w:pict w14:anchorId="478A7F90">
          <v:group id="_x0000_s1036" style="width:172pt;height:206.6pt;mso-position-horizontal-relative:char;mso-position-vertical-relative:line" coordsize="3440,4132">
            <v:shape id="_x0000_s1038" style="position:absolute;width:3440;height:4132" coordsize="3440,4132" path="m3381,l,,,3998r1,77l7,4115r18,14l58,4132r3323,l3415,4129r17,-14l3438,4075r1,-77l3439,133r-1,-77l3432,17,3415,2,3381,xe" fillcolor="#332a86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width:3440;height:4132" filled="f" stroked="f">
              <v:textbox style="mso-next-textbox:#_x0000_s1037" inset="0,0,0,0">
                <w:txbxContent>
                  <w:p w14:paraId="1A7D1C80" w14:textId="77777777" w:rsidR="0094794F" w:rsidRPr="00311CEC" w:rsidRDefault="00905B83">
                    <w:pPr>
                      <w:spacing w:before="58"/>
                      <w:ind w:left="196"/>
                      <w:rPr>
                        <w:rFonts w:ascii="Tahoma"/>
                        <w:sz w:val="28"/>
                        <w:lang w:val="ru-RU"/>
                      </w:rPr>
                    </w:pPr>
                    <w:r>
                      <w:rPr>
                        <w:rFonts w:ascii="Tahoma"/>
                        <w:color w:val="FFFFFF"/>
                        <w:sz w:val="28"/>
                        <w:lang w:val="ru-RU"/>
                      </w:rPr>
                      <w:t>СОДЕРЖАНИЕ</w:t>
                    </w:r>
                  </w:p>
                  <w:p w14:paraId="4CBB13D2" w14:textId="77777777" w:rsidR="0094794F" w:rsidRPr="00BB1126" w:rsidRDefault="0094794F">
                    <w:pPr>
                      <w:spacing w:before="146" w:line="235" w:lineRule="auto"/>
                      <w:ind w:left="196" w:right="461"/>
                      <w:rPr>
                        <w:rFonts w:ascii="Tahoma"/>
                        <w:sz w:val="20"/>
                        <w:lang w:val="ru-RU"/>
                      </w:rPr>
                    </w:pPr>
                    <w:r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//</w:t>
                    </w:r>
                    <w:r w:rsidRPr="00BB1126">
                      <w:rPr>
                        <w:rFonts w:ascii="Tahoma"/>
                        <w:color w:val="FFFFFF"/>
                        <w:spacing w:val="6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ОПИСАНИЕ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ОТРАСЛЕВОГО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ПРОГНОЗИРОВАНИЯ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НАВЫКОВ</w:t>
                    </w:r>
                  </w:p>
                  <w:p w14:paraId="3FF43768" w14:textId="77777777" w:rsidR="0094794F" w:rsidRPr="00BB1126" w:rsidRDefault="0094794F">
                    <w:pPr>
                      <w:spacing w:before="170" w:line="235" w:lineRule="auto"/>
                      <w:ind w:left="196" w:right="701"/>
                      <w:rPr>
                        <w:rFonts w:ascii="Tahoma"/>
                        <w:sz w:val="20"/>
                        <w:lang w:val="ru-RU"/>
                      </w:rPr>
                    </w:pPr>
                    <w:r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// 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ТИПЫ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905B83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ОТРАСЛЕ</w:t>
                    </w:r>
                    <w:r w:rsidR="00BB1126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ВОГО</w:t>
                    </w:r>
                    <w:r w:rsidR="00BB1126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BB1126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ПРОГНОЗИРОВАНИЯ</w:t>
                    </w:r>
                    <w:r w:rsidR="00BB1126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BB1126"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НАВЫКОВ</w:t>
                    </w:r>
                  </w:p>
                  <w:p w14:paraId="16FE5BA3" w14:textId="77777777" w:rsidR="0094794F" w:rsidRPr="00BB1126" w:rsidRDefault="0094794F">
                    <w:pPr>
                      <w:spacing w:before="170" w:line="235" w:lineRule="auto"/>
                      <w:ind w:left="196" w:right="1083"/>
                      <w:rPr>
                        <w:rFonts w:ascii="Tahoma"/>
                        <w:sz w:val="20"/>
                        <w:lang w:val="ru-RU"/>
                      </w:rPr>
                    </w:pPr>
                    <w:r w:rsidRPr="00BB1126">
                      <w:rPr>
                        <w:rFonts w:ascii="Tahoma"/>
                        <w:color w:val="FFFFFF"/>
                        <w:spacing w:val="-3"/>
                        <w:w w:val="90"/>
                        <w:sz w:val="20"/>
                        <w:lang w:val="ru-RU"/>
                      </w:rPr>
                      <w:t xml:space="preserve">// </w:t>
                    </w:r>
                    <w:r w:rsidR="00BB1126" w:rsidRPr="00BB1126">
                      <w:rPr>
                        <w:rFonts w:ascii="Tahoma"/>
                        <w:color w:val="FFFFFF"/>
                        <w:spacing w:val="-3"/>
                        <w:w w:val="90"/>
                        <w:sz w:val="20"/>
                        <w:lang w:val="ru-RU"/>
                      </w:rPr>
                      <w:t>РЕАЛИЗАЦИЯ</w:t>
                    </w:r>
                    <w:r w:rsidR="00BB1126" w:rsidRPr="00BB1126">
                      <w:rPr>
                        <w:rFonts w:ascii="Tahoma"/>
                        <w:color w:val="FFFFFF"/>
                        <w:spacing w:val="-3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BB1126" w:rsidRPr="00BB1126">
                      <w:rPr>
                        <w:rFonts w:ascii="Tahoma"/>
                        <w:color w:val="FFFFFF"/>
                        <w:spacing w:val="-3"/>
                        <w:w w:val="90"/>
                        <w:sz w:val="20"/>
                        <w:lang w:val="ru-RU"/>
                      </w:rPr>
                      <w:t>ПРОГНОЗИРОВАНИЯ</w:t>
                    </w:r>
                    <w:r w:rsidR="00BB1126" w:rsidRPr="00BB1126">
                      <w:rPr>
                        <w:rFonts w:ascii="Tahoma"/>
                        <w:color w:val="FFFFFF"/>
                        <w:spacing w:val="-3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BB1126" w:rsidRPr="00BB1126">
                      <w:rPr>
                        <w:rFonts w:ascii="Tahoma"/>
                        <w:color w:val="FFFFFF"/>
                        <w:spacing w:val="-3"/>
                        <w:w w:val="90"/>
                        <w:sz w:val="20"/>
                        <w:lang w:val="ru-RU"/>
                      </w:rPr>
                      <w:t>НАВЫКОВ</w:t>
                    </w:r>
                  </w:p>
                  <w:p w14:paraId="370E414D" w14:textId="77777777" w:rsidR="0094794F" w:rsidRPr="00BB1126" w:rsidRDefault="0094794F">
                    <w:pPr>
                      <w:spacing w:before="165"/>
                      <w:ind w:left="196"/>
                      <w:rPr>
                        <w:rFonts w:ascii="Tahoma"/>
                        <w:sz w:val="20"/>
                        <w:lang w:val="ru-RU"/>
                      </w:rPr>
                    </w:pPr>
                    <w:r w:rsidRPr="00BB1126">
                      <w:rPr>
                        <w:rFonts w:ascii="Tahoma"/>
                        <w:color w:val="FFFFFF"/>
                        <w:spacing w:val="-1"/>
                        <w:w w:val="95"/>
                        <w:sz w:val="20"/>
                        <w:lang w:val="ru-RU"/>
                      </w:rPr>
                      <w:t>//</w:t>
                    </w:r>
                    <w:r w:rsidRPr="00BB1126">
                      <w:rPr>
                        <w:rFonts w:ascii="Tahoma"/>
                        <w:color w:val="FFFFFF"/>
                        <w:spacing w:val="-12"/>
                        <w:w w:val="95"/>
                        <w:sz w:val="20"/>
                        <w:lang w:val="ru-RU"/>
                      </w:rPr>
                      <w:t xml:space="preserve"> </w:t>
                    </w:r>
                    <w:r w:rsidR="00BB1126" w:rsidRPr="00BB1126">
                      <w:rPr>
                        <w:rFonts w:ascii="Tahoma"/>
                        <w:color w:val="FFFFFF"/>
                        <w:spacing w:val="-1"/>
                        <w:w w:val="95"/>
                        <w:sz w:val="20"/>
                        <w:lang w:val="ru-RU"/>
                      </w:rPr>
                      <w:t>ФАКТОРЫ</w:t>
                    </w:r>
                    <w:r w:rsidR="00BB1126" w:rsidRPr="00BB1126">
                      <w:rPr>
                        <w:rFonts w:ascii="Tahoma"/>
                        <w:color w:val="FFFFFF"/>
                        <w:spacing w:val="-1"/>
                        <w:w w:val="95"/>
                        <w:sz w:val="20"/>
                        <w:lang w:val="ru-RU"/>
                      </w:rPr>
                      <w:t xml:space="preserve"> </w:t>
                    </w:r>
                    <w:r w:rsidR="00BB1126" w:rsidRPr="00BB1126">
                      <w:rPr>
                        <w:rFonts w:ascii="Tahoma"/>
                        <w:color w:val="FFFFFF"/>
                        <w:spacing w:val="-1"/>
                        <w:w w:val="95"/>
                        <w:sz w:val="20"/>
                        <w:lang w:val="ru-RU"/>
                      </w:rPr>
                      <w:t>УСПЕХА</w:t>
                    </w:r>
                  </w:p>
                  <w:p w14:paraId="38EBEC95" w14:textId="77777777" w:rsidR="0094794F" w:rsidRPr="00BB1126" w:rsidRDefault="0094794F">
                    <w:pPr>
                      <w:spacing w:before="169" w:line="235" w:lineRule="auto"/>
                      <w:ind w:left="196" w:right="461"/>
                      <w:rPr>
                        <w:rFonts w:ascii="Tahoma"/>
                        <w:sz w:val="20"/>
                        <w:lang w:val="ru-RU"/>
                      </w:rPr>
                    </w:pPr>
                    <w:r w:rsidRPr="00BB1126">
                      <w:rPr>
                        <w:rFonts w:ascii="Tahoma"/>
                        <w:color w:val="FFFFFF"/>
                        <w:spacing w:val="-1"/>
                        <w:w w:val="90"/>
                        <w:sz w:val="20"/>
                        <w:lang w:val="ru-RU"/>
                      </w:rPr>
                      <w:t>//</w:t>
                    </w:r>
                    <w:r w:rsidRPr="00BB1126">
                      <w:rPr>
                        <w:rFonts w:ascii="Tahoma"/>
                        <w:color w:val="FFFFFF"/>
                        <w:spacing w:val="-8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BB1126" w:rsidRPr="00BB1126">
                      <w:rPr>
                        <w:rFonts w:ascii="Tahoma"/>
                        <w:color w:val="FFFFFF"/>
                        <w:spacing w:val="-1"/>
                        <w:w w:val="90"/>
                        <w:sz w:val="20"/>
                        <w:lang w:val="ru-RU"/>
                      </w:rPr>
                      <w:t>ВОВЛЕЧЕННЫЕ</w:t>
                    </w:r>
                    <w:r w:rsidR="00BB1126" w:rsidRPr="00BB1126">
                      <w:rPr>
                        <w:rFonts w:ascii="Tahoma"/>
                        <w:color w:val="FFFFFF"/>
                        <w:spacing w:val="-1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BB1126" w:rsidRPr="00BB1126">
                      <w:rPr>
                        <w:rFonts w:ascii="Tahoma"/>
                        <w:color w:val="FFFFFF"/>
                        <w:spacing w:val="-1"/>
                        <w:w w:val="90"/>
                        <w:sz w:val="20"/>
                        <w:lang w:val="ru-RU"/>
                      </w:rPr>
                      <w:t>ИНСТИТУТЫ</w:t>
                    </w:r>
                    <w:r w:rsidR="00BB1126" w:rsidRPr="00BB1126">
                      <w:rPr>
                        <w:rFonts w:ascii="Tahoma"/>
                        <w:color w:val="FFFFFF"/>
                        <w:spacing w:val="-1"/>
                        <w:w w:val="90"/>
                        <w:sz w:val="20"/>
                        <w:lang w:val="ru-RU"/>
                      </w:rPr>
                      <w:t>/</w:t>
                    </w:r>
                    <w:r w:rsidR="00BB1126" w:rsidRPr="00BB1126">
                      <w:rPr>
                        <w:rFonts w:ascii="Tahoma"/>
                        <w:color w:val="FFFFFF"/>
                        <w:spacing w:val="-1"/>
                        <w:w w:val="90"/>
                        <w:sz w:val="20"/>
                        <w:lang w:val="ru-RU"/>
                      </w:rPr>
                      <w:t>УЧАСТНИКИ</w:t>
                    </w:r>
                  </w:p>
                  <w:p w14:paraId="4DDFE027" w14:textId="77777777" w:rsidR="0094794F" w:rsidRPr="00BB1126" w:rsidRDefault="0094794F">
                    <w:pPr>
                      <w:spacing w:before="165"/>
                      <w:ind w:left="196"/>
                      <w:rPr>
                        <w:rFonts w:ascii="Tahoma"/>
                        <w:sz w:val="20"/>
                        <w:lang w:val="ru-RU"/>
                      </w:rPr>
                    </w:pPr>
                    <w:r w:rsidRP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//</w:t>
                    </w:r>
                    <w:r w:rsidRPr="00BB1126">
                      <w:rPr>
                        <w:rFonts w:ascii="Tahoma"/>
                        <w:color w:val="FFFFFF"/>
                        <w:spacing w:val="11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="00BB1126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ПРИМЕРЫ</w:t>
                    </w:r>
                  </w:p>
                </w:txbxContent>
              </v:textbox>
            </v:shape>
            <w10:anchorlock/>
          </v:group>
        </w:pict>
      </w:r>
    </w:p>
    <w:p w14:paraId="77495E92" w14:textId="77777777" w:rsidR="001F35F1" w:rsidRPr="00924BC7" w:rsidRDefault="00924BC7" w:rsidP="00924BC7">
      <w:pPr>
        <w:pStyle w:val="a3"/>
        <w:spacing w:before="86"/>
        <w:ind w:left="407"/>
        <w:rPr>
          <w:sz w:val="18"/>
          <w:lang w:val="ru-RU"/>
        </w:rPr>
      </w:pPr>
      <w:r w:rsidRPr="00924BC7">
        <w:rPr>
          <w:color w:val="74838E"/>
          <w:w w:val="105"/>
          <w:sz w:val="18"/>
          <w:lang w:val="ru-RU"/>
        </w:rPr>
        <w:t>и</w:t>
      </w:r>
      <w:r w:rsidR="00CB53F3" w:rsidRPr="00924BC7">
        <w:rPr>
          <w:color w:val="74838E"/>
          <w:w w:val="105"/>
          <w:sz w:val="18"/>
          <w:lang w:val="ru-RU"/>
        </w:rPr>
        <w:t>сследования, Марокко¹, 19 отраслевых исследований Европейского союза²</w:t>
      </w:r>
      <w:r w:rsidR="0094794F" w:rsidRPr="00924BC7">
        <w:rPr>
          <w:color w:val="74838E"/>
          <w:w w:val="110"/>
          <w:sz w:val="18"/>
          <w:lang w:val="ru-RU"/>
        </w:rPr>
        <w:t>)</w:t>
      </w:r>
    </w:p>
    <w:p w14:paraId="54BDEEBD" w14:textId="77777777" w:rsidR="001F35F1" w:rsidRPr="00E24745" w:rsidRDefault="00924BC7">
      <w:pPr>
        <w:pStyle w:val="a4"/>
        <w:numPr>
          <w:ilvl w:val="0"/>
          <w:numId w:val="9"/>
        </w:numPr>
        <w:tabs>
          <w:tab w:val="left" w:pos="408"/>
        </w:tabs>
        <w:spacing w:before="171" w:line="247" w:lineRule="auto"/>
        <w:ind w:right="566"/>
        <w:rPr>
          <w:sz w:val="18"/>
          <w:lang w:val="ru-RU"/>
        </w:rPr>
      </w:pPr>
      <w:r w:rsidRPr="00E24745">
        <w:rPr>
          <w:color w:val="74838E"/>
          <w:w w:val="105"/>
          <w:sz w:val="18"/>
          <w:lang w:val="ru-RU"/>
        </w:rPr>
        <w:t>Среднесрочное прогнозирование будущих рабочих мест</w:t>
      </w:r>
      <w:r w:rsidR="00CA7183">
        <w:rPr>
          <w:color w:val="74838E"/>
          <w:w w:val="105"/>
          <w:sz w:val="18"/>
          <w:lang w:val="ru-RU"/>
        </w:rPr>
        <w:t xml:space="preserve"> </w:t>
      </w:r>
      <w:r w:rsidR="00E24745" w:rsidRPr="00E24745">
        <w:rPr>
          <w:color w:val="74838E"/>
          <w:w w:val="105"/>
          <w:sz w:val="18"/>
          <w:lang w:val="ru-RU"/>
        </w:rPr>
        <w:t>и навыков в секторе/отрасли на основе</w:t>
      </w:r>
    </w:p>
    <w:p w14:paraId="157CB17D" w14:textId="77777777" w:rsidR="001F35F1" w:rsidRPr="00924BC7" w:rsidRDefault="00CA7183">
      <w:pPr>
        <w:spacing w:line="247" w:lineRule="auto"/>
        <w:rPr>
          <w:sz w:val="20"/>
          <w:lang w:val="ru-RU"/>
        </w:rPr>
        <w:sectPr w:rsidR="001F35F1" w:rsidRPr="00924BC7">
          <w:type w:val="continuous"/>
          <w:pgSz w:w="11910" w:h="16840"/>
          <w:pgMar w:top="540" w:right="440" w:bottom="280" w:left="440" w:header="720" w:footer="720" w:gutter="0"/>
          <w:cols w:num="3" w:space="720" w:equalWidth="0">
            <w:col w:w="3597" w:space="73"/>
            <w:col w:w="3603" w:space="65"/>
            <w:col w:w="3692"/>
          </w:cols>
        </w:sectPr>
      </w:pPr>
      <w:r>
        <w:rPr>
          <w:sz w:val="20"/>
          <w:lang w:val="ru-RU"/>
        </w:rPr>
        <w:t xml:space="preserve"> </w:t>
      </w:r>
    </w:p>
    <w:p w14:paraId="6BB1C04E" w14:textId="77777777" w:rsidR="00CB53F3" w:rsidRDefault="00CB53F3">
      <w:pPr>
        <w:pStyle w:val="a3"/>
        <w:spacing w:before="10"/>
        <w:ind w:left="0"/>
        <w:rPr>
          <w:color w:val="74838E"/>
          <w:sz w:val="16"/>
          <w:szCs w:val="22"/>
          <w:lang w:val="ru-RU"/>
        </w:rPr>
      </w:pPr>
    </w:p>
    <w:p w14:paraId="1D2B5D82" w14:textId="77777777" w:rsidR="00924BC7" w:rsidRPr="00924BC7" w:rsidRDefault="00CB53F3" w:rsidP="00924BC7">
      <w:pPr>
        <w:pStyle w:val="a3"/>
        <w:numPr>
          <w:ilvl w:val="0"/>
          <w:numId w:val="10"/>
        </w:numPr>
        <w:spacing w:before="10"/>
        <w:rPr>
          <w:sz w:val="15"/>
          <w:lang w:val="ru-RU"/>
        </w:rPr>
      </w:pPr>
      <w:r w:rsidRPr="00CB53F3">
        <w:rPr>
          <w:color w:val="74838E"/>
          <w:sz w:val="16"/>
          <w:szCs w:val="22"/>
          <w:lang w:val="ru-RU"/>
        </w:rPr>
        <w:t xml:space="preserve">На сайте исследования и консалтинга: </w:t>
      </w:r>
      <w:r w:rsidR="0077296D">
        <w:fldChar w:fldCharType="begin"/>
      </w:r>
      <w:r w:rsidR="0077296D" w:rsidRPr="00480F5E">
        <w:rPr>
          <w:lang w:val="ru-RU"/>
        </w:rPr>
        <w:instrText xml:space="preserve"> </w:instrText>
      </w:r>
      <w:r w:rsidR="0077296D">
        <w:instrText>HYPERLINK</w:instrText>
      </w:r>
      <w:r w:rsidR="0077296D" w:rsidRPr="00480F5E">
        <w:rPr>
          <w:lang w:val="ru-RU"/>
        </w:rPr>
        <w:instrText xml:space="preserve"> "</w:instrText>
      </w:r>
      <w:r w:rsidR="0077296D">
        <w:instrText>http</w:instrText>
      </w:r>
      <w:r w:rsidR="0077296D" w:rsidRPr="00480F5E">
        <w:rPr>
          <w:lang w:val="ru-RU"/>
        </w:rPr>
        <w:instrText>://</w:instrText>
      </w:r>
      <w:r w:rsidR="0077296D">
        <w:instrText>www</w:instrText>
      </w:r>
      <w:r w:rsidR="0077296D" w:rsidRPr="00480F5E">
        <w:rPr>
          <w:lang w:val="ru-RU"/>
        </w:rPr>
        <w:instrText>.</w:instrText>
      </w:r>
      <w:r w:rsidR="0077296D">
        <w:instrText>serec</w:instrText>
      </w:r>
      <w:r w:rsidR="0077296D" w:rsidRPr="00480F5E">
        <w:rPr>
          <w:lang w:val="ru-RU"/>
        </w:rPr>
        <w:instrText>.</w:instrText>
      </w:r>
      <w:r w:rsidR="0077296D">
        <w:instrText>ma</w:instrText>
      </w:r>
      <w:r w:rsidR="0077296D" w:rsidRPr="00480F5E">
        <w:rPr>
          <w:lang w:val="ru-RU"/>
        </w:rPr>
        <w:instrText>/</w:instrText>
      </w:r>
      <w:r w:rsidR="0077296D">
        <w:instrText>services</w:instrText>
      </w:r>
      <w:r w:rsidR="0077296D" w:rsidRPr="00480F5E">
        <w:rPr>
          <w:lang w:val="ru-RU"/>
        </w:rPr>
        <w:instrText>/</w:instrText>
      </w:r>
      <w:r w:rsidR="0077296D">
        <w:instrText>etudes</w:instrText>
      </w:r>
      <w:r w:rsidR="0077296D" w:rsidRPr="00480F5E">
        <w:rPr>
          <w:lang w:val="ru-RU"/>
        </w:rPr>
        <w:instrText>_</w:instrText>
      </w:r>
      <w:r w:rsidR="0077296D">
        <w:instrText>sectorielles</w:instrText>
      </w:r>
      <w:r w:rsidR="0077296D" w:rsidRPr="00480F5E">
        <w:rPr>
          <w:lang w:val="ru-RU"/>
        </w:rPr>
        <w:instrText>_</w:instrText>
      </w:r>
      <w:r w:rsidR="0077296D">
        <w:instrText>generales</w:instrText>
      </w:r>
      <w:r w:rsidR="0077296D" w:rsidRPr="00480F5E">
        <w:rPr>
          <w:lang w:val="ru-RU"/>
        </w:rPr>
        <w:instrText>.</w:instrText>
      </w:r>
      <w:r w:rsidR="0077296D">
        <w:instrText>asp</w:instrText>
      </w:r>
      <w:r w:rsidR="0077296D" w:rsidRPr="00480F5E">
        <w:rPr>
          <w:lang w:val="ru-RU"/>
        </w:rPr>
        <w:instrText xml:space="preserve">" </w:instrText>
      </w:r>
      <w:r w:rsidR="0077296D">
        <w:fldChar w:fldCharType="separate"/>
      </w:r>
      <w:r w:rsidR="00924BC7" w:rsidRPr="00AF0434">
        <w:rPr>
          <w:rStyle w:val="a5"/>
          <w:sz w:val="16"/>
          <w:szCs w:val="22"/>
        </w:rPr>
        <w:t>http</w:t>
      </w:r>
      <w:r w:rsidR="00924BC7" w:rsidRPr="00AF0434">
        <w:rPr>
          <w:rStyle w:val="a5"/>
          <w:sz w:val="16"/>
          <w:szCs w:val="22"/>
          <w:lang w:val="ru-RU"/>
        </w:rPr>
        <w:t>://</w:t>
      </w:r>
      <w:r w:rsidR="00924BC7" w:rsidRPr="00AF0434">
        <w:rPr>
          <w:rStyle w:val="a5"/>
          <w:sz w:val="16"/>
          <w:szCs w:val="22"/>
        </w:rPr>
        <w:t>www</w:t>
      </w:r>
      <w:r w:rsidR="00924BC7" w:rsidRPr="00AF0434">
        <w:rPr>
          <w:rStyle w:val="a5"/>
          <w:sz w:val="16"/>
          <w:szCs w:val="22"/>
          <w:lang w:val="ru-RU"/>
        </w:rPr>
        <w:t>.</w:t>
      </w:r>
      <w:proofErr w:type="spellStart"/>
      <w:r w:rsidR="00924BC7" w:rsidRPr="00AF0434">
        <w:rPr>
          <w:rStyle w:val="a5"/>
          <w:sz w:val="16"/>
          <w:szCs w:val="22"/>
        </w:rPr>
        <w:t>serec</w:t>
      </w:r>
      <w:proofErr w:type="spellEnd"/>
      <w:r w:rsidR="00924BC7" w:rsidRPr="00AF0434">
        <w:rPr>
          <w:rStyle w:val="a5"/>
          <w:sz w:val="16"/>
          <w:szCs w:val="22"/>
          <w:lang w:val="ru-RU"/>
        </w:rPr>
        <w:t>.</w:t>
      </w:r>
      <w:r w:rsidR="00924BC7" w:rsidRPr="00AF0434">
        <w:rPr>
          <w:rStyle w:val="a5"/>
          <w:sz w:val="16"/>
          <w:szCs w:val="22"/>
        </w:rPr>
        <w:t>ma</w:t>
      </w:r>
      <w:r w:rsidR="00924BC7" w:rsidRPr="00AF0434">
        <w:rPr>
          <w:rStyle w:val="a5"/>
          <w:sz w:val="16"/>
          <w:szCs w:val="22"/>
          <w:lang w:val="ru-RU"/>
        </w:rPr>
        <w:t>/</w:t>
      </w:r>
      <w:r w:rsidR="00924BC7" w:rsidRPr="00AF0434">
        <w:rPr>
          <w:rStyle w:val="a5"/>
          <w:sz w:val="16"/>
          <w:szCs w:val="22"/>
        </w:rPr>
        <w:t>services</w:t>
      </w:r>
      <w:r w:rsidR="00924BC7" w:rsidRPr="00AF0434">
        <w:rPr>
          <w:rStyle w:val="a5"/>
          <w:sz w:val="16"/>
          <w:szCs w:val="22"/>
          <w:lang w:val="ru-RU"/>
        </w:rPr>
        <w:t>/</w:t>
      </w:r>
      <w:r w:rsidR="00924BC7" w:rsidRPr="00AF0434">
        <w:rPr>
          <w:rStyle w:val="a5"/>
          <w:sz w:val="16"/>
          <w:szCs w:val="22"/>
        </w:rPr>
        <w:t>etudes</w:t>
      </w:r>
      <w:r w:rsidR="00924BC7" w:rsidRPr="00AF0434">
        <w:rPr>
          <w:rStyle w:val="a5"/>
          <w:sz w:val="16"/>
          <w:szCs w:val="22"/>
          <w:lang w:val="ru-RU"/>
        </w:rPr>
        <w:t>_</w:t>
      </w:r>
      <w:proofErr w:type="spellStart"/>
      <w:r w:rsidR="00924BC7" w:rsidRPr="00AF0434">
        <w:rPr>
          <w:rStyle w:val="a5"/>
          <w:sz w:val="16"/>
          <w:szCs w:val="22"/>
        </w:rPr>
        <w:t>sectorielles</w:t>
      </w:r>
      <w:proofErr w:type="spellEnd"/>
      <w:r w:rsidR="00924BC7" w:rsidRPr="00AF0434">
        <w:rPr>
          <w:rStyle w:val="a5"/>
          <w:sz w:val="16"/>
          <w:szCs w:val="22"/>
          <w:lang w:val="ru-RU"/>
        </w:rPr>
        <w:t>_</w:t>
      </w:r>
      <w:proofErr w:type="spellStart"/>
      <w:r w:rsidR="00924BC7" w:rsidRPr="00AF0434">
        <w:rPr>
          <w:rStyle w:val="a5"/>
          <w:sz w:val="16"/>
          <w:szCs w:val="22"/>
        </w:rPr>
        <w:t>generales</w:t>
      </w:r>
      <w:proofErr w:type="spellEnd"/>
      <w:r w:rsidR="00924BC7" w:rsidRPr="00AF0434">
        <w:rPr>
          <w:rStyle w:val="a5"/>
          <w:sz w:val="16"/>
          <w:szCs w:val="22"/>
          <w:lang w:val="ru-RU"/>
        </w:rPr>
        <w:t>.</w:t>
      </w:r>
      <w:r w:rsidR="00924BC7" w:rsidRPr="00AF0434">
        <w:rPr>
          <w:rStyle w:val="a5"/>
          <w:sz w:val="16"/>
          <w:szCs w:val="22"/>
        </w:rPr>
        <w:t>asp</w:t>
      </w:r>
      <w:r w:rsidR="0077296D">
        <w:rPr>
          <w:rStyle w:val="a5"/>
          <w:sz w:val="16"/>
          <w:szCs w:val="22"/>
        </w:rPr>
        <w:fldChar w:fldCharType="end"/>
      </w:r>
    </w:p>
    <w:p w14:paraId="23AF10BB" w14:textId="77777777" w:rsidR="001F35F1" w:rsidRPr="00924BC7" w:rsidRDefault="00924BC7" w:rsidP="00924BC7">
      <w:pPr>
        <w:pStyle w:val="a3"/>
        <w:numPr>
          <w:ilvl w:val="0"/>
          <w:numId w:val="10"/>
        </w:numPr>
        <w:spacing w:before="10"/>
        <w:rPr>
          <w:color w:val="74838E"/>
          <w:sz w:val="9"/>
          <w:lang w:val="ru-RU"/>
        </w:rPr>
      </w:pPr>
      <w:r w:rsidRPr="00924BC7">
        <w:rPr>
          <w:sz w:val="14"/>
          <w:lang w:val="ru-RU"/>
        </w:rPr>
        <w:t xml:space="preserve"> </w:t>
      </w:r>
      <w:r w:rsidRPr="00924BC7">
        <w:rPr>
          <w:color w:val="74838E"/>
          <w:sz w:val="16"/>
          <w:lang w:val="ru-RU"/>
        </w:rPr>
        <w:t xml:space="preserve">Европейская комиссия, Генеральный директорат по занятости, социальным вопросам и инклюзии: </w:t>
      </w:r>
      <w:r w:rsidRPr="00924BC7">
        <w:rPr>
          <w:color w:val="74838E"/>
          <w:sz w:val="16"/>
        </w:rPr>
        <w:t>http</w:t>
      </w:r>
      <w:r w:rsidRPr="00924BC7">
        <w:rPr>
          <w:color w:val="74838E"/>
          <w:sz w:val="16"/>
          <w:lang w:val="ru-RU"/>
        </w:rPr>
        <w:t>://</w:t>
      </w:r>
      <w:proofErr w:type="spellStart"/>
      <w:r w:rsidRPr="00924BC7">
        <w:rPr>
          <w:color w:val="74838E"/>
          <w:sz w:val="16"/>
        </w:rPr>
        <w:t>ec</w:t>
      </w:r>
      <w:proofErr w:type="spellEnd"/>
      <w:r w:rsidRPr="00924BC7">
        <w:rPr>
          <w:color w:val="74838E"/>
          <w:sz w:val="16"/>
          <w:lang w:val="ru-RU"/>
        </w:rPr>
        <w:t>.</w:t>
      </w:r>
      <w:proofErr w:type="spellStart"/>
      <w:r w:rsidRPr="00924BC7">
        <w:rPr>
          <w:color w:val="74838E"/>
          <w:sz w:val="16"/>
        </w:rPr>
        <w:t>europa</w:t>
      </w:r>
      <w:proofErr w:type="spellEnd"/>
      <w:r w:rsidRPr="00924BC7">
        <w:rPr>
          <w:color w:val="74838E"/>
          <w:sz w:val="16"/>
          <w:lang w:val="ru-RU"/>
        </w:rPr>
        <w:t>.</w:t>
      </w:r>
      <w:proofErr w:type="spellStart"/>
      <w:r w:rsidRPr="00924BC7">
        <w:rPr>
          <w:color w:val="74838E"/>
          <w:sz w:val="16"/>
        </w:rPr>
        <w:t>eu</w:t>
      </w:r>
      <w:proofErr w:type="spellEnd"/>
      <w:r w:rsidRPr="00924BC7">
        <w:rPr>
          <w:color w:val="74838E"/>
          <w:sz w:val="16"/>
          <w:lang w:val="ru-RU"/>
        </w:rPr>
        <w:t>/</w:t>
      </w:r>
      <w:proofErr w:type="spellStart"/>
      <w:r w:rsidRPr="00924BC7">
        <w:rPr>
          <w:color w:val="74838E"/>
          <w:sz w:val="16"/>
        </w:rPr>
        <w:t>restructuringandjobs</w:t>
      </w:r>
      <w:proofErr w:type="spellEnd"/>
    </w:p>
    <w:p w14:paraId="0E219ADF" w14:textId="77777777" w:rsidR="001F35F1" w:rsidRPr="00924BC7" w:rsidRDefault="001F35F1">
      <w:pPr>
        <w:rPr>
          <w:sz w:val="16"/>
          <w:lang w:val="ru-RU"/>
        </w:rPr>
        <w:sectPr w:rsidR="001F35F1" w:rsidRPr="00924BC7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3A3F14AF" w14:textId="77777777" w:rsidR="001F35F1" w:rsidRPr="00871287" w:rsidRDefault="001F35F1">
      <w:pPr>
        <w:pStyle w:val="a3"/>
        <w:spacing w:before="8"/>
        <w:ind w:left="0"/>
        <w:rPr>
          <w:sz w:val="32"/>
          <w:lang w:val="ru-RU"/>
        </w:rPr>
      </w:pPr>
    </w:p>
    <w:p w14:paraId="210955D8" w14:textId="77777777" w:rsidR="00E24745" w:rsidRPr="00871287" w:rsidRDefault="00E24745">
      <w:pPr>
        <w:pStyle w:val="a3"/>
        <w:spacing w:before="1" w:line="247" w:lineRule="auto"/>
        <w:ind w:left="410"/>
        <w:rPr>
          <w:color w:val="74838E"/>
          <w:w w:val="105"/>
          <w:sz w:val="18"/>
          <w:lang w:val="ru-RU"/>
        </w:rPr>
      </w:pPr>
      <w:r w:rsidRPr="00871287">
        <w:rPr>
          <w:color w:val="74838E"/>
          <w:w w:val="105"/>
          <w:sz w:val="18"/>
          <w:lang w:val="ru-RU"/>
        </w:rPr>
        <w:t xml:space="preserve">сочетания количественного и качественного анализа (например, анализ профессий в пищевой промышленности - </w:t>
      </w:r>
      <w:proofErr w:type="spellStart"/>
      <w:r w:rsidRPr="00871287">
        <w:rPr>
          <w:color w:val="74838E"/>
          <w:w w:val="105"/>
          <w:sz w:val="18"/>
        </w:rPr>
        <w:t>Observia</w:t>
      </w:r>
      <w:proofErr w:type="spellEnd"/>
      <w:r w:rsidRPr="00871287">
        <w:rPr>
          <w:color w:val="74838E"/>
          <w:w w:val="105"/>
          <w:sz w:val="18"/>
          <w:lang w:val="ru-RU"/>
        </w:rPr>
        <w:t>, Франция³</w:t>
      </w:r>
      <w:r w:rsidR="0094794F" w:rsidRPr="00871287">
        <w:rPr>
          <w:color w:val="74838E"/>
          <w:w w:val="105"/>
          <w:sz w:val="18"/>
          <w:lang w:val="ru-RU"/>
        </w:rPr>
        <w:t>).</w:t>
      </w:r>
    </w:p>
    <w:p w14:paraId="7E2EF1E4" w14:textId="77777777" w:rsidR="001F35F1" w:rsidRPr="00595F93" w:rsidRDefault="0094794F" w:rsidP="00EF3B81">
      <w:pPr>
        <w:spacing w:line="192" w:lineRule="auto"/>
        <w:ind w:left="186"/>
        <w:rPr>
          <w:rFonts w:ascii="Tahoma"/>
          <w:sz w:val="48"/>
          <w:lang w:val="ru-RU"/>
        </w:rPr>
      </w:pPr>
      <w:r w:rsidRPr="00871287">
        <w:rPr>
          <w:sz w:val="20"/>
          <w:lang w:val="ru-RU"/>
        </w:rPr>
        <w:br w:type="column"/>
      </w:r>
      <w:r w:rsidR="00107AC4" w:rsidRPr="00595F93">
        <w:rPr>
          <w:rFonts w:ascii="Tahoma"/>
          <w:color w:val="332A86"/>
          <w:w w:val="90"/>
          <w:sz w:val="48"/>
          <w:lang w:val="ru-RU"/>
        </w:rPr>
        <w:t>ТИПЫ</w:t>
      </w:r>
      <w:r w:rsidR="00107AC4" w:rsidRPr="00595F93">
        <w:rPr>
          <w:rFonts w:ascii="Tahoma"/>
          <w:color w:val="332A86"/>
          <w:w w:val="90"/>
          <w:sz w:val="48"/>
          <w:lang w:val="ru-RU"/>
        </w:rPr>
        <w:t xml:space="preserve"> </w:t>
      </w:r>
      <w:r w:rsidR="00107AC4" w:rsidRPr="00595F93">
        <w:rPr>
          <w:rFonts w:ascii="Tahoma"/>
          <w:color w:val="332A86"/>
          <w:w w:val="90"/>
          <w:sz w:val="48"/>
          <w:lang w:val="ru-RU"/>
        </w:rPr>
        <w:t>ОТРАСЛЕВО</w:t>
      </w:r>
      <w:r w:rsidR="00595F93" w:rsidRPr="00595F93">
        <w:rPr>
          <w:rFonts w:ascii="Tahoma"/>
          <w:color w:val="332A86"/>
          <w:w w:val="90"/>
          <w:sz w:val="48"/>
          <w:lang w:val="ru-RU"/>
        </w:rPr>
        <w:t>ГО</w:t>
      </w:r>
      <w:r w:rsidR="00595F93" w:rsidRPr="00595F93">
        <w:rPr>
          <w:rFonts w:ascii="Tahoma"/>
          <w:color w:val="332A86"/>
          <w:w w:val="90"/>
          <w:sz w:val="48"/>
          <w:lang w:val="ru-RU"/>
        </w:rPr>
        <w:t xml:space="preserve"> </w:t>
      </w:r>
      <w:r w:rsidR="00595F93" w:rsidRPr="00595F93">
        <w:rPr>
          <w:rFonts w:ascii="Tahoma"/>
          <w:color w:val="332A86"/>
          <w:w w:val="90"/>
          <w:sz w:val="48"/>
          <w:lang w:val="ru-RU"/>
        </w:rPr>
        <w:t>ПРОГНОЗИРОВАНИЯ</w:t>
      </w:r>
      <w:r w:rsidR="00595F93" w:rsidRPr="00595F93">
        <w:rPr>
          <w:rFonts w:ascii="Tahoma"/>
          <w:color w:val="332A86"/>
          <w:w w:val="90"/>
          <w:sz w:val="48"/>
          <w:lang w:val="ru-RU"/>
        </w:rPr>
        <w:t xml:space="preserve"> </w:t>
      </w:r>
      <w:r w:rsidR="00595F93" w:rsidRPr="00595F93">
        <w:rPr>
          <w:rFonts w:ascii="Tahoma"/>
          <w:color w:val="332A86"/>
          <w:w w:val="90"/>
          <w:sz w:val="48"/>
          <w:lang w:val="ru-RU"/>
        </w:rPr>
        <w:t>НАВЫКОВ</w:t>
      </w:r>
    </w:p>
    <w:p w14:paraId="6A02C165" w14:textId="77777777" w:rsidR="001F35F1" w:rsidRPr="00871287" w:rsidRDefault="001F35F1" w:rsidP="00EF3B81">
      <w:pPr>
        <w:spacing w:line="192" w:lineRule="auto"/>
        <w:rPr>
          <w:rFonts w:ascii="Tahoma"/>
          <w:sz w:val="56"/>
        </w:rPr>
        <w:sectPr w:rsidR="001F35F1" w:rsidRPr="00871287">
          <w:headerReference w:type="default" r:id="rId10"/>
          <w:footerReference w:type="default" r:id="rId11"/>
          <w:pgSz w:w="11910" w:h="16840"/>
          <w:pgMar w:top="2260" w:right="440" w:bottom="820" w:left="440" w:header="565" w:footer="634" w:gutter="0"/>
          <w:cols w:num="2" w:space="720" w:equalWidth="0">
            <w:col w:w="3567" w:space="40"/>
            <w:col w:w="7423"/>
          </w:cols>
        </w:sectPr>
      </w:pPr>
    </w:p>
    <w:p w14:paraId="06C22C6B" w14:textId="77777777" w:rsidR="00E24745" w:rsidRPr="00311CEC" w:rsidRDefault="00E24745" w:rsidP="00EF3B81">
      <w:pPr>
        <w:pStyle w:val="a4"/>
        <w:numPr>
          <w:ilvl w:val="0"/>
          <w:numId w:val="9"/>
        </w:numPr>
        <w:tabs>
          <w:tab w:val="left" w:pos="411"/>
        </w:tabs>
        <w:spacing w:before="0" w:line="247" w:lineRule="auto"/>
        <w:ind w:left="410" w:right="71"/>
        <w:rPr>
          <w:sz w:val="18"/>
          <w:lang w:val="ru-RU"/>
        </w:rPr>
      </w:pPr>
      <w:r w:rsidRPr="00311CEC">
        <w:rPr>
          <w:color w:val="74838E"/>
          <w:w w:val="105"/>
          <w:sz w:val="18"/>
          <w:lang w:val="ru-RU"/>
        </w:rPr>
        <w:t>Тенденции в отраслевых профессиях: отраслевые навыки, компетенции и квалификации</w:t>
      </w:r>
    </w:p>
    <w:p w14:paraId="622EA77C" w14:textId="77777777" w:rsidR="00E24745" w:rsidRPr="00871287" w:rsidRDefault="00E24745" w:rsidP="00EF3B81">
      <w:pPr>
        <w:pStyle w:val="a4"/>
        <w:numPr>
          <w:ilvl w:val="0"/>
          <w:numId w:val="9"/>
        </w:numPr>
        <w:tabs>
          <w:tab w:val="left" w:pos="411"/>
        </w:tabs>
        <w:spacing w:before="0" w:line="247" w:lineRule="auto"/>
        <w:ind w:right="138"/>
        <w:rPr>
          <w:color w:val="74838E"/>
          <w:w w:val="105"/>
          <w:sz w:val="18"/>
          <w:lang w:val="ru-RU"/>
        </w:rPr>
      </w:pPr>
      <w:r w:rsidRPr="00871287">
        <w:rPr>
          <w:color w:val="74838E"/>
          <w:w w:val="105"/>
          <w:sz w:val="18"/>
          <w:lang w:val="ru-RU"/>
        </w:rPr>
        <w:t>Углубленный качественный анализ навыков и квалификаций по секторам/ профессиям</w:t>
      </w:r>
    </w:p>
    <w:p w14:paraId="32DC3D1A" w14:textId="77777777" w:rsidR="00502808" w:rsidRPr="00871287" w:rsidRDefault="00502808" w:rsidP="00EF3B81">
      <w:pPr>
        <w:pStyle w:val="a4"/>
        <w:numPr>
          <w:ilvl w:val="0"/>
          <w:numId w:val="9"/>
        </w:numPr>
        <w:tabs>
          <w:tab w:val="left" w:pos="411"/>
        </w:tabs>
        <w:spacing w:before="0" w:line="249" w:lineRule="auto"/>
        <w:ind w:left="410" w:right="38"/>
        <w:rPr>
          <w:sz w:val="18"/>
          <w:lang w:val="ru-RU"/>
        </w:rPr>
      </w:pPr>
      <w:r w:rsidRPr="00871287">
        <w:rPr>
          <w:color w:val="74838E"/>
          <w:w w:val="105"/>
          <w:sz w:val="18"/>
          <w:lang w:val="ru-RU"/>
        </w:rPr>
        <w:t xml:space="preserve">Широкий спектр информации и рекомендаций для предприятий, лиц, ищущих работу, и учащихся: т.е. по содержанию, результатам обучения, стандартам основных профессий </w:t>
      </w:r>
      <w:r w:rsidR="00CA7183">
        <w:rPr>
          <w:color w:val="74838E"/>
          <w:w w:val="105"/>
          <w:sz w:val="18"/>
          <w:lang w:val="ru-RU"/>
        </w:rPr>
        <w:t>отрасли</w:t>
      </w:r>
      <w:r w:rsidRPr="00871287">
        <w:rPr>
          <w:color w:val="74838E"/>
          <w:w w:val="105"/>
          <w:sz w:val="18"/>
          <w:lang w:val="ru-RU"/>
        </w:rPr>
        <w:t xml:space="preserve">, </w:t>
      </w:r>
      <w:r w:rsidR="008E59D2">
        <w:rPr>
          <w:color w:val="74838E"/>
          <w:w w:val="105"/>
          <w:sz w:val="18"/>
          <w:lang w:val="ru-RU"/>
        </w:rPr>
        <w:t>семействам</w:t>
      </w:r>
      <w:r w:rsidRPr="00871287">
        <w:rPr>
          <w:color w:val="74838E"/>
          <w:w w:val="105"/>
          <w:sz w:val="18"/>
          <w:lang w:val="ru-RU"/>
        </w:rPr>
        <w:t xml:space="preserve"> профессий (Примеры: Составление карты профессий в пищевой отрасли промышленности- </w:t>
      </w:r>
      <w:proofErr w:type="spellStart"/>
      <w:r w:rsidRPr="00871287">
        <w:rPr>
          <w:color w:val="74838E"/>
          <w:w w:val="105"/>
          <w:sz w:val="18"/>
        </w:rPr>
        <w:t>Observia</w:t>
      </w:r>
      <w:proofErr w:type="spellEnd"/>
      <w:r w:rsidRPr="00871287">
        <w:rPr>
          <w:color w:val="74838E"/>
          <w:w w:val="105"/>
          <w:sz w:val="18"/>
          <w:lang w:val="ru-RU"/>
        </w:rPr>
        <w:t>, Франция</w:t>
      </w:r>
      <w:r w:rsidR="00871287" w:rsidRPr="009E5828">
        <w:rPr>
          <w:color w:val="74838E"/>
          <w:w w:val="105"/>
          <w:sz w:val="18"/>
          <w:vertAlign w:val="superscript"/>
          <w:lang w:val="ru-RU"/>
        </w:rPr>
        <w:t>₄</w:t>
      </w:r>
      <w:r w:rsidRPr="00871287">
        <w:rPr>
          <w:color w:val="74838E"/>
          <w:w w:val="105"/>
          <w:sz w:val="18"/>
          <w:lang w:val="ru-RU"/>
        </w:rPr>
        <w:t>; Карты актуальности текущих и будущих навыков по профессиям - НФО-НОЗО Чешская Республика).</w:t>
      </w:r>
    </w:p>
    <w:p w14:paraId="4620EE5A" w14:textId="77777777" w:rsidR="00871287" w:rsidRDefault="00871287" w:rsidP="00EF3B81">
      <w:pPr>
        <w:pStyle w:val="a4"/>
        <w:numPr>
          <w:ilvl w:val="0"/>
          <w:numId w:val="9"/>
        </w:numPr>
        <w:tabs>
          <w:tab w:val="left" w:pos="411"/>
        </w:tabs>
        <w:spacing w:before="0" w:line="249" w:lineRule="auto"/>
        <w:ind w:left="410" w:right="38"/>
        <w:rPr>
          <w:sz w:val="18"/>
        </w:rPr>
      </w:pPr>
      <w:r w:rsidRPr="00871287">
        <w:rPr>
          <w:color w:val="74838E"/>
          <w:w w:val="105"/>
          <w:sz w:val="18"/>
          <w:lang w:val="ru-RU"/>
        </w:rPr>
        <w:t xml:space="preserve">Отраслевые исследования обучения: комплексные исследования, сфокусированные на подходах и вопросах образования и обучения для сопровождения - с точки зрения навыков и квалификаций - экономического и трудового развития </w:t>
      </w:r>
      <w:r w:rsidR="008E59D2">
        <w:rPr>
          <w:color w:val="74838E"/>
          <w:w w:val="105"/>
          <w:sz w:val="18"/>
          <w:lang w:val="ru-RU"/>
        </w:rPr>
        <w:t>отрасли</w:t>
      </w:r>
      <w:r w:rsidRPr="00871287">
        <w:rPr>
          <w:color w:val="74838E"/>
          <w:w w:val="105"/>
          <w:sz w:val="18"/>
          <w:lang w:val="ru-RU"/>
        </w:rPr>
        <w:t xml:space="preserve"> (Пример: Марокко: отраслевые исследования по образованию и обучению </w:t>
      </w:r>
      <w:r w:rsidRPr="00871287">
        <w:rPr>
          <w:color w:val="74838E"/>
          <w:w w:val="105"/>
          <w:sz w:val="18"/>
        </w:rPr>
        <w:t>(файлы и отчеты предоставляются по запросу).</w:t>
      </w:r>
      <w:r w:rsidR="0094794F" w:rsidRPr="00871287">
        <w:rPr>
          <w:color w:val="74838E"/>
          <w:spacing w:val="1"/>
          <w:w w:val="105"/>
          <w:sz w:val="18"/>
        </w:rPr>
        <w:t xml:space="preserve"> </w:t>
      </w:r>
    </w:p>
    <w:p w14:paraId="7864DFB6" w14:textId="77777777" w:rsidR="00107AC4" w:rsidRDefault="00871287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w w:val="110"/>
          <w:lang w:val="ru-RU"/>
        </w:rPr>
      </w:pPr>
      <w:r w:rsidRPr="00107AC4">
        <w:rPr>
          <w:color w:val="74838E"/>
          <w:w w:val="105"/>
          <w:sz w:val="18"/>
          <w:szCs w:val="20"/>
          <w:lang w:val="ru-RU"/>
        </w:rPr>
        <w:t>Более подробная информация об основных особенностях, методологии и инструментах, а также выводах по выбранным типам отраслевого прогнозирования навыков представлена ниже.</w:t>
      </w:r>
    </w:p>
    <w:p w14:paraId="50E75455" w14:textId="77777777" w:rsidR="00107AC4" w:rsidRDefault="00107AC4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559B2D99" w14:textId="77777777" w:rsidR="00107AC4" w:rsidRPr="00311CEC" w:rsidRDefault="00107AC4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3D3135ED" w14:textId="77777777" w:rsidR="00107AC4" w:rsidRPr="00311CEC" w:rsidRDefault="00107AC4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23EE9BCB" w14:textId="77777777" w:rsidR="00EF3B81" w:rsidRPr="00311CEC" w:rsidRDefault="00EF3B81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13DB744B" w14:textId="77777777" w:rsidR="00EF3B81" w:rsidRPr="00311CEC" w:rsidRDefault="00EF3B81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650927E7" w14:textId="77777777" w:rsidR="00EF3B81" w:rsidRPr="00311CEC" w:rsidRDefault="00EF3B81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2B4CADC6" w14:textId="77777777" w:rsidR="00EF3B81" w:rsidRPr="00311CEC" w:rsidRDefault="00EF3B81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37B34B23" w14:textId="77777777" w:rsidR="00EF3B81" w:rsidRPr="00311CEC" w:rsidRDefault="00EF3B81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74565F1E" w14:textId="77777777" w:rsidR="00107AC4" w:rsidRPr="00311CEC" w:rsidRDefault="00107AC4" w:rsidP="00EF3B81">
      <w:pPr>
        <w:pStyle w:val="a4"/>
        <w:tabs>
          <w:tab w:val="left" w:pos="411"/>
        </w:tabs>
        <w:spacing w:before="0" w:line="249" w:lineRule="auto"/>
        <w:ind w:right="38" w:firstLine="0"/>
        <w:rPr>
          <w:color w:val="6359A0"/>
          <w:spacing w:val="-1"/>
          <w:w w:val="110"/>
          <w:lang w:val="ru-RU"/>
        </w:rPr>
      </w:pPr>
    </w:p>
    <w:p w14:paraId="308C0732" w14:textId="77777777" w:rsidR="006F416B" w:rsidRPr="006F416B" w:rsidRDefault="006F416B" w:rsidP="00EF3B81">
      <w:pPr>
        <w:pStyle w:val="a3"/>
        <w:numPr>
          <w:ilvl w:val="0"/>
          <w:numId w:val="13"/>
        </w:numPr>
        <w:spacing w:line="247" w:lineRule="auto"/>
        <w:ind w:left="426"/>
        <w:rPr>
          <w:color w:val="6359A0"/>
          <w:spacing w:val="-1"/>
          <w:w w:val="110"/>
          <w:sz w:val="22"/>
          <w:szCs w:val="22"/>
          <w:lang w:val="ru-RU"/>
        </w:rPr>
      </w:pPr>
      <w:r w:rsidRPr="006F416B">
        <w:rPr>
          <w:color w:val="6359A0"/>
          <w:spacing w:val="-1"/>
          <w:w w:val="110"/>
          <w:sz w:val="22"/>
          <w:szCs w:val="22"/>
          <w:lang w:val="ru-RU"/>
        </w:rPr>
        <w:t>СЦЕНАРИИ РАЗВИТИЯ СЕКТОРА</w:t>
      </w:r>
    </w:p>
    <w:p w14:paraId="06FCE867" w14:textId="77777777" w:rsidR="001F35F1" w:rsidRPr="006F416B" w:rsidRDefault="00537E29" w:rsidP="00EF3B81">
      <w:pPr>
        <w:pStyle w:val="a3"/>
        <w:spacing w:line="247" w:lineRule="auto"/>
        <w:rPr>
          <w:lang w:val="ru-RU"/>
        </w:rPr>
      </w:pPr>
      <w:r>
        <w:rPr>
          <w:color w:val="6359A0"/>
          <w:w w:val="105"/>
          <w:lang w:val="ru-RU"/>
        </w:rPr>
        <w:t xml:space="preserve">Отраслевые </w:t>
      </w:r>
      <w:r w:rsidRPr="006F416B">
        <w:rPr>
          <w:color w:val="6359A0"/>
          <w:w w:val="105"/>
          <w:lang w:val="ru-RU"/>
        </w:rPr>
        <w:t>исследования</w:t>
      </w:r>
      <w:r w:rsidR="006F416B" w:rsidRPr="006F416B">
        <w:rPr>
          <w:color w:val="6359A0"/>
          <w:w w:val="105"/>
          <w:lang w:val="ru-RU"/>
        </w:rPr>
        <w:t xml:space="preserve"> Европейского Союза (ЕС) (2009):</w:t>
      </w:r>
      <w:r w:rsidR="00002A46" w:rsidRPr="006F416B">
        <w:rPr>
          <w:color w:val="6359A0"/>
          <w:w w:val="105"/>
          <w:lang w:val="ru-RU"/>
        </w:rPr>
        <w:t xml:space="preserve"> </w:t>
      </w:r>
    </w:p>
    <w:p w14:paraId="2F6C65BA" w14:textId="77777777" w:rsidR="00002A46" w:rsidRPr="006F416B" w:rsidRDefault="00002A46" w:rsidP="00EF3B81">
      <w:pPr>
        <w:pStyle w:val="a3"/>
        <w:ind w:right="38"/>
        <w:rPr>
          <w:color w:val="74838E"/>
          <w:w w:val="105"/>
          <w:sz w:val="18"/>
          <w:lang w:val="ru-RU"/>
        </w:rPr>
      </w:pPr>
      <w:r w:rsidRPr="006F416B">
        <w:rPr>
          <w:color w:val="74838E"/>
          <w:w w:val="105"/>
          <w:sz w:val="18"/>
          <w:lang w:val="ru-RU"/>
        </w:rPr>
        <w:t>Комплексные, ресурсоемкие, основанные на сценариях, сочетающие в себе количественный и качественный анализ</w:t>
      </w:r>
      <w:r w:rsidR="008E59D2">
        <w:rPr>
          <w:color w:val="74838E"/>
          <w:w w:val="105"/>
          <w:sz w:val="18"/>
          <w:lang w:val="ru-RU"/>
        </w:rPr>
        <w:t>, о</w:t>
      </w:r>
      <w:r w:rsidR="002E0786">
        <w:rPr>
          <w:color w:val="74838E"/>
          <w:w w:val="105"/>
          <w:sz w:val="18"/>
          <w:lang w:val="ru-RU"/>
        </w:rPr>
        <w:t>траслевой</w:t>
      </w:r>
      <w:r w:rsidRPr="006F416B">
        <w:rPr>
          <w:color w:val="74838E"/>
          <w:w w:val="105"/>
          <w:sz w:val="18"/>
          <w:lang w:val="ru-RU"/>
        </w:rPr>
        <w:t xml:space="preserve"> анализ проводится уже несколько десятилетий. Однако, похоже, что впервые комплексный, углубленный отраслевой анализ с применением одной и той же методологии был проведен одновременно для большого числа секторов, охватывающих примерно большую часть общей занятости в Европе. </w:t>
      </w:r>
    </w:p>
    <w:p w14:paraId="6C874DC9" w14:textId="77777777" w:rsidR="00002A46" w:rsidRPr="006F416B" w:rsidRDefault="00002A46" w:rsidP="00EF3B81">
      <w:pPr>
        <w:pStyle w:val="a3"/>
        <w:ind w:right="38"/>
        <w:rPr>
          <w:color w:val="74838E"/>
          <w:w w:val="105"/>
          <w:sz w:val="18"/>
          <w:lang w:val="ru-RU"/>
        </w:rPr>
      </w:pPr>
      <w:r w:rsidRPr="006F416B">
        <w:rPr>
          <w:color w:val="74838E"/>
          <w:w w:val="105"/>
          <w:sz w:val="18"/>
          <w:lang w:val="ru-RU"/>
        </w:rPr>
        <w:t>Количество сопоставимых данных, как качественных, так и количественных, предоставило уникальную возможность для разработки единого взгляда на текущий процесс реструктуризации в Европе, определения стратегий для обеспечения и повышения конкурентоспособности ЕС, перераспределения экономики в новые виды деятельности, обеспечивающие большую добавленную стоимость, а также новые и лучшие рабочие места.</w:t>
      </w:r>
    </w:p>
    <w:p w14:paraId="1DC00139" w14:textId="77777777" w:rsidR="006F416B" w:rsidRPr="004C5EF7" w:rsidRDefault="006F416B" w:rsidP="00EF3B81">
      <w:pPr>
        <w:pStyle w:val="a3"/>
        <w:rPr>
          <w:color w:val="74838E"/>
          <w:w w:val="105"/>
          <w:sz w:val="18"/>
          <w:lang w:val="ru-RU"/>
        </w:rPr>
      </w:pPr>
      <w:r w:rsidRPr="006F416B">
        <w:rPr>
          <w:color w:val="74838E"/>
          <w:w w:val="105"/>
          <w:sz w:val="18"/>
          <w:lang w:val="ru-RU"/>
        </w:rPr>
        <w:t>Для того чтобы улучшить стратегическое управление человеческими ресурсами и тем самым повысить конкурентоспособность Европы в мировой экономике, Европейская комиссия указала на важность разработки более совершенных методов и инструментов для прогнозирования тенденций и изменений на европейском рынке труда. Исходя из этого, Европейская комиссия провела ряд комплексных отраслевых исследований в 2008 и 2009 годах (исследования</w:t>
      </w:r>
      <w:r w:rsidR="00717288" w:rsidRPr="00717288">
        <w:rPr>
          <w:lang w:val="ru-RU"/>
        </w:rPr>
        <w:t xml:space="preserve"> </w:t>
      </w:r>
      <w:r w:rsidR="00717288" w:rsidRPr="00717288">
        <w:rPr>
          <w:color w:val="74838E"/>
          <w:w w:val="105"/>
          <w:sz w:val="18"/>
          <w:lang w:val="ru-RU"/>
        </w:rPr>
        <w:t xml:space="preserve">доступны на сайте http://ec.europa.eu/ </w:t>
      </w:r>
      <w:proofErr w:type="spellStart"/>
      <w:r w:rsidR="00717288" w:rsidRPr="00717288">
        <w:rPr>
          <w:color w:val="74838E"/>
          <w:w w:val="105"/>
          <w:sz w:val="18"/>
          <w:lang w:val="ru-RU"/>
        </w:rPr>
        <w:t>restructuringandjobs</w:t>
      </w:r>
      <w:proofErr w:type="spellEnd"/>
      <w:r w:rsidR="00717288" w:rsidRPr="00717288">
        <w:rPr>
          <w:color w:val="74838E"/>
          <w:w w:val="105"/>
          <w:sz w:val="18"/>
          <w:lang w:val="ru-RU"/>
        </w:rPr>
        <w:t>).</w:t>
      </w:r>
    </w:p>
    <w:p w14:paraId="69FB9C14" w14:textId="77777777" w:rsidR="00EF3B81" w:rsidRDefault="00EF3B81" w:rsidP="00EF3B81">
      <w:pPr>
        <w:pStyle w:val="a3"/>
        <w:rPr>
          <w:color w:val="6359A0"/>
          <w:w w:val="105"/>
          <w:lang w:val="ru-RU"/>
        </w:rPr>
      </w:pPr>
    </w:p>
    <w:p w14:paraId="749FAA31" w14:textId="77777777" w:rsidR="00EF3B81" w:rsidRDefault="00EF3B81" w:rsidP="00EF3B81">
      <w:pPr>
        <w:pStyle w:val="a3"/>
        <w:rPr>
          <w:color w:val="6359A0"/>
          <w:w w:val="105"/>
          <w:lang w:val="ru-RU"/>
        </w:rPr>
      </w:pPr>
    </w:p>
    <w:p w14:paraId="2C510E77" w14:textId="77777777" w:rsidR="001F35F1" w:rsidRPr="00EF3B81" w:rsidRDefault="00717288" w:rsidP="00EF3B81">
      <w:pPr>
        <w:pStyle w:val="a3"/>
        <w:rPr>
          <w:lang w:val="ru-RU"/>
        </w:rPr>
      </w:pPr>
      <w:r>
        <w:rPr>
          <w:color w:val="6359A0"/>
          <w:w w:val="105"/>
          <w:lang w:val="ru-RU"/>
        </w:rPr>
        <w:t>Отраслевые</w:t>
      </w:r>
      <w:r w:rsidRPr="00EF3B81">
        <w:rPr>
          <w:color w:val="6359A0"/>
          <w:w w:val="105"/>
          <w:lang w:val="ru-RU"/>
        </w:rPr>
        <w:t xml:space="preserve"> </w:t>
      </w:r>
      <w:r>
        <w:rPr>
          <w:color w:val="6359A0"/>
          <w:w w:val="105"/>
          <w:lang w:val="ru-RU"/>
        </w:rPr>
        <w:t>исследования</w:t>
      </w:r>
      <w:r w:rsidRPr="00EF3B81">
        <w:rPr>
          <w:color w:val="6359A0"/>
          <w:w w:val="105"/>
          <w:lang w:val="ru-RU"/>
        </w:rPr>
        <w:t xml:space="preserve"> </w:t>
      </w:r>
      <w:r>
        <w:rPr>
          <w:color w:val="6359A0"/>
          <w:w w:val="105"/>
          <w:lang w:val="ru-RU"/>
        </w:rPr>
        <w:t>в</w:t>
      </w:r>
      <w:r w:rsidRPr="00EF3B81">
        <w:rPr>
          <w:color w:val="6359A0"/>
          <w:w w:val="105"/>
          <w:lang w:val="ru-RU"/>
        </w:rPr>
        <w:t xml:space="preserve"> </w:t>
      </w:r>
      <w:r>
        <w:rPr>
          <w:color w:val="6359A0"/>
          <w:w w:val="105"/>
          <w:lang w:val="ru-RU"/>
        </w:rPr>
        <w:t>страновом</w:t>
      </w:r>
      <w:r w:rsidRPr="00EF3B81">
        <w:rPr>
          <w:color w:val="6359A0"/>
          <w:w w:val="105"/>
          <w:lang w:val="ru-RU"/>
        </w:rPr>
        <w:t xml:space="preserve"> </w:t>
      </w:r>
      <w:r>
        <w:rPr>
          <w:color w:val="6359A0"/>
          <w:w w:val="105"/>
          <w:lang w:val="ru-RU"/>
        </w:rPr>
        <w:t>контексте</w:t>
      </w:r>
    </w:p>
    <w:p w14:paraId="3CA4BE07" w14:textId="77777777" w:rsidR="00717288" w:rsidRDefault="00717288" w:rsidP="00EF3B81">
      <w:pPr>
        <w:pStyle w:val="a3"/>
        <w:spacing w:line="247" w:lineRule="auto"/>
        <w:ind w:right="137"/>
        <w:rPr>
          <w:color w:val="74838E"/>
          <w:w w:val="105"/>
          <w:sz w:val="18"/>
          <w:lang w:val="ru-RU"/>
        </w:rPr>
      </w:pPr>
      <w:r w:rsidRPr="004C5EF7">
        <w:rPr>
          <w:color w:val="74838E"/>
          <w:w w:val="105"/>
          <w:sz w:val="18"/>
          <w:lang w:val="ru-RU"/>
        </w:rPr>
        <w:t>Национальный фонд обучения - Национальная обсерватория занятости и обучения Чешской Республики (НФО</w:t>
      </w:r>
      <w:r w:rsidR="0039009B">
        <w:rPr>
          <w:color w:val="74838E"/>
          <w:w w:val="105"/>
          <w:sz w:val="18"/>
          <w:lang w:val="ru-RU"/>
        </w:rPr>
        <w:t xml:space="preserve"> </w:t>
      </w:r>
      <w:r w:rsidRPr="004C5EF7">
        <w:rPr>
          <w:color w:val="74838E"/>
          <w:w w:val="105"/>
          <w:sz w:val="18"/>
          <w:lang w:val="ru-RU"/>
        </w:rPr>
        <w:t>- НОЗО</w:t>
      </w:r>
      <w:r w:rsidR="0095539F">
        <w:rPr>
          <w:color w:val="74838E"/>
          <w:w w:val="105"/>
          <w:sz w:val="18"/>
          <w:lang w:val="ru-RU"/>
        </w:rPr>
        <w:t>)</w:t>
      </w:r>
      <w:r w:rsidRPr="004C5EF7">
        <w:rPr>
          <w:color w:val="74838E"/>
          <w:w w:val="105"/>
          <w:sz w:val="18"/>
          <w:lang w:val="ru-RU"/>
        </w:rPr>
        <w:t>: проект "Будущие потребности в навыках в энергетической промышленности Чехии".</w:t>
      </w:r>
    </w:p>
    <w:p w14:paraId="171AE15F" w14:textId="77777777" w:rsidR="004C5EF7" w:rsidRPr="004C5EF7" w:rsidRDefault="004C5EF7" w:rsidP="00EF3B81">
      <w:pPr>
        <w:pStyle w:val="a3"/>
        <w:spacing w:line="247" w:lineRule="auto"/>
        <w:ind w:right="137"/>
        <w:rPr>
          <w:color w:val="74838E"/>
          <w:w w:val="105"/>
          <w:sz w:val="18"/>
          <w:lang w:val="ru-RU"/>
        </w:rPr>
      </w:pPr>
    </w:p>
    <w:p w14:paraId="7D44B048" w14:textId="77777777" w:rsidR="00717288" w:rsidRPr="0095539F" w:rsidRDefault="00717288" w:rsidP="00EF3B81">
      <w:pPr>
        <w:pStyle w:val="a3"/>
        <w:spacing w:line="247" w:lineRule="auto"/>
        <w:ind w:right="137"/>
        <w:rPr>
          <w:color w:val="74838E"/>
          <w:spacing w:val="-1"/>
          <w:sz w:val="18"/>
          <w:lang w:val="ru-RU"/>
        </w:rPr>
      </w:pPr>
      <w:r w:rsidRPr="004C5EF7">
        <w:rPr>
          <w:color w:val="74838E"/>
          <w:w w:val="105"/>
          <w:sz w:val="18"/>
          <w:lang w:val="ru-RU"/>
        </w:rPr>
        <w:t xml:space="preserve">Отраслевые исследования прогнозирования навыков были </w:t>
      </w:r>
      <w:r w:rsidRPr="00480F5E">
        <w:rPr>
          <w:color w:val="74838E"/>
          <w:spacing w:val="-1"/>
          <w:sz w:val="18"/>
          <w:lang w:val="ru-RU"/>
        </w:rPr>
        <w:t xml:space="preserve">опубликованы на сайте </w:t>
      </w:r>
      <w:r w:rsidR="0077296D">
        <w:fldChar w:fldCharType="begin"/>
      </w:r>
      <w:r w:rsidR="0077296D" w:rsidRPr="00480F5E">
        <w:rPr>
          <w:lang w:val="ru-RU"/>
        </w:rPr>
        <w:instrText xml:space="preserve"> </w:instrText>
      </w:r>
      <w:r w:rsidR="0077296D">
        <w:instrText>HYPERLINK</w:instrText>
      </w:r>
      <w:r w:rsidR="0077296D" w:rsidRPr="00480F5E">
        <w:rPr>
          <w:lang w:val="ru-RU"/>
        </w:rPr>
        <w:instrText xml:space="preserve"> "</w:instrText>
      </w:r>
      <w:r w:rsidR="0077296D">
        <w:instrText>http</w:instrText>
      </w:r>
      <w:r w:rsidR="0077296D" w:rsidRPr="00480F5E">
        <w:rPr>
          <w:lang w:val="ru-RU"/>
        </w:rPr>
        <w:instrText>://</w:instrText>
      </w:r>
      <w:r w:rsidR="0077296D">
        <w:instrText>budoucnostprofesi</w:instrText>
      </w:r>
      <w:r w:rsidR="0077296D" w:rsidRPr="00480F5E">
        <w:rPr>
          <w:lang w:val="ru-RU"/>
        </w:rPr>
        <w:instrText>.</w:instrText>
      </w:r>
      <w:r w:rsidR="0077296D">
        <w:instrText>cz</w:instrText>
      </w:r>
      <w:r w:rsidR="0077296D" w:rsidRPr="00480F5E">
        <w:rPr>
          <w:lang w:val="ru-RU"/>
        </w:rPr>
        <w:instrText>/</w:instrText>
      </w:r>
      <w:r w:rsidR="0077296D">
        <w:instrText>sectoral</w:instrText>
      </w:r>
      <w:r w:rsidR="0077296D" w:rsidRPr="00480F5E">
        <w:rPr>
          <w:lang w:val="ru-RU"/>
        </w:rPr>
        <w:instrText>-%20</w:instrText>
      </w:r>
      <w:r w:rsidR="0077296D">
        <w:instrText>studies</w:instrText>
      </w:r>
      <w:r w:rsidR="0077296D" w:rsidRPr="00480F5E">
        <w:rPr>
          <w:lang w:val="ru-RU"/>
        </w:rPr>
        <w:instrText>/</w:instrText>
      </w:r>
      <w:r w:rsidR="0077296D">
        <w:instrText>about</w:instrText>
      </w:r>
      <w:r w:rsidR="0077296D" w:rsidRPr="00480F5E">
        <w:rPr>
          <w:lang w:val="ru-RU"/>
        </w:rPr>
        <w:instrText>-</w:instrText>
      </w:r>
      <w:r w:rsidR="0077296D">
        <w:instrText>sectoral</w:instrText>
      </w:r>
      <w:r w:rsidR="0077296D" w:rsidRPr="00480F5E">
        <w:rPr>
          <w:lang w:val="ru-RU"/>
        </w:rPr>
        <w:instrText>-</w:instrText>
      </w:r>
      <w:r w:rsidR="0077296D">
        <w:instrText>studies</w:instrText>
      </w:r>
      <w:r w:rsidR="0077296D" w:rsidRPr="00480F5E">
        <w:rPr>
          <w:lang w:val="ru-RU"/>
        </w:rPr>
        <w:instrText>.</w:instrText>
      </w:r>
      <w:r w:rsidR="0077296D">
        <w:instrText>html</w:instrText>
      </w:r>
      <w:r w:rsidR="0077296D" w:rsidRPr="00480F5E">
        <w:rPr>
          <w:lang w:val="ru-RU"/>
        </w:rPr>
        <w:instrText xml:space="preserve">" </w:instrText>
      </w:r>
      <w:r w:rsidR="0077296D">
        <w:fldChar w:fldCharType="separate"/>
      </w:r>
      <w:r w:rsidR="004C5EF7" w:rsidRPr="0095539F">
        <w:rPr>
          <w:color w:val="74838E"/>
          <w:spacing w:val="-1"/>
          <w:sz w:val="18"/>
        </w:rPr>
        <w:t>http</w:t>
      </w:r>
      <w:r w:rsidR="004C5EF7" w:rsidRPr="00480F5E">
        <w:rPr>
          <w:color w:val="74838E"/>
          <w:spacing w:val="-1"/>
          <w:sz w:val="18"/>
          <w:lang w:val="ru-RU"/>
        </w:rPr>
        <w:t>://</w:t>
      </w:r>
      <w:r w:rsidR="004C5EF7" w:rsidRPr="0095539F">
        <w:rPr>
          <w:color w:val="74838E"/>
          <w:spacing w:val="-1"/>
          <w:sz w:val="18"/>
        </w:rPr>
        <w:t>budoucnostprofesi</w:t>
      </w:r>
      <w:r w:rsidR="004C5EF7" w:rsidRPr="00480F5E">
        <w:rPr>
          <w:color w:val="74838E"/>
          <w:spacing w:val="-1"/>
          <w:sz w:val="18"/>
          <w:lang w:val="ru-RU"/>
        </w:rPr>
        <w:t>.</w:t>
      </w:r>
      <w:r w:rsidR="004C5EF7" w:rsidRPr="0095539F">
        <w:rPr>
          <w:color w:val="74838E"/>
          <w:spacing w:val="-1"/>
          <w:sz w:val="18"/>
        </w:rPr>
        <w:t>cz</w:t>
      </w:r>
      <w:r w:rsidR="004C5EF7" w:rsidRPr="00480F5E">
        <w:rPr>
          <w:color w:val="74838E"/>
          <w:spacing w:val="-1"/>
          <w:sz w:val="18"/>
          <w:lang w:val="ru-RU"/>
        </w:rPr>
        <w:t>/</w:t>
      </w:r>
      <w:r w:rsidR="004C5EF7" w:rsidRPr="0095539F">
        <w:rPr>
          <w:color w:val="74838E"/>
          <w:spacing w:val="-1"/>
          <w:sz w:val="18"/>
        </w:rPr>
        <w:t>sectoral</w:t>
      </w:r>
      <w:r w:rsidR="004C5EF7" w:rsidRPr="00480F5E">
        <w:rPr>
          <w:color w:val="74838E"/>
          <w:spacing w:val="-1"/>
          <w:sz w:val="18"/>
          <w:lang w:val="ru-RU"/>
        </w:rPr>
        <w:t xml:space="preserve">- </w:t>
      </w:r>
      <w:r w:rsidR="004C5EF7" w:rsidRPr="0095539F">
        <w:rPr>
          <w:color w:val="74838E"/>
          <w:spacing w:val="-1"/>
          <w:sz w:val="18"/>
        </w:rPr>
        <w:t>studies</w:t>
      </w:r>
      <w:r w:rsidR="004C5EF7" w:rsidRPr="00480F5E">
        <w:rPr>
          <w:color w:val="74838E"/>
          <w:spacing w:val="-1"/>
          <w:sz w:val="18"/>
          <w:lang w:val="ru-RU"/>
        </w:rPr>
        <w:t>/</w:t>
      </w:r>
      <w:r w:rsidR="004C5EF7" w:rsidRPr="0095539F">
        <w:rPr>
          <w:color w:val="74838E"/>
          <w:spacing w:val="-1"/>
          <w:sz w:val="18"/>
        </w:rPr>
        <w:t>about</w:t>
      </w:r>
      <w:r w:rsidR="004C5EF7" w:rsidRPr="00480F5E">
        <w:rPr>
          <w:color w:val="74838E"/>
          <w:spacing w:val="-1"/>
          <w:sz w:val="18"/>
          <w:lang w:val="ru-RU"/>
        </w:rPr>
        <w:t>-</w:t>
      </w:r>
      <w:r w:rsidR="004C5EF7" w:rsidRPr="0095539F">
        <w:rPr>
          <w:color w:val="74838E"/>
          <w:spacing w:val="-1"/>
          <w:sz w:val="18"/>
        </w:rPr>
        <w:t>sectoral</w:t>
      </w:r>
      <w:r w:rsidR="004C5EF7" w:rsidRPr="00480F5E">
        <w:rPr>
          <w:color w:val="74838E"/>
          <w:spacing w:val="-1"/>
          <w:sz w:val="18"/>
          <w:lang w:val="ru-RU"/>
        </w:rPr>
        <w:t>-</w:t>
      </w:r>
      <w:r w:rsidR="004C5EF7" w:rsidRPr="0095539F">
        <w:rPr>
          <w:color w:val="74838E"/>
          <w:spacing w:val="-1"/>
          <w:sz w:val="18"/>
        </w:rPr>
        <w:t>studies</w:t>
      </w:r>
      <w:r w:rsidR="004C5EF7" w:rsidRPr="00480F5E">
        <w:rPr>
          <w:color w:val="74838E"/>
          <w:spacing w:val="-1"/>
          <w:sz w:val="18"/>
          <w:lang w:val="ru-RU"/>
        </w:rPr>
        <w:t>.</w:t>
      </w:r>
      <w:r w:rsidR="004C5EF7" w:rsidRPr="0095539F">
        <w:rPr>
          <w:color w:val="74838E"/>
          <w:spacing w:val="-1"/>
          <w:sz w:val="18"/>
        </w:rPr>
        <w:t>html</w:t>
      </w:r>
      <w:r w:rsidR="0077296D">
        <w:rPr>
          <w:color w:val="74838E"/>
          <w:spacing w:val="-1"/>
          <w:sz w:val="18"/>
        </w:rPr>
        <w:fldChar w:fldCharType="end"/>
      </w:r>
      <w:r w:rsidRPr="00480F5E">
        <w:rPr>
          <w:color w:val="74838E"/>
          <w:spacing w:val="-1"/>
          <w:sz w:val="18"/>
          <w:lang w:val="ru-RU"/>
        </w:rPr>
        <w:t>.</w:t>
      </w:r>
      <w:r w:rsidR="0095539F">
        <w:rPr>
          <w:color w:val="74838E"/>
          <w:spacing w:val="-1"/>
          <w:sz w:val="18"/>
          <w:lang w:val="ru-RU"/>
        </w:rPr>
        <w:t xml:space="preserve"> </w:t>
      </w:r>
    </w:p>
    <w:p w14:paraId="4F2BB1E4" w14:textId="77777777" w:rsidR="004C5EF7" w:rsidRPr="004C5EF7" w:rsidRDefault="004C5EF7" w:rsidP="00EF3B81">
      <w:pPr>
        <w:pStyle w:val="a3"/>
        <w:spacing w:line="247" w:lineRule="auto"/>
        <w:ind w:right="137"/>
        <w:rPr>
          <w:color w:val="74838E"/>
          <w:w w:val="105"/>
          <w:sz w:val="18"/>
          <w:lang w:val="ru-RU"/>
        </w:rPr>
      </w:pPr>
    </w:p>
    <w:p w14:paraId="5A545BDB" w14:textId="77777777" w:rsidR="00717288" w:rsidRPr="004C5EF7" w:rsidRDefault="00717288" w:rsidP="00EF3B81">
      <w:pPr>
        <w:pStyle w:val="a3"/>
        <w:spacing w:line="247" w:lineRule="auto"/>
        <w:ind w:right="137"/>
        <w:rPr>
          <w:color w:val="74838E"/>
          <w:w w:val="105"/>
          <w:sz w:val="18"/>
          <w:lang w:val="ru-RU"/>
        </w:rPr>
      </w:pPr>
      <w:r w:rsidRPr="004C5EF7">
        <w:rPr>
          <w:color w:val="74838E"/>
          <w:w w:val="105"/>
          <w:sz w:val="18"/>
          <w:lang w:val="ru-RU"/>
        </w:rPr>
        <w:t xml:space="preserve">Разработка отраслевых исследований, посвященных будущему рынка труда, является относительно новой задачей в Чешской Республике, а потому </w:t>
      </w:r>
      <w:r w:rsidR="0095539F" w:rsidRPr="004C5EF7">
        <w:rPr>
          <w:color w:val="74838E"/>
          <w:w w:val="105"/>
          <w:sz w:val="18"/>
          <w:lang w:val="ru-RU"/>
        </w:rPr>
        <w:t xml:space="preserve">отсутствовала </w:t>
      </w:r>
      <w:r w:rsidRPr="004C5EF7">
        <w:rPr>
          <w:color w:val="74838E"/>
          <w:w w:val="105"/>
          <w:sz w:val="18"/>
          <w:lang w:val="ru-RU"/>
        </w:rPr>
        <w:t>необходимая методология. Исследование "Будущие потребности в профессиональных навыках в отрасли энергоснабжения", которое было проведено Национальной обсерваторией по вопросам занятости и обучения в 2007 году, позволило разработать и опробовать качественный подход к прогнозированию навыков на отраслевом уровне. Кроме того, были завершены отраслевые исследования навыков для секторов электротехники и информационных технологий. Исследования затрагивают период с 2008 по 2018 г.</w:t>
      </w:r>
    </w:p>
    <w:p w14:paraId="7154CD34" w14:textId="77777777" w:rsidR="00717288" w:rsidRPr="004C5EF7" w:rsidRDefault="00717288" w:rsidP="00EF3B81">
      <w:pPr>
        <w:pStyle w:val="a3"/>
        <w:spacing w:line="247" w:lineRule="auto"/>
        <w:ind w:right="137"/>
        <w:rPr>
          <w:color w:val="74838E"/>
          <w:w w:val="105"/>
          <w:lang w:val="ru-RU"/>
        </w:rPr>
      </w:pPr>
    </w:p>
    <w:p w14:paraId="5D512C44" w14:textId="77777777" w:rsidR="001F35F1" w:rsidRPr="004C5EF7" w:rsidRDefault="004C5EF7" w:rsidP="00EF3B81">
      <w:pPr>
        <w:pStyle w:val="a3"/>
        <w:spacing w:line="247" w:lineRule="auto"/>
        <w:ind w:right="136"/>
        <w:rPr>
          <w:lang w:val="ru-RU"/>
        </w:rPr>
      </w:pPr>
      <w:r>
        <w:rPr>
          <w:color w:val="6359A0"/>
          <w:w w:val="105"/>
          <w:lang w:val="ru-RU"/>
        </w:rPr>
        <w:t>Отраслевые</w:t>
      </w:r>
      <w:r w:rsidRPr="004C5EF7">
        <w:rPr>
          <w:color w:val="6359A0"/>
          <w:w w:val="105"/>
          <w:lang w:val="ru-RU"/>
        </w:rPr>
        <w:t xml:space="preserve"> </w:t>
      </w:r>
      <w:r>
        <w:rPr>
          <w:color w:val="6359A0"/>
          <w:w w:val="105"/>
          <w:lang w:val="ru-RU"/>
        </w:rPr>
        <w:t>исследования</w:t>
      </w:r>
      <w:r w:rsidRPr="004C5EF7">
        <w:rPr>
          <w:color w:val="6359A0"/>
          <w:w w:val="105"/>
          <w:lang w:val="ru-RU"/>
        </w:rPr>
        <w:t xml:space="preserve"> </w:t>
      </w:r>
      <w:r w:rsidR="003513E7">
        <w:rPr>
          <w:color w:val="6359A0"/>
          <w:w w:val="105"/>
          <w:lang w:val="ru-RU"/>
        </w:rPr>
        <w:t>отраслевым</w:t>
      </w:r>
      <w:r w:rsidR="0039009B">
        <w:rPr>
          <w:color w:val="6359A0"/>
          <w:w w:val="105"/>
          <w:lang w:val="ru-RU"/>
        </w:rPr>
        <w:t>и</w:t>
      </w:r>
      <w:r w:rsidRPr="004C5EF7">
        <w:rPr>
          <w:color w:val="6359A0"/>
          <w:w w:val="105"/>
          <w:lang w:val="ru-RU"/>
        </w:rPr>
        <w:t>/</w:t>
      </w:r>
      <w:r w:rsidR="003513E7">
        <w:rPr>
          <w:color w:val="6359A0"/>
          <w:w w:val="105"/>
          <w:lang w:val="ru-RU"/>
        </w:rPr>
        <w:t>дочерним</w:t>
      </w:r>
      <w:r w:rsidR="0039009B">
        <w:rPr>
          <w:color w:val="6359A0"/>
          <w:w w:val="105"/>
          <w:lang w:val="ru-RU"/>
        </w:rPr>
        <w:t>и</w:t>
      </w:r>
      <w:r w:rsidRPr="004C5EF7">
        <w:rPr>
          <w:color w:val="6359A0"/>
          <w:w w:val="105"/>
          <w:lang w:val="ru-RU"/>
        </w:rPr>
        <w:t xml:space="preserve"> </w:t>
      </w:r>
      <w:r>
        <w:rPr>
          <w:color w:val="6359A0"/>
          <w:w w:val="105"/>
          <w:lang w:val="ru-RU"/>
        </w:rPr>
        <w:t>организациям</w:t>
      </w:r>
      <w:r w:rsidR="0039009B">
        <w:rPr>
          <w:color w:val="6359A0"/>
          <w:w w:val="105"/>
          <w:lang w:val="ru-RU"/>
        </w:rPr>
        <w:t>и</w:t>
      </w:r>
      <w:r>
        <w:rPr>
          <w:color w:val="6359A0"/>
          <w:w w:val="105"/>
          <w:lang w:val="ru-RU"/>
        </w:rPr>
        <w:t xml:space="preserve"> </w:t>
      </w:r>
    </w:p>
    <w:p w14:paraId="0E1C0798" w14:textId="77777777" w:rsidR="001F35F1" w:rsidRPr="00B961C3" w:rsidRDefault="00B961C3" w:rsidP="00EF3B81">
      <w:pPr>
        <w:pStyle w:val="a3"/>
        <w:rPr>
          <w:sz w:val="18"/>
          <w:lang w:val="ru-RU"/>
        </w:rPr>
        <w:sectPr w:rsidR="001F35F1" w:rsidRPr="00B961C3">
          <w:type w:val="continuous"/>
          <w:pgSz w:w="11910" w:h="16840"/>
          <w:pgMar w:top="540" w:right="440" w:bottom="280" w:left="440" w:header="720" w:footer="720" w:gutter="0"/>
          <w:cols w:num="3" w:space="720" w:equalWidth="0">
            <w:col w:w="3607" w:space="59"/>
            <w:col w:w="3601" w:space="65"/>
            <w:col w:w="3698"/>
          </w:cols>
        </w:sectPr>
      </w:pPr>
      <w:proofErr w:type="spellStart"/>
      <w:r w:rsidRPr="00B961C3">
        <w:rPr>
          <w:color w:val="74838E"/>
          <w:w w:val="105"/>
          <w:sz w:val="18"/>
        </w:rPr>
        <w:t>Observia</w:t>
      </w:r>
      <w:proofErr w:type="spellEnd"/>
      <w:r w:rsidRPr="00B961C3">
        <w:rPr>
          <w:color w:val="74838E"/>
          <w:w w:val="105"/>
          <w:sz w:val="18"/>
          <w:lang w:val="ru-RU"/>
        </w:rPr>
        <w:t xml:space="preserve">: Обсерватория пищевой промышленности во Франции публикует перспективные исследования </w:t>
      </w:r>
      <w:r w:rsidR="0039009B">
        <w:rPr>
          <w:color w:val="74838E"/>
          <w:w w:val="105"/>
          <w:sz w:val="18"/>
          <w:lang w:val="ru-RU"/>
        </w:rPr>
        <w:t>отраслевых профессий</w:t>
      </w:r>
      <w:r w:rsidRPr="00B961C3">
        <w:rPr>
          <w:color w:val="74838E"/>
          <w:w w:val="105"/>
          <w:sz w:val="18"/>
          <w:lang w:val="ru-RU"/>
        </w:rPr>
        <w:t xml:space="preserve"> со среднесрочным горизонтом (5-6 лет). Эти перспективные исследования сосредоточены на чувствительных профессиях из Картографии, </w:t>
      </w:r>
      <w:r w:rsidR="00537E29" w:rsidRPr="00B961C3">
        <w:rPr>
          <w:color w:val="74838E"/>
          <w:w w:val="105"/>
          <w:sz w:val="18"/>
          <w:lang w:val="ru-RU"/>
        </w:rPr>
        <w:t xml:space="preserve">и </w:t>
      </w:r>
      <w:r w:rsidR="00537E29">
        <w:rPr>
          <w:color w:val="74838E"/>
          <w:w w:val="105"/>
          <w:sz w:val="18"/>
          <w:lang w:val="ru-RU"/>
        </w:rPr>
        <w:t>сочетают</w:t>
      </w:r>
      <w:r w:rsidR="0039009B" w:rsidRPr="0039009B">
        <w:rPr>
          <w:color w:val="74838E"/>
          <w:w w:val="105"/>
          <w:sz w:val="18"/>
          <w:lang w:val="ru-RU"/>
        </w:rPr>
        <w:t xml:space="preserve"> </w:t>
      </w:r>
      <w:r w:rsidR="0039009B" w:rsidRPr="006319E6">
        <w:rPr>
          <w:color w:val="74838E"/>
          <w:w w:val="105"/>
          <w:sz w:val="18"/>
          <w:lang w:val="ru-RU"/>
        </w:rPr>
        <w:t>разработку</w:t>
      </w:r>
      <w:r w:rsidR="0039009B" w:rsidRPr="0039009B">
        <w:rPr>
          <w:color w:val="74838E"/>
          <w:w w:val="105"/>
          <w:sz w:val="18"/>
          <w:lang w:val="ru-RU"/>
        </w:rPr>
        <w:t xml:space="preserve"> </w:t>
      </w:r>
      <w:r w:rsidR="0039009B" w:rsidRPr="006319E6">
        <w:rPr>
          <w:color w:val="74838E"/>
          <w:w w:val="105"/>
          <w:sz w:val="18"/>
          <w:lang w:val="ru-RU"/>
        </w:rPr>
        <w:t>сценариев,</w:t>
      </w:r>
    </w:p>
    <w:p w14:paraId="645C125B" w14:textId="77777777" w:rsidR="001F35F1" w:rsidRPr="00B961C3" w:rsidRDefault="001F35F1" w:rsidP="00EF3B81">
      <w:pPr>
        <w:pStyle w:val="a3"/>
        <w:ind w:left="0"/>
        <w:rPr>
          <w:lang w:val="ru-RU"/>
        </w:rPr>
      </w:pPr>
    </w:p>
    <w:p w14:paraId="3B39197B" w14:textId="77777777" w:rsidR="001F35F1" w:rsidRPr="00B961C3" w:rsidRDefault="001F35F1">
      <w:pPr>
        <w:pStyle w:val="a3"/>
        <w:spacing w:before="5"/>
        <w:ind w:left="0"/>
        <w:rPr>
          <w:sz w:val="17"/>
          <w:lang w:val="ru-RU"/>
        </w:rPr>
      </w:pPr>
    </w:p>
    <w:p w14:paraId="18935728" w14:textId="77777777" w:rsidR="001F35F1" w:rsidRDefault="0077296D">
      <w:pPr>
        <w:pStyle w:val="a3"/>
        <w:spacing w:line="20" w:lineRule="exact"/>
        <w:ind w:left="104"/>
        <w:rPr>
          <w:sz w:val="2"/>
        </w:rPr>
      </w:pPr>
      <w:r>
        <w:rPr>
          <w:sz w:val="2"/>
        </w:rPr>
      </w:r>
      <w:r>
        <w:rPr>
          <w:sz w:val="2"/>
        </w:rPr>
        <w:pict w14:anchorId="3DEDE7E9">
          <v:group id="_x0000_s1033" style="width:270.05pt;height:.5pt;mso-position-horizontal-relative:char;mso-position-vertical-relative:line" coordsize="5401,10">
            <v:line id="_x0000_s1034" style="position:absolute" from="0,5" to="5400,5" strokecolor="#332a86" strokeweight=".5pt"/>
            <w10:anchorlock/>
          </v:group>
        </w:pict>
      </w:r>
    </w:p>
    <w:p w14:paraId="67835A58" w14:textId="77777777" w:rsidR="001F35F1" w:rsidRPr="00107AC4" w:rsidRDefault="00107AC4" w:rsidP="00107AC4">
      <w:pPr>
        <w:tabs>
          <w:tab w:val="left" w:pos="253"/>
        </w:tabs>
        <w:spacing w:before="37" w:line="259" w:lineRule="auto"/>
        <w:ind w:left="138" w:right="543"/>
        <w:rPr>
          <w:sz w:val="16"/>
        </w:rPr>
      </w:pPr>
      <w:bookmarkStart w:id="1" w:name="_Hlk122389221"/>
      <w:r w:rsidRPr="0039009B">
        <w:rPr>
          <w:color w:val="74838E"/>
          <w:sz w:val="14"/>
        </w:rPr>
        <w:t>3</w:t>
      </w:r>
      <w:r w:rsidR="0039009B" w:rsidRPr="00480F5E">
        <w:rPr>
          <w:color w:val="74838E"/>
          <w:sz w:val="16"/>
        </w:rPr>
        <w:t xml:space="preserve"> </w:t>
      </w:r>
      <w:r w:rsidRPr="00107AC4">
        <w:rPr>
          <w:color w:val="74838E"/>
          <w:sz w:val="16"/>
          <w:lang w:val="ru-RU"/>
        </w:rPr>
        <w:t>На</w:t>
      </w:r>
      <w:r w:rsidRPr="00107AC4">
        <w:rPr>
          <w:color w:val="74838E"/>
          <w:sz w:val="16"/>
        </w:rPr>
        <w:t xml:space="preserve"> </w:t>
      </w:r>
      <w:r w:rsidRPr="00107AC4">
        <w:rPr>
          <w:color w:val="74838E"/>
          <w:sz w:val="16"/>
          <w:lang w:val="ru-RU"/>
        </w:rPr>
        <w:t>сайте</w:t>
      </w:r>
      <w:r w:rsidRPr="00107AC4">
        <w:rPr>
          <w:color w:val="74838E"/>
          <w:sz w:val="16"/>
        </w:rPr>
        <w:t xml:space="preserve"> «</w:t>
      </w:r>
      <w:proofErr w:type="spellStart"/>
      <w:r w:rsidRPr="00107AC4">
        <w:rPr>
          <w:color w:val="74838E"/>
          <w:sz w:val="16"/>
          <w:lang w:val="ru-RU"/>
        </w:rPr>
        <w:t>Обсервия</w:t>
      </w:r>
      <w:proofErr w:type="spellEnd"/>
      <w:r w:rsidRPr="00107AC4">
        <w:rPr>
          <w:color w:val="74838E"/>
          <w:sz w:val="16"/>
        </w:rPr>
        <w:t>»</w:t>
      </w:r>
      <w:bookmarkEnd w:id="1"/>
      <w:r w:rsidR="0094794F" w:rsidRPr="00107AC4">
        <w:rPr>
          <w:color w:val="74838E"/>
          <w:sz w:val="16"/>
        </w:rPr>
        <w:t>:</w:t>
      </w:r>
      <w:r w:rsidR="0094794F" w:rsidRPr="00107AC4">
        <w:rPr>
          <w:color w:val="74838E"/>
          <w:spacing w:val="6"/>
          <w:sz w:val="16"/>
        </w:rPr>
        <w:t xml:space="preserve"> </w:t>
      </w:r>
      <w:hyperlink r:id="rId12">
        <w:r w:rsidR="0094794F" w:rsidRPr="00107AC4">
          <w:rPr>
            <w:color w:val="74838E"/>
            <w:sz w:val="16"/>
          </w:rPr>
          <w:t>http://observia-metiers.fr/Etudes-et-publications/Prospective-Metiers/Horizon-2020-Quel-avenir-pour-les-Industries-</w:t>
        </w:r>
      </w:hyperlink>
      <w:r w:rsidR="0094794F" w:rsidRPr="00107AC4">
        <w:rPr>
          <w:color w:val="74838E"/>
          <w:spacing w:val="1"/>
          <w:sz w:val="16"/>
        </w:rPr>
        <w:t xml:space="preserve"> </w:t>
      </w:r>
      <w:proofErr w:type="spellStart"/>
      <w:r w:rsidR="0094794F" w:rsidRPr="00107AC4">
        <w:rPr>
          <w:color w:val="74838E"/>
          <w:w w:val="105"/>
          <w:sz w:val="16"/>
        </w:rPr>
        <w:t>Alimentaires</w:t>
      </w:r>
      <w:proofErr w:type="spellEnd"/>
      <w:r w:rsidR="0094794F" w:rsidRPr="00107AC4">
        <w:rPr>
          <w:color w:val="74838E"/>
          <w:w w:val="105"/>
          <w:sz w:val="16"/>
        </w:rPr>
        <w:t>-et-</w:t>
      </w:r>
      <w:proofErr w:type="spellStart"/>
      <w:r w:rsidR="0094794F" w:rsidRPr="00107AC4">
        <w:rPr>
          <w:color w:val="74838E"/>
          <w:w w:val="105"/>
          <w:sz w:val="16"/>
        </w:rPr>
        <w:t>leurs</w:t>
      </w:r>
      <w:proofErr w:type="spellEnd"/>
      <w:r w:rsidR="0094794F" w:rsidRPr="00107AC4">
        <w:rPr>
          <w:color w:val="74838E"/>
          <w:w w:val="105"/>
          <w:sz w:val="16"/>
        </w:rPr>
        <w:t>-</w:t>
      </w:r>
      <w:proofErr w:type="spellStart"/>
      <w:r w:rsidR="0094794F" w:rsidRPr="00107AC4">
        <w:rPr>
          <w:color w:val="74838E"/>
          <w:w w:val="105"/>
          <w:sz w:val="16"/>
        </w:rPr>
        <w:t>metiers</w:t>
      </w:r>
      <w:proofErr w:type="spellEnd"/>
    </w:p>
    <w:p w14:paraId="352DC061" w14:textId="77777777" w:rsidR="001F35F1" w:rsidRDefault="001F35F1">
      <w:pPr>
        <w:pStyle w:val="a3"/>
        <w:spacing w:before="6"/>
        <w:ind w:left="0"/>
        <w:rPr>
          <w:sz w:val="14"/>
        </w:rPr>
      </w:pPr>
    </w:p>
    <w:p w14:paraId="373A1DFC" w14:textId="77777777" w:rsidR="001F35F1" w:rsidRPr="00107AC4" w:rsidRDefault="00107AC4" w:rsidP="00107AC4">
      <w:pPr>
        <w:tabs>
          <w:tab w:val="left" w:pos="253"/>
        </w:tabs>
        <w:ind w:left="138"/>
        <w:rPr>
          <w:sz w:val="16"/>
          <w:lang w:val="ru-RU"/>
        </w:rPr>
      </w:pPr>
      <w:r>
        <w:rPr>
          <w:color w:val="74838E"/>
          <w:sz w:val="16"/>
          <w:lang w:val="ru-RU"/>
        </w:rPr>
        <w:t>4</w:t>
      </w:r>
      <w:r w:rsidR="0039009B">
        <w:rPr>
          <w:color w:val="74838E"/>
          <w:sz w:val="16"/>
          <w:lang w:val="ru-RU"/>
        </w:rPr>
        <w:t xml:space="preserve"> </w:t>
      </w:r>
      <w:r w:rsidRPr="00107AC4">
        <w:rPr>
          <w:color w:val="74838E"/>
          <w:sz w:val="16"/>
          <w:lang w:val="ru-RU"/>
        </w:rPr>
        <w:t>На сайте «</w:t>
      </w:r>
      <w:proofErr w:type="spellStart"/>
      <w:r w:rsidRPr="00107AC4">
        <w:rPr>
          <w:color w:val="74838E"/>
          <w:sz w:val="16"/>
          <w:lang w:val="ru-RU"/>
        </w:rPr>
        <w:t>Обсервия</w:t>
      </w:r>
      <w:proofErr w:type="spellEnd"/>
      <w:r w:rsidRPr="00107AC4">
        <w:rPr>
          <w:color w:val="74838E"/>
          <w:sz w:val="16"/>
          <w:lang w:val="ru-RU"/>
        </w:rPr>
        <w:t>»</w:t>
      </w:r>
      <w:r w:rsidR="0094794F" w:rsidRPr="00107AC4">
        <w:rPr>
          <w:color w:val="74838E"/>
          <w:sz w:val="16"/>
          <w:lang w:val="ru-RU"/>
        </w:rPr>
        <w:t>:</w:t>
      </w:r>
      <w:r w:rsidR="0094794F" w:rsidRPr="00107AC4">
        <w:rPr>
          <w:color w:val="74838E"/>
          <w:spacing w:val="19"/>
          <w:sz w:val="16"/>
          <w:lang w:val="ru-RU"/>
        </w:rPr>
        <w:t xml:space="preserve"> </w:t>
      </w:r>
      <w:hyperlink r:id="rId13">
        <w:r w:rsidR="0094794F" w:rsidRPr="00107AC4">
          <w:rPr>
            <w:color w:val="74838E"/>
            <w:sz w:val="16"/>
          </w:rPr>
          <w:t>http</w:t>
        </w:r>
        <w:r w:rsidR="0094794F" w:rsidRPr="00107AC4">
          <w:rPr>
            <w:color w:val="74838E"/>
            <w:sz w:val="16"/>
            <w:lang w:val="ru-RU"/>
          </w:rPr>
          <w:t>://</w:t>
        </w:r>
        <w:proofErr w:type="spellStart"/>
        <w:r w:rsidR="0094794F" w:rsidRPr="00107AC4">
          <w:rPr>
            <w:color w:val="74838E"/>
            <w:sz w:val="16"/>
          </w:rPr>
          <w:t>observia</w:t>
        </w:r>
        <w:proofErr w:type="spellEnd"/>
        <w:r w:rsidR="0094794F" w:rsidRPr="00107AC4">
          <w:rPr>
            <w:color w:val="74838E"/>
            <w:sz w:val="16"/>
            <w:lang w:val="ru-RU"/>
          </w:rPr>
          <w:t>-</w:t>
        </w:r>
        <w:proofErr w:type="spellStart"/>
        <w:r w:rsidR="0094794F" w:rsidRPr="00107AC4">
          <w:rPr>
            <w:color w:val="74838E"/>
            <w:sz w:val="16"/>
          </w:rPr>
          <w:t>metiers</w:t>
        </w:r>
        <w:proofErr w:type="spellEnd"/>
        <w:r w:rsidR="0094794F" w:rsidRPr="00107AC4">
          <w:rPr>
            <w:color w:val="74838E"/>
            <w:sz w:val="16"/>
            <w:lang w:val="ru-RU"/>
          </w:rPr>
          <w:t>.</w:t>
        </w:r>
        <w:proofErr w:type="spellStart"/>
        <w:r w:rsidR="0094794F" w:rsidRPr="00107AC4">
          <w:rPr>
            <w:color w:val="74838E"/>
            <w:sz w:val="16"/>
          </w:rPr>
          <w:t>fr</w:t>
        </w:r>
        <w:proofErr w:type="spellEnd"/>
        <w:r w:rsidR="0094794F" w:rsidRPr="00107AC4">
          <w:rPr>
            <w:color w:val="74838E"/>
            <w:sz w:val="16"/>
            <w:lang w:val="ru-RU"/>
          </w:rPr>
          <w:t>/</w:t>
        </w:r>
        <w:r w:rsidR="0094794F" w:rsidRPr="00107AC4">
          <w:rPr>
            <w:color w:val="74838E"/>
            <w:sz w:val="16"/>
          </w:rPr>
          <w:t>Les</w:t>
        </w:r>
        <w:r w:rsidR="0094794F" w:rsidRPr="00107AC4">
          <w:rPr>
            <w:color w:val="74838E"/>
            <w:sz w:val="16"/>
            <w:lang w:val="ru-RU"/>
          </w:rPr>
          <w:t>-</w:t>
        </w:r>
        <w:proofErr w:type="spellStart"/>
        <w:r w:rsidR="0094794F" w:rsidRPr="00107AC4">
          <w:rPr>
            <w:color w:val="74838E"/>
            <w:sz w:val="16"/>
          </w:rPr>
          <w:t>metiers</w:t>
        </w:r>
        <w:proofErr w:type="spellEnd"/>
        <w:r w:rsidR="0094794F" w:rsidRPr="00107AC4">
          <w:rPr>
            <w:color w:val="74838E"/>
            <w:sz w:val="16"/>
            <w:lang w:val="ru-RU"/>
          </w:rPr>
          <w:t>/</w:t>
        </w:r>
        <w:r w:rsidR="0094794F" w:rsidRPr="00107AC4">
          <w:rPr>
            <w:color w:val="74838E"/>
            <w:sz w:val="16"/>
          </w:rPr>
          <w:t>Carrousel</w:t>
        </w:r>
        <w:r w:rsidR="0094794F" w:rsidRPr="00107AC4">
          <w:rPr>
            <w:color w:val="74838E"/>
            <w:sz w:val="16"/>
            <w:lang w:val="ru-RU"/>
          </w:rPr>
          <w:t>-</w:t>
        </w:r>
        <w:r w:rsidR="0094794F" w:rsidRPr="00107AC4">
          <w:rPr>
            <w:color w:val="74838E"/>
            <w:sz w:val="16"/>
          </w:rPr>
          <w:t>des</w:t>
        </w:r>
        <w:r w:rsidR="0094794F" w:rsidRPr="00107AC4">
          <w:rPr>
            <w:color w:val="74838E"/>
            <w:sz w:val="16"/>
            <w:lang w:val="ru-RU"/>
          </w:rPr>
          <w:t>-</w:t>
        </w:r>
        <w:proofErr w:type="spellStart"/>
        <w:r w:rsidR="0094794F" w:rsidRPr="00107AC4">
          <w:rPr>
            <w:color w:val="74838E"/>
            <w:sz w:val="16"/>
          </w:rPr>
          <w:t>metiers</w:t>
        </w:r>
        <w:proofErr w:type="spellEnd"/>
        <w:r w:rsidR="0094794F" w:rsidRPr="00107AC4">
          <w:rPr>
            <w:color w:val="74838E"/>
            <w:sz w:val="16"/>
            <w:lang w:val="ru-RU"/>
          </w:rPr>
          <w:t>-</w:t>
        </w:r>
        <w:r w:rsidR="0094794F" w:rsidRPr="00107AC4">
          <w:rPr>
            <w:color w:val="74838E"/>
            <w:sz w:val="16"/>
          </w:rPr>
          <w:t>par</w:t>
        </w:r>
        <w:r w:rsidR="0094794F" w:rsidRPr="00107AC4">
          <w:rPr>
            <w:color w:val="74838E"/>
            <w:sz w:val="16"/>
            <w:lang w:val="ru-RU"/>
          </w:rPr>
          <w:t>-</w:t>
        </w:r>
        <w:proofErr w:type="spellStart"/>
        <w:r w:rsidR="0094794F" w:rsidRPr="00107AC4">
          <w:rPr>
            <w:color w:val="74838E"/>
            <w:sz w:val="16"/>
          </w:rPr>
          <w:t>famille</w:t>
        </w:r>
        <w:proofErr w:type="spellEnd"/>
      </w:hyperlink>
    </w:p>
    <w:p w14:paraId="4B9D10BB" w14:textId="77777777" w:rsidR="001F35F1" w:rsidRPr="00107AC4" w:rsidRDefault="001F35F1">
      <w:pPr>
        <w:rPr>
          <w:sz w:val="16"/>
          <w:lang w:val="ru-RU"/>
        </w:rPr>
        <w:sectPr w:rsidR="001F35F1" w:rsidRPr="00107AC4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6397BB03" w14:textId="77777777" w:rsidR="001F35F1" w:rsidRPr="00107AC4" w:rsidRDefault="001F35F1">
      <w:pPr>
        <w:pStyle w:val="a3"/>
        <w:ind w:left="0"/>
        <w:rPr>
          <w:sz w:val="16"/>
          <w:lang w:val="ru-RU"/>
        </w:rPr>
      </w:pPr>
    </w:p>
    <w:p w14:paraId="4EEE3D34" w14:textId="77777777" w:rsidR="001F35F1" w:rsidRPr="00107AC4" w:rsidRDefault="001F35F1">
      <w:pPr>
        <w:rPr>
          <w:sz w:val="16"/>
          <w:lang w:val="ru-RU"/>
        </w:rPr>
        <w:sectPr w:rsidR="001F35F1" w:rsidRPr="00107AC4">
          <w:pgSz w:w="11910" w:h="16840"/>
          <w:pgMar w:top="2260" w:right="440" w:bottom="820" w:left="440" w:header="565" w:footer="634" w:gutter="0"/>
          <w:cols w:space="720"/>
        </w:sectPr>
      </w:pPr>
    </w:p>
    <w:p w14:paraId="24AEC8F0" w14:textId="77777777" w:rsidR="00B961C3" w:rsidRPr="006319E6" w:rsidRDefault="00B961C3" w:rsidP="00B961C3">
      <w:pPr>
        <w:pStyle w:val="a3"/>
        <w:spacing w:before="173" w:line="247" w:lineRule="auto"/>
        <w:ind w:right="181"/>
        <w:rPr>
          <w:color w:val="74838E"/>
          <w:w w:val="105"/>
          <w:sz w:val="18"/>
          <w:lang w:val="ru-RU"/>
        </w:rPr>
      </w:pPr>
      <w:r w:rsidRPr="006319E6">
        <w:rPr>
          <w:color w:val="74838E"/>
          <w:w w:val="105"/>
          <w:sz w:val="18"/>
          <w:lang w:val="ru-RU"/>
        </w:rPr>
        <w:t xml:space="preserve">количественный анализ и прогноз будущих тенденций. Комитет </w:t>
      </w:r>
      <w:proofErr w:type="spellStart"/>
      <w:r w:rsidRPr="006319E6">
        <w:rPr>
          <w:color w:val="74838E"/>
          <w:w w:val="105"/>
          <w:sz w:val="18"/>
        </w:rPr>
        <w:t>Observia</w:t>
      </w:r>
      <w:proofErr w:type="spellEnd"/>
      <w:r w:rsidRPr="006319E6">
        <w:rPr>
          <w:color w:val="74838E"/>
          <w:w w:val="105"/>
          <w:sz w:val="18"/>
          <w:lang w:val="ru-RU"/>
        </w:rPr>
        <w:t xml:space="preserve"> по вопросам равенства играет консультативную роль на различных этапах исследования.</w:t>
      </w:r>
    </w:p>
    <w:p w14:paraId="605F58E1" w14:textId="77777777" w:rsidR="001F35F1" w:rsidRDefault="00B961C3" w:rsidP="00150F37">
      <w:pPr>
        <w:pStyle w:val="a3"/>
        <w:spacing w:line="247" w:lineRule="auto"/>
        <w:ind w:right="181"/>
        <w:rPr>
          <w:color w:val="74838E"/>
          <w:w w:val="105"/>
          <w:sz w:val="18"/>
          <w:lang w:val="ru-RU"/>
        </w:rPr>
      </w:pPr>
      <w:r w:rsidRPr="006319E6">
        <w:rPr>
          <w:color w:val="74838E"/>
          <w:w w:val="105"/>
          <w:sz w:val="18"/>
          <w:lang w:val="ru-RU"/>
        </w:rPr>
        <w:t xml:space="preserve">Сайт </w:t>
      </w:r>
      <w:proofErr w:type="spellStart"/>
      <w:r w:rsidRPr="006319E6">
        <w:rPr>
          <w:color w:val="74838E"/>
          <w:w w:val="105"/>
          <w:sz w:val="18"/>
        </w:rPr>
        <w:t>Observia</w:t>
      </w:r>
      <w:proofErr w:type="spellEnd"/>
      <w:r w:rsidRPr="006319E6">
        <w:rPr>
          <w:color w:val="74838E"/>
          <w:w w:val="105"/>
          <w:sz w:val="18"/>
          <w:lang w:val="ru-RU"/>
        </w:rPr>
        <w:t xml:space="preserve"> предоставляет информацию, данные и тенденции, отчеты, инструменты и другие материалы для пользователей: </w:t>
      </w:r>
      <w:r w:rsidRPr="006319E6">
        <w:rPr>
          <w:color w:val="74838E"/>
          <w:w w:val="105"/>
          <w:sz w:val="18"/>
        </w:rPr>
        <w:t>http</w:t>
      </w:r>
      <w:r w:rsidRPr="006319E6">
        <w:rPr>
          <w:color w:val="74838E"/>
          <w:w w:val="105"/>
          <w:sz w:val="18"/>
          <w:lang w:val="ru-RU"/>
        </w:rPr>
        <w:t>://</w:t>
      </w:r>
      <w:proofErr w:type="spellStart"/>
      <w:r w:rsidRPr="006319E6">
        <w:rPr>
          <w:color w:val="74838E"/>
          <w:w w:val="105"/>
          <w:sz w:val="18"/>
        </w:rPr>
        <w:t>observia</w:t>
      </w:r>
      <w:proofErr w:type="spellEnd"/>
      <w:r w:rsidRPr="006319E6">
        <w:rPr>
          <w:color w:val="74838E"/>
          <w:w w:val="105"/>
          <w:sz w:val="18"/>
          <w:lang w:val="ru-RU"/>
        </w:rPr>
        <w:t xml:space="preserve">- </w:t>
      </w:r>
      <w:proofErr w:type="spellStart"/>
      <w:r w:rsidRPr="006319E6">
        <w:rPr>
          <w:color w:val="74838E"/>
          <w:w w:val="105"/>
          <w:sz w:val="18"/>
        </w:rPr>
        <w:t>metiers</w:t>
      </w:r>
      <w:proofErr w:type="spellEnd"/>
      <w:r w:rsidRPr="006319E6">
        <w:rPr>
          <w:color w:val="74838E"/>
          <w:w w:val="105"/>
          <w:sz w:val="18"/>
          <w:lang w:val="ru-RU"/>
        </w:rPr>
        <w:t>.</w:t>
      </w:r>
      <w:proofErr w:type="spellStart"/>
      <w:r w:rsidRPr="006319E6">
        <w:rPr>
          <w:color w:val="74838E"/>
          <w:w w:val="105"/>
          <w:sz w:val="18"/>
        </w:rPr>
        <w:t>fr</w:t>
      </w:r>
      <w:proofErr w:type="spellEnd"/>
      <w:r w:rsidRPr="006319E6">
        <w:rPr>
          <w:color w:val="74838E"/>
          <w:w w:val="105"/>
          <w:sz w:val="18"/>
          <w:lang w:val="ru-RU"/>
        </w:rPr>
        <w:t>/</w:t>
      </w:r>
      <w:r w:rsidRPr="006319E6">
        <w:rPr>
          <w:color w:val="74838E"/>
          <w:w w:val="105"/>
          <w:sz w:val="18"/>
        </w:rPr>
        <w:t>L</w:t>
      </w:r>
      <w:r w:rsidRPr="006319E6">
        <w:rPr>
          <w:color w:val="74838E"/>
          <w:w w:val="105"/>
          <w:sz w:val="18"/>
          <w:lang w:val="ru-RU"/>
        </w:rPr>
        <w:t>-</w:t>
      </w:r>
      <w:proofErr w:type="spellStart"/>
      <w:r w:rsidRPr="006319E6">
        <w:rPr>
          <w:color w:val="74838E"/>
          <w:w w:val="105"/>
          <w:sz w:val="18"/>
        </w:rPr>
        <w:t>Observatoire</w:t>
      </w:r>
      <w:proofErr w:type="spellEnd"/>
      <w:r w:rsidRPr="006319E6">
        <w:rPr>
          <w:color w:val="74838E"/>
          <w:w w:val="105"/>
          <w:sz w:val="18"/>
          <w:lang w:val="ru-RU"/>
        </w:rPr>
        <w:t>/</w:t>
      </w:r>
      <w:r w:rsidRPr="006319E6">
        <w:rPr>
          <w:color w:val="74838E"/>
          <w:w w:val="105"/>
          <w:sz w:val="18"/>
        </w:rPr>
        <w:t>Missions</w:t>
      </w:r>
      <w:r w:rsidRPr="006319E6">
        <w:rPr>
          <w:color w:val="74838E"/>
          <w:w w:val="105"/>
          <w:sz w:val="18"/>
          <w:lang w:val="ru-RU"/>
        </w:rPr>
        <w:t>.</w:t>
      </w:r>
    </w:p>
    <w:p w14:paraId="44E1AAB2" w14:textId="77777777" w:rsidR="0077575E" w:rsidRDefault="0077575E" w:rsidP="00150F37">
      <w:pPr>
        <w:pStyle w:val="a3"/>
        <w:spacing w:line="247" w:lineRule="auto"/>
        <w:ind w:right="181"/>
        <w:rPr>
          <w:sz w:val="18"/>
          <w:lang w:val="ru-RU"/>
        </w:rPr>
        <w:sectPr w:rsidR="0077575E" w:rsidSect="0077575E">
          <w:type w:val="continuous"/>
          <w:pgSz w:w="11910" w:h="16840"/>
          <w:pgMar w:top="540" w:right="440" w:bottom="280" w:left="440" w:header="720" w:footer="720" w:gutter="0"/>
          <w:cols w:num="2" w:space="720"/>
        </w:sectPr>
      </w:pPr>
    </w:p>
    <w:p w14:paraId="205E4B47" w14:textId="77777777" w:rsidR="00B408D1" w:rsidRDefault="00B408D1" w:rsidP="00150F37">
      <w:pPr>
        <w:pStyle w:val="a3"/>
        <w:spacing w:line="247" w:lineRule="auto"/>
        <w:ind w:right="181"/>
        <w:rPr>
          <w:sz w:val="18"/>
          <w:lang w:val="ru-RU"/>
        </w:rPr>
      </w:pPr>
    </w:p>
    <w:p w14:paraId="5C7AA9C0" w14:textId="77777777" w:rsidR="00B408D1" w:rsidRPr="006319E6" w:rsidRDefault="00B408D1" w:rsidP="00150F37">
      <w:pPr>
        <w:pStyle w:val="a3"/>
        <w:spacing w:line="247" w:lineRule="auto"/>
        <w:ind w:right="181"/>
        <w:rPr>
          <w:sz w:val="18"/>
          <w:lang w:val="ru-RU"/>
        </w:rPr>
      </w:pPr>
    </w:p>
    <w:p w14:paraId="68CF051D" w14:textId="77777777" w:rsidR="0077575E" w:rsidRDefault="0077575E" w:rsidP="00150F37">
      <w:pPr>
        <w:pStyle w:val="a3"/>
        <w:numPr>
          <w:ilvl w:val="0"/>
          <w:numId w:val="13"/>
        </w:numPr>
        <w:tabs>
          <w:tab w:val="left" w:pos="3370"/>
        </w:tabs>
        <w:spacing w:line="247" w:lineRule="auto"/>
        <w:ind w:left="284" w:right="233"/>
        <w:rPr>
          <w:b/>
          <w:bCs/>
          <w:color w:val="6359A0"/>
          <w:w w:val="110"/>
          <w:szCs w:val="26"/>
          <w:lang w:val="ru-RU"/>
        </w:rPr>
        <w:sectPr w:rsidR="0077575E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6904059F" w14:textId="77777777" w:rsidR="006319E6" w:rsidRPr="00150F37" w:rsidRDefault="006319E6" w:rsidP="00150F37">
      <w:pPr>
        <w:pStyle w:val="a3"/>
        <w:numPr>
          <w:ilvl w:val="0"/>
          <w:numId w:val="13"/>
        </w:numPr>
        <w:tabs>
          <w:tab w:val="left" w:pos="3370"/>
        </w:tabs>
        <w:spacing w:line="247" w:lineRule="auto"/>
        <w:ind w:left="284" w:right="233"/>
        <w:rPr>
          <w:b/>
          <w:bCs/>
          <w:color w:val="6359A0"/>
          <w:w w:val="110"/>
          <w:szCs w:val="26"/>
          <w:lang w:val="ru-RU"/>
        </w:rPr>
      </w:pPr>
      <w:r w:rsidRPr="00150F37">
        <w:rPr>
          <w:b/>
          <w:bCs/>
          <w:color w:val="6359A0"/>
          <w:w w:val="110"/>
          <w:szCs w:val="26"/>
          <w:lang w:val="ru-RU"/>
        </w:rPr>
        <w:t>ОТРАСЛЕВЫЕ</w:t>
      </w:r>
      <w:r w:rsidR="00150F37">
        <w:rPr>
          <w:b/>
          <w:bCs/>
          <w:color w:val="6359A0"/>
          <w:w w:val="110"/>
          <w:szCs w:val="26"/>
          <w:lang w:val="ru-RU"/>
        </w:rPr>
        <w:t xml:space="preserve"> </w:t>
      </w:r>
      <w:r w:rsidRPr="00150F37">
        <w:rPr>
          <w:b/>
          <w:bCs/>
          <w:color w:val="6359A0"/>
          <w:w w:val="110"/>
          <w:szCs w:val="26"/>
          <w:lang w:val="ru-RU"/>
        </w:rPr>
        <w:t>ИССЛЕДОВАНИЯ, НАПРАВЛЕННЫЕ НА</w:t>
      </w:r>
      <w:r w:rsidR="00B408D1">
        <w:rPr>
          <w:b/>
          <w:bCs/>
          <w:color w:val="6359A0"/>
          <w:w w:val="110"/>
          <w:szCs w:val="26"/>
          <w:lang w:val="ru-RU"/>
        </w:rPr>
        <w:t xml:space="preserve"> </w:t>
      </w:r>
      <w:r w:rsidRPr="00150F37">
        <w:rPr>
          <w:b/>
          <w:bCs/>
          <w:color w:val="6359A0"/>
          <w:w w:val="110"/>
          <w:szCs w:val="26"/>
          <w:lang w:val="ru-RU"/>
        </w:rPr>
        <w:t>ПЛАНИРОВАНИЕ ПРОФЕССИОНАЛЬНОГО ОБУЧЕНИЯ</w:t>
      </w:r>
    </w:p>
    <w:p w14:paraId="5A5887AA" w14:textId="77777777" w:rsidR="00BE1672" w:rsidRPr="00B408D1" w:rsidRDefault="00BE1672" w:rsidP="00BE1672">
      <w:pPr>
        <w:spacing w:line="247" w:lineRule="auto"/>
        <w:rPr>
          <w:color w:val="74838E"/>
          <w:w w:val="105"/>
          <w:sz w:val="18"/>
          <w:szCs w:val="20"/>
          <w:lang w:val="ru-RU"/>
        </w:rPr>
      </w:pPr>
      <w:r w:rsidRPr="00B408D1">
        <w:rPr>
          <w:color w:val="74838E"/>
          <w:w w:val="105"/>
          <w:sz w:val="18"/>
          <w:szCs w:val="20"/>
          <w:lang w:val="ru-RU"/>
        </w:rPr>
        <w:t>Такие исследования регулярно проводятся в Марокко и являются отправной точкой для планирования и разработки программ ПОО и квалификаций в соответствии с компетентностным подход</w:t>
      </w:r>
      <w:r w:rsidR="0077575E">
        <w:rPr>
          <w:color w:val="74838E"/>
          <w:w w:val="105"/>
          <w:sz w:val="18"/>
          <w:szCs w:val="20"/>
          <w:lang w:val="ru-RU"/>
        </w:rPr>
        <w:t>ом</w:t>
      </w:r>
      <w:r w:rsidRPr="00B408D1">
        <w:rPr>
          <w:color w:val="74838E"/>
          <w:w w:val="105"/>
          <w:sz w:val="18"/>
          <w:szCs w:val="20"/>
          <w:lang w:val="ru-RU"/>
        </w:rPr>
        <w:t xml:space="preserve"> (КП). Результаты отраслевых исследований по обучению используются для определения стандартов </w:t>
      </w:r>
      <w:r w:rsidRPr="00B408D1">
        <w:rPr>
          <w:color w:val="74838E"/>
          <w:w w:val="105"/>
          <w:sz w:val="18"/>
          <w:szCs w:val="20"/>
          <w:lang w:val="ru-RU"/>
        </w:rPr>
        <w:t>компетентности, учебных курсов, педагогических ресурсов и других мер. Эти отраслевые исследования способствуют улучшению соответствия между содержанием обучения/квалификаций и требованиями к навыкам/ тенденциям в секторах. Направляя развитие человеческих ресурсов в соответствии с требованиями и потребностями секторов в навыках, эти исследования обеспечивают необходимую поддержку реализации национальных стратегий развития секторов экономики.</w:t>
      </w:r>
    </w:p>
    <w:p w14:paraId="11597BF9" w14:textId="77777777" w:rsidR="0077575E" w:rsidRDefault="0077575E" w:rsidP="00BE1672">
      <w:pPr>
        <w:spacing w:line="247" w:lineRule="auto"/>
        <w:rPr>
          <w:color w:val="74838E"/>
          <w:w w:val="105"/>
          <w:sz w:val="20"/>
          <w:szCs w:val="20"/>
          <w:lang w:val="ru-RU"/>
        </w:rPr>
        <w:sectPr w:rsidR="0077575E" w:rsidSect="0077575E">
          <w:type w:val="continuous"/>
          <w:pgSz w:w="11910" w:h="16840"/>
          <w:pgMar w:top="540" w:right="440" w:bottom="280" w:left="440" w:header="720" w:footer="720" w:gutter="0"/>
          <w:cols w:num="2" w:space="720"/>
        </w:sectPr>
      </w:pPr>
    </w:p>
    <w:p w14:paraId="30F5B28F" w14:textId="77777777" w:rsidR="00BE1672" w:rsidRPr="00B408D1" w:rsidRDefault="00BE1672" w:rsidP="00BE1672">
      <w:pPr>
        <w:spacing w:line="247" w:lineRule="auto"/>
        <w:rPr>
          <w:color w:val="74838E"/>
          <w:w w:val="105"/>
          <w:sz w:val="20"/>
          <w:szCs w:val="20"/>
          <w:lang w:val="ru-RU"/>
        </w:rPr>
      </w:pPr>
    </w:p>
    <w:p w14:paraId="5CCFED24" w14:textId="77777777" w:rsidR="001F35F1" w:rsidRPr="00B408D1" w:rsidRDefault="00B408D1">
      <w:pPr>
        <w:pStyle w:val="a3"/>
        <w:spacing w:before="4"/>
        <w:ind w:left="0"/>
        <w:rPr>
          <w:rFonts w:ascii="Tahoma"/>
          <w:sz w:val="8"/>
          <w:lang w:val="ru-RU"/>
        </w:rPr>
      </w:pPr>
      <w:r w:rsidRPr="00B408D1">
        <w:rPr>
          <w:rFonts w:ascii="Tahoma" w:eastAsia="Tahoma" w:hAnsi="Tahoma" w:cs="Tahoma"/>
          <w:color w:val="332A86"/>
          <w:w w:val="90"/>
          <w:sz w:val="56"/>
          <w:szCs w:val="62"/>
          <w:lang w:val="ru-RU"/>
        </w:rPr>
        <w:t>РЕАЛИЗАЦИЯ ОТРАСЛЕВОГО ПРОГНОЗА РАЗВИТИЯ НАВЫКОВ</w:t>
      </w:r>
    </w:p>
    <w:p w14:paraId="2FC96C13" w14:textId="77777777" w:rsidR="001F35F1" w:rsidRPr="00B408D1" w:rsidRDefault="001F35F1">
      <w:pPr>
        <w:rPr>
          <w:rFonts w:ascii="Tahoma"/>
          <w:sz w:val="10"/>
          <w:lang w:val="ru-RU"/>
        </w:rPr>
        <w:sectPr w:rsidR="001F35F1" w:rsidRPr="00B408D1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5D43E141" w14:textId="77777777" w:rsidR="00B408D1" w:rsidRPr="00C51CAE" w:rsidRDefault="00B408D1" w:rsidP="00C51CAE">
      <w:pPr>
        <w:pStyle w:val="a4"/>
        <w:tabs>
          <w:tab w:val="left" w:pos="297"/>
        </w:tabs>
        <w:spacing w:line="247" w:lineRule="auto"/>
        <w:ind w:left="130" w:right="163" w:firstLine="0"/>
        <w:rPr>
          <w:sz w:val="18"/>
          <w:lang w:val="ru-RU"/>
        </w:rPr>
      </w:pPr>
      <w:r w:rsidRPr="00C51CAE">
        <w:rPr>
          <w:color w:val="74838E"/>
          <w:w w:val="105"/>
          <w:sz w:val="18"/>
          <w:szCs w:val="20"/>
          <w:lang w:val="ru-RU"/>
        </w:rPr>
        <w:t>Отраслевой подход к анализу навыков может включать в себя широкий спектр различных количественных и качественных компонентов. В некоторых случаях они составляют неотъемлемую часть анализа, в других - являются дополнительными элементами, которые выполняются отдельно (и, возможно, независимо</w:t>
      </w:r>
      <w:r w:rsidR="00EA482D">
        <w:rPr>
          <w:color w:val="74838E"/>
          <w:w w:val="105"/>
          <w:sz w:val="18"/>
          <w:szCs w:val="20"/>
          <w:lang w:val="ru-RU"/>
        </w:rPr>
        <w:t xml:space="preserve"> друг от друга</w:t>
      </w:r>
      <w:r w:rsidRPr="00C51CAE">
        <w:rPr>
          <w:color w:val="74838E"/>
          <w:w w:val="105"/>
          <w:sz w:val="18"/>
          <w:szCs w:val="20"/>
          <w:lang w:val="ru-RU"/>
        </w:rPr>
        <w:t>).</w:t>
      </w:r>
    </w:p>
    <w:p w14:paraId="102557FA" w14:textId="77777777" w:rsidR="001F35F1" w:rsidRPr="00C51CAE" w:rsidRDefault="00C51CAE">
      <w:pPr>
        <w:pStyle w:val="a4"/>
        <w:numPr>
          <w:ilvl w:val="0"/>
          <w:numId w:val="6"/>
        </w:numPr>
        <w:tabs>
          <w:tab w:val="left" w:pos="297"/>
        </w:tabs>
        <w:spacing w:line="247" w:lineRule="auto"/>
        <w:ind w:right="163" w:firstLine="0"/>
        <w:rPr>
          <w:sz w:val="20"/>
          <w:lang w:val="ru-RU"/>
        </w:rPr>
      </w:pPr>
      <w:r w:rsidRPr="00C51CAE">
        <w:rPr>
          <w:color w:val="74838E"/>
          <w:sz w:val="20"/>
          <w:lang w:val="ru-RU"/>
        </w:rPr>
        <w:t>Общие этапы / элементы отраслевых исследований навыков включают:</w:t>
      </w:r>
    </w:p>
    <w:p w14:paraId="03ACD1BD" w14:textId="77777777" w:rsidR="001F35F1" w:rsidRPr="00C51CAE" w:rsidRDefault="00C51CAE">
      <w:pPr>
        <w:pStyle w:val="a4"/>
        <w:numPr>
          <w:ilvl w:val="0"/>
          <w:numId w:val="9"/>
        </w:numPr>
        <w:tabs>
          <w:tab w:val="left" w:pos="414"/>
        </w:tabs>
        <w:spacing w:line="247" w:lineRule="auto"/>
        <w:ind w:left="413" w:right="934"/>
        <w:rPr>
          <w:sz w:val="20"/>
          <w:lang w:val="ru-RU"/>
        </w:rPr>
      </w:pPr>
      <w:r w:rsidRPr="00C51CAE">
        <w:rPr>
          <w:color w:val="74838E"/>
          <w:w w:val="105"/>
          <w:sz w:val="20"/>
          <w:lang w:val="ru-RU"/>
        </w:rPr>
        <w:t>Уточнение целей и задач исследования</w:t>
      </w:r>
      <w:r w:rsidR="0094794F" w:rsidRPr="00C51CAE">
        <w:rPr>
          <w:color w:val="74838E"/>
          <w:spacing w:val="-1"/>
          <w:w w:val="105"/>
          <w:sz w:val="20"/>
          <w:lang w:val="ru-RU"/>
        </w:rPr>
        <w:t>;</w:t>
      </w:r>
    </w:p>
    <w:p w14:paraId="17F6F0D1" w14:textId="77777777" w:rsidR="001F35F1" w:rsidRPr="00C51CAE" w:rsidRDefault="00C51CAE">
      <w:pPr>
        <w:pStyle w:val="a4"/>
        <w:numPr>
          <w:ilvl w:val="0"/>
          <w:numId w:val="9"/>
        </w:numPr>
        <w:tabs>
          <w:tab w:val="left" w:pos="414"/>
        </w:tabs>
        <w:spacing w:line="247" w:lineRule="auto"/>
        <w:ind w:left="413" w:right="72"/>
        <w:rPr>
          <w:sz w:val="20"/>
          <w:lang w:val="ru-RU"/>
        </w:rPr>
      </w:pPr>
      <w:r>
        <w:rPr>
          <w:color w:val="74838E"/>
          <w:w w:val="105"/>
          <w:sz w:val="20"/>
          <w:lang w:val="ru-RU"/>
        </w:rPr>
        <w:t xml:space="preserve">Определение </w:t>
      </w:r>
      <w:r w:rsidR="00AA5369">
        <w:rPr>
          <w:color w:val="74838E"/>
          <w:w w:val="105"/>
          <w:sz w:val="20"/>
          <w:lang w:val="ru-RU"/>
        </w:rPr>
        <w:t>отрасли</w:t>
      </w:r>
      <w:r>
        <w:rPr>
          <w:color w:val="74838E"/>
          <w:w w:val="105"/>
          <w:sz w:val="20"/>
          <w:lang w:val="ru-RU"/>
        </w:rPr>
        <w:t xml:space="preserve"> и сферы охвата исследования</w:t>
      </w:r>
      <w:r w:rsidR="0094794F" w:rsidRPr="00C51CAE">
        <w:rPr>
          <w:color w:val="74838E"/>
          <w:w w:val="105"/>
          <w:sz w:val="20"/>
          <w:lang w:val="ru-RU"/>
        </w:rPr>
        <w:t>;</w:t>
      </w:r>
    </w:p>
    <w:p w14:paraId="77813B65" w14:textId="77777777" w:rsidR="001F35F1" w:rsidRDefault="00C51CAE">
      <w:pPr>
        <w:pStyle w:val="a4"/>
        <w:numPr>
          <w:ilvl w:val="0"/>
          <w:numId w:val="9"/>
        </w:numPr>
        <w:tabs>
          <w:tab w:val="left" w:pos="414"/>
        </w:tabs>
        <w:spacing w:before="171"/>
        <w:ind w:left="413"/>
        <w:rPr>
          <w:sz w:val="20"/>
        </w:rPr>
      </w:pPr>
      <w:r>
        <w:rPr>
          <w:color w:val="74838E"/>
          <w:w w:val="105"/>
          <w:sz w:val="20"/>
          <w:lang w:val="ru-RU"/>
        </w:rPr>
        <w:t>Проведение аудита данных</w:t>
      </w:r>
      <w:r w:rsidR="0094794F">
        <w:rPr>
          <w:color w:val="74838E"/>
          <w:w w:val="105"/>
          <w:sz w:val="20"/>
        </w:rPr>
        <w:t>;</w:t>
      </w:r>
    </w:p>
    <w:p w14:paraId="33D077BF" w14:textId="77777777" w:rsidR="001F35F1" w:rsidRDefault="00C51CAE">
      <w:pPr>
        <w:pStyle w:val="a4"/>
        <w:numPr>
          <w:ilvl w:val="0"/>
          <w:numId w:val="9"/>
        </w:numPr>
        <w:tabs>
          <w:tab w:val="left" w:pos="414"/>
        </w:tabs>
        <w:spacing w:before="178"/>
        <w:ind w:left="413"/>
        <w:rPr>
          <w:sz w:val="20"/>
        </w:rPr>
      </w:pPr>
      <w:r>
        <w:rPr>
          <w:color w:val="74838E"/>
          <w:w w:val="105"/>
          <w:sz w:val="20"/>
          <w:lang w:val="ru-RU"/>
        </w:rPr>
        <w:t>Консультирование основных заинтересованных сторон</w:t>
      </w:r>
      <w:r w:rsidR="0094794F">
        <w:rPr>
          <w:color w:val="74838E"/>
          <w:w w:val="105"/>
          <w:sz w:val="20"/>
        </w:rPr>
        <w:t>;</w:t>
      </w:r>
    </w:p>
    <w:p w14:paraId="5F8E9D25" w14:textId="77777777" w:rsidR="001F35F1" w:rsidRDefault="00760FC9">
      <w:pPr>
        <w:pStyle w:val="a4"/>
        <w:numPr>
          <w:ilvl w:val="0"/>
          <w:numId w:val="9"/>
        </w:numPr>
        <w:tabs>
          <w:tab w:val="left" w:pos="414"/>
        </w:tabs>
        <w:spacing w:before="178" w:line="247" w:lineRule="auto"/>
        <w:ind w:left="413" w:right="616"/>
        <w:rPr>
          <w:sz w:val="20"/>
        </w:rPr>
      </w:pPr>
      <w:r>
        <w:rPr>
          <w:color w:val="74838E"/>
          <w:spacing w:val="-1"/>
          <w:w w:val="105"/>
          <w:sz w:val="20"/>
          <w:lang w:val="ru-RU"/>
        </w:rPr>
        <w:t>Определение целевых групп</w:t>
      </w:r>
      <w:r w:rsidR="0094794F">
        <w:rPr>
          <w:color w:val="74838E"/>
          <w:w w:val="105"/>
          <w:sz w:val="20"/>
        </w:rPr>
        <w:t>;</w:t>
      </w:r>
    </w:p>
    <w:p w14:paraId="7D2F8E92" w14:textId="77777777" w:rsidR="001F35F1" w:rsidRPr="00760FC9" w:rsidRDefault="00760FC9">
      <w:pPr>
        <w:pStyle w:val="a4"/>
        <w:numPr>
          <w:ilvl w:val="0"/>
          <w:numId w:val="9"/>
        </w:numPr>
        <w:tabs>
          <w:tab w:val="left" w:pos="414"/>
        </w:tabs>
        <w:spacing w:line="247" w:lineRule="auto"/>
        <w:ind w:left="413" w:right="52"/>
        <w:rPr>
          <w:sz w:val="20"/>
          <w:lang w:val="ru-RU"/>
        </w:rPr>
      </w:pPr>
      <w:r w:rsidRPr="00760FC9">
        <w:rPr>
          <w:color w:val="74838E"/>
          <w:w w:val="105"/>
          <w:sz w:val="20"/>
          <w:lang w:val="ru-RU"/>
        </w:rPr>
        <w:t>Уточнение основных целей и вопросов, которые необходимо решить</w:t>
      </w:r>
      <w:r w:rsidR="0094794F" w:rsidRPr="00760FC9">
        <w:rPr>
          <w:color w:val="74838E"/>
          <w:w w:val="105"/>
          <w:sz w:val="20"/>
          <w:lang w:val="ru-RU"/>
        </w:rPr>
        <w:t>;</w:t>
      </w:r>
    </w:p>
    <w:p w14:paraId="247D7A17" w14:textId="77777777" w:rsidR="001F35F1" w:rsidRPr="00760FC9" w:rsidRDefault="0094794F" w:rsidP="002F0746">
      <w:pPr>
        <w:pStyle w:val="a4"/>
        <w:numPr>
          <w:ilvl w:val="0"/>
          <w:numId w:val="9"/>
        </w:numPr>
        <w:tabs>
          <w:tab w:val="left" w:pos="414"/>
        </w:tabs>
        <w:spacing w:before="102" w:line="247" w:lineRule="auto"/>
        <w:ind w:left="413" w:right="196"/>
        <w:rPr>
          <w:sz w:val="20"/>
          <w:lang w:val="ru-RU"/>
        </w:rPr>
      </w:pPr>
      <w:r w:rsidRPr="00760FC9">
        <w:rPr>
          <w:color w:val="74838E"/>
          <w:w w:val="108"/>
          <w:sz w:val="20"/>
          <w:lang w:val="ru-RU"/>
        </w:rPr>
        <w:br w:type="column"/>
      </w:r>
      <w:r w:rsidR="00760FC9">
        <w:rPr>
          <w:color w:val="74838E"/>
          <w:w w:val="105"/>
          <w:sz w:val="20"/>
          <w:lang w:val="ru-RU"/>
        </w:rPr>
        <w:t xml:space="preserve">Принятие решения о том, как лучше ответить на вопросы (выбор </w:t>
      </w:r>
      <w:r w:rsidR="00DA1C61">
        <w:rPr>
          <w:color w:val="74838E"/>
          <w:w w:val="105"/>
          <w:sz w:val="20"/>
          <w:lang w:val="ru-RU"/>
        </w:rPr>
        <w:t>методологии</w:t>
      </w:r>
      <w:r w:rsidR="00AA5369">
        <w:rPr>
          <w:color w:val="74838E"/>
          <w:w w:val="105"/>
          <w:sz w:val="20"/>
          <w:lang w:val="ru-RU"/>
        </w:rPr>
        <w:t xml:space="preserve"> и</w:t>
      </w:r>
      <w:r w:rsidR="00DA1C61">
        <w:rPr>
          <w:color w:val="74838E"/>
          <w:w w:val="105"/>
          <w:sz w:val="20"/>
          <w:lang w:val="ru-RU"/>
        </w:rPr>
        <w:t xml:space="preserve"> инструментов</w:t>
      </w:r>
      <w:r w:rsidRPr="00760FC9">
        <w:rPr>
          <w:color w:val="74838E"/>
          <w:w w:val="110"/>
          <w:sz w:val="20"/>
          <w:lang w:val="ru-RU"/>
        </w:rPr>
        <w:t>;</w:t>
      </w:r>
    </w:p>
    <w:p w14:paraId="7CC1925A" w14:textId="77777777" w:rsidR="001F35F1" w:rsidRDefault="00012525">
      <w:pPr>
        <w:pStyle w:val="a4"/>
        <w:numPr>
          <w:ilvl w:val="0"/>
          <w:numId w:val="9"/>
        </w:numPr>
        <w:tabs>
          <w:tab w:val="left" w:pos="414"/>
        </w:tabs>
        <w:ind w:left="413"/>
        <w:rPr>
          <w:sz w:val="20"/>
        </w:rPr>
      </w:pPr>
      <w:r>
        <w:rPr>
          <w:color w:val="74838E"/>
          <w:w w:val="105"/>
          <w:sz w:val="20"/>
          <w:lang w:val="ru-RU"/>
        </w:rPr>
        <w:t>Проведение исследования</w:t>
      </w:r>
      <w:r w:rsidR="0094794F">
        <w:rPr>
          <w:color w:val="74838E"/>
          <w:w w:val="105"/>
          <w:sz w:val="20"/>
        </w:rPr>
        <w:t>;</w:t>
      </w:r>
    </w:p>
    <w:p w14:paraId="29188A45" w14:textId="77777777" w:rsidR="001F35F1" w:rsidRPr="00012525" w:rsidRDefault="00AA5369">
      <w:pPr>
        <w:pStyle w:val="a4"/>
        <w:numPr>
          <w:ilvl w:val="0"/>
          <w:numId w:val="9"/>
        </w:numPr>
        <w:tabs>
          <w:tab w:val="left" w:pos="414"/>
        </w:tabs>
        <w:spacing w:before="178" w:line="247" w:lineRule="auto"/>
        <w:ind w:left="413" w:right="184"/>
        <w:rPr>
          <w:sz w:val="20"/>
          <w:lang w:val="ru-RU"/>
        </w:rPr>
      </w:pPr>
      <w:r>
        <w:rPr>
          <w:color w:val="74838E"/>
          <w:w w:val="105"/>
          <w:sz w:val="20"/>
          <w:lang w:val="ru-RU"/>
        </w:rPr>
        <w:t>П</w:t>
      </w:r>
      <w:r w:rsidR="00012525" w:rsidRPr="00012525">
        <w:rPr>
          <w:color w:val="74838E"/>
          <w:w w:val="105"/>
          <w:sz w:val="20"/>
          <w:lang w:val="ru-RU"/>
        </w:rPr>
        <w:t>одведение итогов (распространение, проверка и политические действия)</w:t>
      </w:r>
      <w:r w:rsidR="00012525">
        <w:rPr>
          <w:color w:val="74838E"/>
          <w:w w:val="105"/>
          <w:sz w:val="20"/>
          <w:lang w:val="ru-RU"/>
        </w:rPr>
        <w:t>.</w:t>
      </w:r>
    </w:p>
    <w:p w14:paraId="2D7D5169" w14:textId="77777777" w:rsidR="001F35F1" w:rsidRPr="00012525" w:rsidRDefault="00012525">
      <w:pPr>
        <w:pStyle w:val="a3"/>
        <w:spacing w:before="173" w:line="247" w:lineRule="auto"/>
        <w:ind w:left="130"/>
      </w:pPr>
      <w:r>
        <w:rPr>
          <w:color w:val="74838E"/>
          <w:lang w:val="ru-RU"/>
        </w:rPr>
        <w:t>Особое внимание следует уделить</w:t>
      </w:r>
      <w:r w:rsidR="0094794F" w:rsidRPr="00012525">
        <w:rPr>
          <w:color w:val="74838E"/>
        </w:rPr>
        <w:t>:</w:t>
      </w:r>
    </w:p>
    <w:p w14:paraId="3BA8E28A" w14:textId="77777777" w:rsidR="001F35F1" w:rsidRDefault="00012525">
      <w:pPr>
        <w:pStyle w:val="a4"/>
        <w:numPr>
          <w:ilvl w:val="0"/>
          <w:numId w:val="6"/>
        </w:numPr>
        <w:tabs>
          <w:tab w:val="left" w:pos="353"/>
        </w:tabs>
        <w:spacing w:before="171"/>
        <w:ind w:left="352" w:hanging="223"/>
        <w:rPr>
          <w:sz w:val="20"/>
        </w:rPr>
      </w:pPr>
      <w:r>
        <w:rPr>
          <w:color w:val="74838E"/>
          <w:w w:val="105"/>
          <w:sz w:val="20"/>
          <w:lang w:val="ru-RU"/>
        </w:rPr>
        <w:t>Определению сферы охвата-</w:t>
      </w:r>
      <w:r w:rsidR="00AA5369">
        <w:rPr>
          <w:color w:val="74838E"/>
          <w:w w:val="105"/>
          <w:sz w:val="20"/>
          <w:lang w:val="ru-RU"/>
        </w:rPr>
        <w:t>отрасли</w:t>
      </w:r>
      <w:r w:rsidR="0094794F">
        <w:rPr>
          <w:color w:val="74838E"/>
          <w:w w:val="105"/>
          <w:sz w:val="20"/>
        </w:rPr>
        <w:t>:</w:t>
      </w:r>
    </w:p>
    <w:p w14:paraId="5907A737" w14:textId="77777777" w:rsidR="001F35F1" w:rsidRPr="00CF14BB" w:rsidRDefault="00CF14BB">
      <w:pPr>
        <w:pStyle w:val="a4"/>
        <w:numPr>
          <w:ilvl w:val="0"/>
          <w:numId w:val="9"/>
        </w:numPr>
        <w:tabs>
          <w:tab w:val="left" w:pos="414"/>
        </w:tabs>
        <w:spacing w:before="178" w:line="247" w:lineRule="auto"/>
        <w:ind w:left="413" w:right="38"/>
        <w:rPr>
          <w:sz w:val="20"/>
          <w:lang w:val="ru-RU"/>
        </w:rPr>
      </w:pPr>
      <w:r w:rsidRPr="00CF14BB">
        <w:rPr>
          <w:color w:val="74838E"/>
          <w:w w:val="105"/>
          <w:sz w:val="20"/>
          <w:lang w:val="ru-RU"/>
        </w:rPr>
        <w:t xml:space="preserve">Выбор </w:t>
      </w:r>
      <w:r w:rsidR="00AA5369">
        <w:rPr>
          <w:color w:val="74838E"/>
          <w:w w:val="105"/>
          <w:sz w:val="20"/>
          <w:lang w:val="ru-RU"/>
        </w:rPr>
        <w:t>отрасли</w:t>
      </w:r>
      <w:r w:rsidRPr="00CF14BB">
        <w:rPr>
          <w:color w:val="74838E"/>
          <w:w w:val="105"/>
          <w:sz w:val="20"/>
          <w:lang w:val="ru-RU"/>
        </w:rPr>
        <w:t xml:space="preserve"> для анализа - стратегические приоритеты (потенциал роста, изменения в технологии, пользователи и институциональный контекст, разработка более детального представления о</w:t>
      </w:r>
      <w:r w:rsidR="00AA5369">
        <w:rPr>
          <w:color w:val="74838E"/>
          <w:w w:val="105"/>
          <w:sz w:val="20"/>
          <w:lang w:val="ru-RU"/>
        </w:rPr>
        <w:t>б отрасли</w:t>
      </w:r>
      <w:r w:rsidRPr="00CF14BB">
        <w:rPr>
          <w:color w:val="74838E"/>
          <w:w w:val="105"/>
          <w:sz w:val="20"/>
          <w:lang w:val="ru-RU"/>
        </w:rPr>
        <w:t>)</w:t>
      </w:r>
      <w:r w:rsidR="0094794F" w:rsidRPr="00CF14BB">
        <w:rPr>
          <w:color w:val="74838E"/>
          <w:w w:val="105"/>
          <w:sz w:val="20"/>
          <w:lang w:val="ru-RU"/>
        </w:rPr>
        <w:t>;</w:t>
      </w:r>
    </w:p>
    <w:p w14:paraId="15A6D614" w14:textId="77777777" w:rsidR="001F35F1" w:rsidRPr="00CF14BB" w:rsidRDefault="00CF14BB">
      <w:pPr>
        <w:pStyle w:val="a4"/>
        <w:numPr>
          <w:ilvl w:val="0"/>
          <w:numId w:val="9"/>
        </w:numPr>
        <w:tabs>
          <w:tab w:val="left" w:pos="414"/>
        </w:tabs>
        <w:spacing w:before="175" w:line="247" w:lineRule="auto"/>
        <w:ind w:left="413" w:right="61"/>
        <w:rPr>
          <w:sz w:val="20"/>
          <w:lang w:val="ru-RU"/>
        </w:rPr>
      </w:pPr>
      <w:r w:rsidRPr="00CF14BB">
        <w:rPr>
          <w:color w:val="74838E"/>
          <w:w w:val="105"/>
          <w:sz w:val="20"/>
          <w:lang w:val="ru-RU"/>
        </w:rPr>
        <w:t xml:space="preserve">Определения, классификации и оценки </w:t>
      </w:r>
      <w:r w:rsidR="00AA5369">
        <w:rPr>
          <w:color w:val="74838E"/>
          <w:w w:val="105"/>
          <w:sz w:val="20"/>
          <w:lang w:val="ru-RU"/>
        </w:rPr>
        <w:t>отрасли</w:t>
      </w:r>
      <w:r w:rsidRPr="00CF14BB">
        <w:rPr>
          <w:color w:val="74838E"/>
          <w:w w:val="105"/>
          <w:sz w:val="20"/>
          <w:lang w:val="ru-RU"/>
        </w:rPr>
        <w:t xml:space="preserve"> (официальная классификация, "цепочки поставок" (таблицы "вход-выход")</w:t>
      </w:r>
      <w:r w:rsidR="0094794F" w:rsidRPr="00CF14BB">
        <w:rPr>
          <w:color w:val="74838E"/>
          <w:sz w:val="20"/>
          <w:lang w:val="ru-RU"/>
        </w:rPr>
        <w:t>;</w:t>
      </w:r>
    </w:p>
    <w:p w14:paraId="3C6F82BA" w14:textId="77777777" w:rsidR="001F35F1" w:rsidRPr="00E91BD4" w:rsidRDefault="0094794F">
      <w:pPr>
        <w:pStyle w:val="a4"/>
        <w:numPr>
          <w:ilvl w:val="0"/>
          <w:numId w:val="9"/>
        </w:numPr>
        <w:tabs>
          <w:tab w:val="left" w:pos="414"/>
        </w:tabs>
        <w:spacing w:before="102" w:line="247" w:lineRule="auto"/>
        <w:ind w:left="413" w:right="361"/>
        <w:rPr>
          <w:sz w:val="20"/>
          <w:lang w:val="ru-RU"/>
        </w:rPr>
      </w:pPr>
      <w:r w:rsidRPr="00CF14BB">
        <w:rPr>
          <w:color w:val="74838E"/>
          <w:w w:val="107"/>
          <w:sz w:val="20"/>
          <w:lang w:val="ru-RU"/>
        </w:rPr>
        <w:br w:type="column"/>
      </w:r>
      <w:r w:rsidR="00E91BD4" w:rsidRPr="00E91BD4">
        <w:rPr>
          <w:color w:val="74838E"/>
          <w:w w:val="105"/>
          <w:sz w:val="20"/>
          <w:lang w:val="ru-RU"/>
        </w:rPr>
        <w:t>Более широкие определения сектора "профессиональный сектор - обсерватории" и сквозные сектора.</w:t>
      </w:r>
    </w:p>
    <w:p w14:paraId="1CF6DBA9" w14:textId="77777777" w:rsidR="00815BBE" w:rsidRPr="00815BBE" w:rsidRDefault="00012525" w:rsidP="00815BBE">
      <w:pPr>
        <w:pStyle w:val="a4"/>
        <w:numPr>
          <w:ilvl w:val="0"/>
          <w:numId w:val="6"/>
        </w:numPr>
        <w:tabs>
          <w:tab w:val="left" w:pos="353"/>
        </w:tabs>
        <w:spacing w:before="173" w:line="247" w:lineRule="auto"/>
        <w:ind w:right="452" w:firstLine="0"/>
        <w:rPr>
          <w:sz w:val="20"/>
          <w:lang w:val="ru-RU"/>
        </w:rPr>
      </w:pPr>
      <w:r>
        <w:rPr>
          <w:color w:val="74838E"/>
          <w:w w:val="105"/>
          <w:sz w:val="20"/>
          <w:lang w:val="ru-RU"/>
        </w:rPr>
        <w:t xml:space="preserve">Ключевые вопросы при анализе </w:t>
      </w:r>
      <w:r w:rsidR="00AA5369">
        <w:rPr>
          <w:color w:val="74838E"/>
          <w:w w:val="105"/>
          <w:sz w:val="20"/>
          <w:lang w:val="ru-RU"/>
        </w:rPr>
        <w:t>отрасли</w:t>
      </w:r>
      <w:r w:rsidR="0094794F" w:rsidRPr="00DA1C61">
        <w:rPr>
          <w:color w:val="74838E"/>
          <w:w w:val="110"/>
          <w:sz w:val="20"/>
          <w:lang w:val="ru-RU"/>
        </w:rPr>
        <w:t>:</w:t>
      </w:r>
    </w:p>
    <w:p w14:paraId="45559DD0" w14:textId="77777777" w:rsidR="00815BBE" w:rsidRPr="00815BBE" w:rsidRDefault="00815BBE" w:rsidP="00815BBE">
      <w:pPr>
        <w:pStyle w:val="a4"/>
        <w:numPr>
          <w:ilvl w:val="0"/>
          <w:numId w:val="14"/>
        </w:numPr>
        <w:spacing w:line="247" w:lineRule="auto"/>
        <w:ind w:left="284"/>
        <w:jc w:val="both"/>
        <w:rPr>
          <w:color w:val="74838E"/>
          <w:w w:val="105"/>
          <w:sz w:val="20"/>
          <w:lang w:val="ru-RU"/>
        </w:rPr>
      </w:pPr>
      <w:r w:rsidRPr="00815BBE">
        <w:rPr>
          <w:color w:val="74838E"/>
          <w:w w:val="105"/>
          <w:sz w:val="20"/>
          <w:lang w:val="ru-RU"/>
        </w:rPr>
        <w:t xml:space="preserve">Понимание контекста (ключевые факторы изменений в целом и в </w:t>
      </w:r>
      <w:r w:rsidR="00AA5369">
        <w:rPr>
          <w:color w:val="74838E"/>
          <w:w w:val="105"/>
          <w:sz w:val="20"/>
          <w:lang w:val="ru-RU"/>
        </w:rPr>
        <w:t>отрасли</w:t>
      </w:r>
      <w:r w:rsidRPr="00815BBE">
        <w:rPr>
          <w:color w:val="74838E"/>
          <w:w w:val="105"/>
          <w:sz w:val="20"/>
          <w:lang w:val="ru-RU"/>
        </w:rPr>
        <w:t xml:space="preserve">), связи с другими </w:t>
      </w:r>
      <w:r w:rsidR="00AA5369">
        <w:rPr>
          <w:color w:val="74838E"/>
          <w:w w:val="105"/>
          <w:sz w:val="20"/>
          <w:lang w:val="ru-RU"/>
        </w:rPr>
        <w:t>отраслями</w:t>
      </w:r>
      <w:r w:rsidRPr="00815BBE">
        <w:rPr>
          <w:color w:val="74838E"/>
          <w:w w:val="105"/>
          <w:sz w:val="20"/>
          <w:lang w:val="ru-RU"/>
        </w:rPr>
        <w:t xml:space="preserve"> экономики;</w:t>
      </w:r>
    </w:p>
    <w:p w14:paraId="00940FFB" w14:textId="77777777" w:rsidR="00815BBE" w:rsidRPr="00815BBE" w:rsidRDefault="00815BBE" w:rsidP="00815BBE">
      <w:pPr>
        <w:spacing w:line="247" w:lineRule="auto"/>
        <w:ind w:left="284"/>
        <w:jc w:val="both"/>
        <w:rPr>
          <w:color w:val="74838E"/>
          <w:w w:val="105"/>
          <w:sz w:val="20"/>
          <w:lang w:val="ru-RU"/>
        </w:rPr>
      </w:pPr>
    </w:p>
    <w:p w14:paraId="4B35B460" w14:textId="77777777" w:rsidR="00815BBE" w:rsidRPr="00815BBE" w:rsidRDefault="00815BBE" w:rsidP="00815BBE">
      <w:pPr>
        <w:pStyle w:val="a4"/>
        <w:numPr>
          <w:ilvl w:val="0"/>
          <w:numId w:val="14"/>
        </w:numPr>
        <w:spacing w:line="247" w:lineRule="auto"/>
        <w:ind w:left="284"/>
        <w:jc w:val="both"/>
        <w:rPr>
          <w:color w:val="74838E"/>
          <w:w w:val="105"/>
          <w:sz w:val="20"/>
          <w:lang w:val="ru-RU"/>
        </w:rPr>
      </w:pPr>
      <w:r w:rsidRPr="00815BBE">
        <w:rPr>
          <w:color w:val="74838E"/>
          <w:w w:val="105"/>
          <w:sz w:val="20"/>
          <w:lang w:val="ru-RU"/>
        </w:rPr>
        <w:t xml:space="preserve">Положение и перспективы </w:t>
      </w:r>
      <w:r w:rsidR="00AA5369">
        <w:rPr>
          <w:color w:val="74838E"/>
          <w:w w:val="105"/>
          <w:sz w:val="20"/>
          <w:lang w:val="ru-RU"/>
        </w:rPr>
        <w:t>отрасли</w:t>
      </w:r>
      <w:r w:rsidRPr="00815BBE">
        <w:rPr>
          <w:color w:val="74838E"/>
          <w:w w:val="105"/>
          <w:sz w:val="20"/>
          <w:lang w:val="ru-RU"/>
        </w:rPr>
        <w:t xml:space="preserve"> (анализ тенденций и будущего развития /сценарии);</w:t>
      </w:r>
    </w:p>
    <w:p w14:paraId="66559673" w14:textId="77777777" w:rsidR="00815BBE" w:rsidRPr="00815BBE" w:rsidRDefault="00815BBE" w:rsidP="00815BBE">
      <w:pPr>
        <w:spacing w:line="247" w:lineRule="auto"/>
        <w:ind w:left="284"/>
        <w:jc w:val="both"/>
        <w:rPr>
          <w:color w:val="74838E"/>
          <w:w w:val="105"/>
          <w:sz w:val="20"/>
          <w:lang w:val="ru-RU"/>
        </w:rPr>
      </w:pPr>
    </w:p>
    <w:p w14:paraId="7C799B55" w14:textId="77777777" w:rsidR="00815BBE" w:rsidRPr="00815BBE" w:rsidRDefault="00815BBE" w:rsidP="00815BBE">
      <w:pPr>
        <w:pStyle w:val="a4"/>
        <w:numPr>
          <w:ilvl w:val="0"/>
          <w:numId w:val="14"/>
        </w:numPr>
        <w:spacing w:line="247" w:lineRule="auto"/>
        <w:ind w:left="284"/>
        <w:jc w:val="both"/>
        <w:rPr>
          <w:color w:val="74838E"/>
          <w:w w:val="105"/>
          <w:sz w:val="20"/>
          <w:lang w:val="ru-RU"/>
        </w:rPr>
      </w:pPr>
      <w:r w:rsidRPr="00815BBE">
        <w:rPr>
          <w:color w:val="74838E"/>
          <w:w w:val="105"/>
          <w:sz w:val="20"/>
          <w:lang w:val="ru-RU"/>
        </w:rPr>
        <w:t>Перспективы для рабочих мест и навыков (количество рабочих мест / изменения в требованиях к навыкам);</w:t>
      </w:r>
    </w:p>
    <w:p w14:paraId="6048F8C0" w14:textId="77777777" w:rsidR="00815BBE" w:rsidRPr="00815BBE" w:rsidRDefault="00815BBE" w:rsidP="00815BBE">
      <w:pPr>
        <w:spacing w:line="247" w:lineRule="auto"/>
        <w:ind w:left="284"/>
        <w:jc w:val="both"/>
        <w:rPr>
          <w:color w:val="74838E"/>
          <w:w w:val="105"/>
          <w:sz w:val="20"/>
          <w:lang w:val="ru-RU"/>
        </w:rPr>
      </w:pPr>
    </w:p>
    <w:p w14:paraId="6A7BB4BD" w14:textId="77777777" w:rsidR="001F35F1" w:rsidRPr="00815BBE" w:rsidRDefault="00815BBE" w:rsidP="00815BBE">
      <w:pPr>
        <w:pStyle w:val="a4"/>
        <w:numPr>
          <w:ilvl w:val="0"/>
          <w:numId w:val="14"/>
        </w:numPr>
        <w:spacing w:line="247" w:lineRule="auto"/>
        <w:ind w:left="284"/>
        <w:jc w:val="both"/>
        <w:rPr>
          <w:sz w:val="20"/>
          <w:lang w:val="ru-RU"/>
        </w:rPr>
        <w:sectPr w:rsidR="001F35F1" w:rsidRPr="00815BBE">
          <w:type w:val="continuous"/>
          <w:pgSz w:w="11910" w:h="16840"/>
          <w:pgMar w:top="540" w:right="440" w:bottom="280" w:left="440" w:header="720" w:footer="720" w:gutter="0"/>
          <w:cols w:num="3" w:space="720" w:equalWidth="0">
            <w:col w:w="3544" w:space="122"/>
            <w:col w:w="3457" w:space="209"/>
            <w:col w:w="3698"/>
          </w:cols>
        </w:sectPr>
      </w:pPr>
      <w:r w:rsidRPr="00815BBE">
        <w:rPr>
          <w:color w:val="74838E"/>
          <w:w w:val="105"/>
          <w:sz w:val="20"/>
          <w:lang w:val="ru-RU"/>
        </w:rPr>
        <w:t>Предложение профессиональных навыков (возможные различия и несоответствия).</w:t>
      </w:r>
    </w:p>
    <w:p w14:paraId="26D1B272" w14:textId="77777777" w:rsidR="001F35F1" w:rsidRPr="00950E62" w:rsidRDefault="00950E62">
      <w:pPr>
        <w:pStyle w:val="3"/>
        <w:rPr>
          <w:lang w:val="ru-RU"/>
        </w:rPr>
      </w:pPr>
      <w:r>
        <w:rPr>
          <w:color w:val="332A86"/>
          <w:w w:val="95"/>
          <w:lang w:val="ru-RU"/>
        </w:rPr>
        <w:lastRenderedPageBreak/>
        <w:t>ФАКТОРЫ УСПЕХА</w:t>
      </w:r>
    </w:p>
    <w:p w14:paraId="55B77596" w14:textId="77777777" w:rsidR="004D7ED6" w:rsidRPr="00F95AB1" w:rsidRDefault="004D7ED6" w:rsidP="00F95AB1">
      <w:pPr>
        <w:pStyle w:val="a3"/>
        <w:numPr>
          <w:ilvl w:val="0"/>
          <w:numId w:val="15"/>
        </w:numPr>
        <w:spacing w:line="247" w:lineRule="auto"/>
        <w:ind w:left="709"/>
        <w:rPr>
          <w:color w:val="74838E"/>
          <w:w w:val="105"/>
          <w:sz w:val="18"/>
          <w:szCs w:val="22"/>
          <w:lang w:val="ru-RU"/>
        </w:rPr>
      </w:pPr>
      <w:r w:rsidRPr="00F95AB1">
        <w:rPr>
          <w:color w:val="74838E"/>
          <w:w w:val="105"/>
          <w:sz w:val="18"/>
          <w:szCs w:val="22"/>
          <w:lang w:val="ru-RU"/>
        </w:rPr>
        <w:t>Методологическая достоверность: от сбора и анализа данных до структурированного вовлечения заинтересованных сторон и консультаций с начала и до конца исследования;</w:t>
      </w:r>
    </w:p>
    <w:p w14:paraId="7A26E1D7" w14:textId="77777777" w:rsidR="00F95AB1" w:rsidRPr="00F95AB1" w:rsidRDefault="00F95AB1" w:rsidP="00F95AB1">
      <w:pPr>
        <w:pStyle w:val="a3"/>
        <w:spacing w:line="247" w:lineRule="auto"/>
        <w:ind w:left="709"/>
        <w:rPr>
          <w:color w:val="74838E"/>
          <w:w w:val="105"/>
          <w:sz w:val="18"/>
          <w:szCs w:val="22"/>
          <w:lang w:val="ru-RU"/>
        </w:rPr>
      </w:pPr>
    </w:p>
    <w:p w14:paraId="40B2F9F4" w14:textId="77777777" w:rsidR="004D7ED6" w:rsidRPr="00F95AB1" w:rsidRDefault="004D7ED6" w:rsidP="00F95AB1">
      <w:pPr>
        <w:pStyle w:val="a3"/>
        <w:numPr>
          <w:ilvl w:val="0"/>
          <w:numId w:val="15"/>
        </w:numPr>
        <w:spacing w:line="247" w:lineRule="auto"/>
        <w:ind w:left="709"/>
        <w:rPr>
          <w:color w:val="74838E"/>
          <w:w w:val="105"/>
          <w:sz w:val="18"/>
          <w:szCs w:val="22"/>
          <w:lang w:val="ru-RU"/>
        </w:rPr>
      </w:pPr>
      <w:r w:rsidRPr="00F95AB1">
        <w:rPr>
          <w:color w:val="74838E"/>
          <w:w w:val="105"/>
          <w:sz w:val="18"/>
          <w:szCs w:val="22"/>
          <w:lang w:val="ru-RU"/>
        </w:rPr>
        <w:t>Сочетание соответствующих инструментов и подходов, внутреннее или внешнее генерирование, анализ и интерпретация данных. Сочетание количественного и качественного анализа;</w:t>
      </w:r>
    </w:p>
    <w:p w14:paraId="2D2BE16E" w14:textId="77777777" w:rsidR="00F95AB1" w:rsidRPr="00F95AB1" w:rsidRDefault="00F95AB1" w:rsidP="00F95AB1">
      <w:pPr>
        <w:pStyle w:val="a3"/>
        <w:spacing w:line="247" w:lineRule="auto"/>
        <w:ind w:left="709"/>
        <w:rPr>
          <w:color w:val="74838E"/>
          <w:w w:val="105"/>
          <w:sz w:val="18"/>
          <w:szCs w:val="22"/>
          <w:lang w:val="ru-RU"/>
        </w:rPr>
      </w:pPr>
    </w:p>
    <w:p w14:paraId="0773FFFF" w14:textId="77777777" w:rsidR="004D7ED6" w:rsidRPr="00F95AB1" w:rsidRDefault="004D7ED6" w:rsidP="00F95AB1">
      <w:pPr>
        <w:pStyle w:val="a3"/>
        <w:numPr>
          <w:ilvl w:val="0"/>
          <w:numId w:val="15"/>
        </w:numPr>
        <w:spacing w:line="247" w:lineRule="auto"/>
        <w:ind w:left="709" w:hanging="364"/>
        <w:rPr>
          <w:color w:val="74838E"/>
          <w:w w:val="105"/>
          <w:sz w:val="18"/>
          <w:szCs w:val="22"/>
          <w:lang w:val="ru-RU"/>
        </w:rPr>
      </w:pPr>
      <w:r w:rsidRPr="00F95AB1">
        <w:rPr>
          <w:color w:val="74838E"/>
          <w:w w:val="105"/>
          <w:sz w:val="18"/>
          <w:szCs w:val="22"/>
          <w:lang w:val="ru-RU"/>
        </w:rPr>
        <w:t>Способность использовать потенциал Больших Данных - для получения и анализа данных;</w:t>
      </w:r>
    </w:p>
    <w:p w14:paraId="0830949C" w14:textId="77777777" w:rsidR="00F95AB1" w:rsidRPr="00F95AB1" w:rsidRDefault="00F95AB1" w:rsidP="00F95AB1">
      <w:pPr>
        <w:pStyle w:val="a3"/>
        <w:spacing w:line="247" w:lineRule="auto"/>
        <w:ind w:left="709"/>
        <w:rPr>
          <w:color w:val="74838E"/>
          <w:w w:val="105"/>
          <w:sz w:val="18"/>
          <w:szCs w:val="22"/>
          <w:lang w:val="ru-RU"/>
        </w:rPr>
      </w:pPr>
    </w:p>
    <w:p w14:paraId="4AC1D646" w14:textId="77777777" w:rsidR="004D7ED6" w:rsidRPr="00F95AB1" w:rsidRDefault="004D7ED6" w:rsidP="00F95AB1">
      <w:pPr>
        <w:pStyle w:val="a3"/>
        <w:numPr>
          <w:ilvl w:val="0"/>
          <w:numId w:val="15"/>
        </w:numPr>
        <w:spacing w:line="247" w:lineRule="auto"/>
        <w:ind w:left="709"/>
        <w:rPr>
          <w:color w:val="74838E"/>
          <w:w w:val="105"/>
          <w:sz w:val="18"/>
          <w:szCs w:val="22"/>
          <w:lang w:val="ru-RU"/>
        </w:rPr>
      </w:pPr>
      <w:r w:rsidRPr="00F95AB1">
        <w:rPr>
          <w:color w:val="74838E"/>
          <w:w w:val="105"/>
          <w:sz w:val="18"/>
          <w:szCs w:val="22"/>
          <w:lang w:val="ru-RU"/>
        </w:rPr>
        <w:t xml:space="preserve">Создание сетей и альянсов - с органами, генерирующими данные, социальными партнерами, государственными </w:t>
      </w:r>
      <w:r w:rsidR="00F95AB1" w:rsidRPr="00F95AB1">
        <w:rPr>
          <w:color w:val="74838E"/>
          <w:w w:val="105"/>
          <w:sz w:val="18"/>
          <w:szCs w:val="22"/>
          <w:lang w:val="ru-RU"/>
        </w:rPr>
        <w:t>учреждениями</w:t>
      </w:r>
      <w:r w:rsidRPr="00F95AB1">
        <w:rPr>
          <w:color w:val="74838E"/>
          <w:w w:val="105"/>
          <w:sz w:val="18"/>
          <w:szCs w:val="22"/>
          <w:lang w:val="ru-RU"/>
        </w:rPr>
        <w:t>, другими обсерваториями рынка труда и обучения и с международным сотрудничеством (ЕС и за его пределами);</w:t>
      </w:r>
    </w:p>
    <w:p w14:paraId="09461EB7" w14:textId="77777777" w:rsidR="00F95AB1" w:rsidRPr="00F95AB1" w:rsidRDefault="00F95AB1" w:rsidP="00F95AB1">
      <w:pPr>
        <w:pStyle w:val="a3"/>
        <w:spacing w:line="247" w:lineRule="auto"/>
        <w:ind w:left="709"/>
        <w:rPr>
          <w:color w:val="74838E"/>
          <w:w w:val="105"/>
          <w:sz w:val="18"/>
          <w:szCs w:val="22"/>
          <w:lang w:val="ru-RU"/>
        </w:rPr>
      </w:pPr>
    </w:p>
    <w:p w14:paraId="6214F971" w14:textId="77777777" w:rsidR="004D7ED6" w:rsidRPr="00F95AB1" w:rsidRDefault="004D7ED6" w:rsidP="00F95AB1">
      <w:pPr>
        <w:pStyle w:val="a3"/>
        <w:numPr>
          <w:ilvl w:val="0"/>
          <w:numId w:val="15"/>
        </w:numPr>
        <w:spacing w:line="247" w:lineRule="auto"/>
        <w:ind w:left="709" w:hanging="283"/>
        <w:rPr>
          <w:color w:val="74838E"/>
          <w:w w:val="105"/>
          <w:sz w:val="18"/>
          <w:szCs w:val="22"/>
          <w:lang w:val="ru-RU"/>
        </w:rPr>
      </w:pPr>
      <w:r w:rsidRPr="00F95AB1">
        <w:rPr>
          <w:color w:val="74838E"/>
          <w:w w:val="105"/>
          <w:sz w:val="18"/>
          <w:szCs w:val="22"/>
          <w:lang w:val="ru-RU"/>
        </w:rPr>
        <w:t>Адаптация конечных продуктов для пользователей: читабельность и привлекательность, онлайн-доступ</w:t>
      </w:r>
    </w:p>
    <w:p w14:paraId="59B24F46" w14:textId="77777777" w:rsidR="004D7ED6" w:rsidRPr="00F95AB1" w:rsidRDefault="00F95AB1" w:rsidP="00F95AB1">
      <w:pPr>
        <w:pStyle w:val="a3"/>
        <w:numPr>
          <w:ilvl w:val="0"/>
          <w:numId w:val="15"/>
        </w:numPr>
        <w:spacing w:line="247" w:lineRule="auto"/>
        <w:ind w:left="567" w:hanging="141"/>
        <w:rPr>
          <w:color w:val="74838E"/>
          <w:w w:val="105"/>
          <w:sz w:val="18"/>
          <w:szCs w:val="22"/>
          <w:lang w:val="ru-RU"/>
        </w:rPr>
      </w:pPr>
      <w:r>
        <w:rPr>
          <w:color w:val="74838E"/>
          <w:w w:val="105"/>
          <w:sz w:val="18"/>
          <w:szCs w:val="22"/>
          <w:lang w:val="ru-RU"/>
        </w:rPr>
        <w:tab/>
      </w:r>
      <w:r w:rsidR="004D7ED6" w:rsidRPr="00F95AB1">
        <w:rPr>
          <w:color w:val="74838E"/>
          <w:w w:val="105"/>
          <w:sz w:val="18"/>
          <w:szCs w:val="22"/>
          <w:lang w:val="ru-RU"/>
        </w:rPr>
        <w:t>Возможность связать независимые исследования с полезными рекомендациями;</w:t>
      </w:r>
    </w:p>
    <w:p w14:paraId="28980780" w14:textId="77777777" w:rsidR="00F95AB1" w:rsidRPr="00F95AB1" w:rsidRDefault="00F95AB1" w:rsidP="00F95AB1">
      <w:pPr>
        <w:pStyle w:val="a3"/>
        <w:spacing w:line="247" w:lineRule="auto"/>
        <w:ind w:left="284"/>
        <w:rPr>
          <w:color w:val="74838E"/>
          <w:w w:val="105"/>
          <w:sz w:val="18"/>
          <w:szCs w:val="22"/>
          <w:lang w:val="ru-RU"/>
        </w:rPr>
      </w:pPr>
    </w:p>
    <w:p w14:paraId="6B646F85" w14:textId="77777777" w:rsidR="001F35F1" w:rsidRPr="00F95AB1" w:rsidRDefault="004D7ED6" w:rsidP="00504E6A">
      <w:pPr>
        <w:pStyle w:val="a3"/>
        <w:numPr>
          <w:ilvl w:val="0"/>
          <w:numId w:val="15"/>
        </w:numPr>
        <w:spacing w:line="247" w:lineRule="auto"/>
        <w:ind w:left="426"/>
        <w:rPr>
          <w:sz w:val="18"/>
          <w:lang w:val="ru-RU"/>
        </w:rPr>
      </w:pPr>
      <w:r w:rsidRPr="00F95AB1">
        <w:rPr>
          <w:color w:val="74838E"/>
          <w:w w:val="105"/>
          <w:sz w:val="18"/>
          <w:szCs w:val="22"/>
          <w:lang w:val="ru-RU"/>
        </w:rPr>
        <w:t xml:space="preserve">Генерирование достоверных и </w:t>
      </w:r>
      <w:r w:rsidR="00A64B4E">
        <w:rPr>
          <w:color w:val="74838E"/>
          <w:w w:val="105"/>
          <w:sz w:val="18"/>
          <w:szCs w:val="22"/>
          <w:lang w:val="ru-RU"/>
        </w:rPr>
        <w:t>актуальных</w:t>
      </w:r>
      <w:r w:rsidRPr="00F95AB1">
        <w:rPr>
          <w:color w:val="74838E"/>
          <w:w w:val="105"/>
          <w:sz w:val="18"/>
          <w:szCs w:val="22"/>
          <w:lang w:val="ru-RU"/>
        </w:rPr>
        <w:t xml:space="preserve"> данных для отраслевых исследований может представлять собой проблему, которую не должна недооцениваться исследовательской группой и организаторами исследования;</w:t>
      </w:r>
    </w:p>
    <w:p w14:paraId="07174019" w14:textId="77777777" w:rsidR="005A54E3" w:rsidRPr="002220EA" w:rsidRDefault="005A54E3" w:rsidP="002220EA">
      <w:pPr>
        <w:pStyle w:val="a4"/>
        <w:numPr>
          <w:ilvl w:val="0"/>
          <w:numId w:val="16"/>
        </w:numPr>
        <w:spacing w:line="247" w:lineRule="auto"/>
        <w:rPr>
          <w:color w:val="74838E"/>
          <w:w w:val="105"/>
          <w:sz w:val="18"/>
          <w:lang w:val="ru-RU"/>
        </w:rPr>
      </w:pPr>
      <w:r w:rsidRPr="002220EA">
        <w:rPr>
          <w:color w:val="74838E"/>
          <w:w w:val="105"/>
          <w:sz w:val="18"/>
          <w:lang w:val="ru-RU"/>
        </w:rPr>
        <w:t>Необходимость проводить различие между вопросами</w:t>
      </w:r>
      <w:r w:rsidR="0054066C">
        <w:rPr>
          <w:color w:val="74838E"/>
          <w:w w:val="105"/>
          <w:sz w:val="18"/>
          <w:lang w:val="ru-RU"/>
        </w:rPr>
        <w:t xml:space="preserve"> факта</w:t>
      </w:r>
      <w:r w:rsidRPr="002220EA">
        <w:rPr>
          <w:color w:val="74838E"/>
          <w:w w:val="105"/>
          <w:sz w:val="18"/>
          <w:lang w:val="ru-RU"/>
        </w:rPr>
        <w:t xml:space="preserve">, мнения или восприятия. Основное внимание следует уделять получению фактических данных, </w:t>
      </w:r>
      <w:r w:rsidR="0054066C">
        <w:rPr>
          <w:color w:val="74838E"/>
          <w:w w:val="105"/>
          <w:sz w:val="18"/>
          <w:lang w:val="ru-RU"/>
        </w:rPr>
        <w:t xml:space="preserve">а не мнений и восприятий, </w:t>
      </w:r>
      <w:r w:rsidRPr="002220EA">
        <w:rPr>
          <w:color w:val="74838E"/>
          <w:w w:val="105"/>
          <w:sz w:val="18"/>
          <w:lang w:val="ru-RU"/>
        </w:rPr>
        <w:t xml:space="preserve">но получить их гораздо труднее, чем </w:t>
      </w:r>
      <w:r w:rsidR="0054066C">
        <w:rPr>
          <w:color w:val="74838E"/>
          <w:w w:val="105"/>
          <w:sz w:val="18"/>
          <w:lang w:val="ru-RU"/>
        </w:rPr>
        <w:t>эти последние</w:t>
      </w:r>
      <w:r w:rsidRPr="002220EA">
        <w:rPr>
          <w:color w:val="74838E"/>
          <w:w w:val="105"/>
          <w:sz w:val="18"/>
          <w:lang w:val="ru-RU"/>
        </w:rPr>
        <w:t>;</w:t>
      </w:r>
    </w:p>
    <w:p w14:paraId="2202BF73" w14:textId="77777777" w:rsidR="002220EA" w:rsidRPr="002220EA" w:rsidRDefault="002220EA" w:rsidP="005A54E3">
      <w:pPr>
        <w:spacing w:line="247" w:lineRule="auto"/>
        <w:rPr>
          <w:color w:val="74838E"/>
          <w:w w:val="105"/>
          <w:sz w:val="18"/>
          <w:lang w:val="ru-RU"/>
        </w:rPr>
      </w:pPr>
    </w:p>
    <w:p w14:paraId="5E775360" w14:textId="77777777" w:rsidR="005A54E3" w:rsidRPr="002220EA" w:rsidRDefault="005A54E3" w:rsidP="002220EA">
      <w:pPr>
        <w:pStyle w:val="a4"/>
        <w:numPr>
          <w:ilvl w:val="0"/>
          <w:numId w:val="16"/>
        </w:numPr>
        <w:spacing w:line="247" w:lineRule="auto"/>
        <w:rPr>
          <w:color w:val="74838E"/>
          <w:w w:val="105"/>
          <w:sz w:val="18"/>
          <w:lang w:val="ru-RU"/>
        </w:rPr>
      </w:pPr>
      <w:r w:rsidRPr="002220EA">
        <w:rPr>
          <w:color w:val="74838E"/>
          <w:w w:val="105"/>
          <w:sz w:val="18"/>
          <w:lang w:val="ru-RU"/>
        </w:rPr>
        <w:t>Особые проблемы возникают, когда нужно просить высказать мнение о будущем. Такие взгляды, как правило, субъективны и не очень надежны;</w:t>
      </w:r>
    </w:p>
    <w:p w14:paraId="22C67759" w14:textId="77777777" w:rsidR="002220EA" w:rsidRPr="002220EA" w:rsidRDefault="002220EA" w:rsidP="005A54E3">
      <w:pPr>
        <w:spacing w:line="247" w:lineRule="auto"/>
        <w:rPr>
          <w:color w:val="74838E"/>
          <w:w w:val="105"/>
          <w:sz w:val="18"/>
          <w:lang w:val="ru-RU"/>
        </w:rPr>
      </w:pPr>
    </w:p>
    <w:p w14:paraId="32DD5345" w14:textId="77777777" w:rsidR="005A54E3" w:rsidRPr="002220EA" w:rsidRDefault="005A54E3" w:rsidP="002220EA">
      <w:pPr>
        <w:pStyle w:val="a4"/>
        <w:numPr>
          <w:ilvl w:val="0"/>
          <w:numId w:val="16"/>
        </w:numPr>
        <w:spacing w:line="247" w:lineRule="auto"/>
        <w:rPr>
          <w:color w:val="74838E"/>
          <w:w w:val="105"/>
          <w:sz w:val="18"/>
          <w:lang w:val="ru-RU"/>
        </w:rPr>
      </w:pPr>
      <w:r w:rsidRPr="002220EA">
        <w:rPr>
          <w:color w:val="74838E"/>
          <w:w w:val="105"/>
          <w:sz w:val="18"/>
          <w:lang w:val="ru-RU"/>
        </w:rPr>
        <w:t>Необходимость репрезентативных опросов для получения объективных данных. Соответствующие рамки выборки необходимы для того, чтобы обеспечить истинное представ</w:t>
      </w:r>
      <w:r w:rsidR="0054066C">
        <w:rPr>
          <w:color w:val="74838E"/>
          <w:w w:val="105"/>
          <w:sz w:val="18"/>
          <w:lang w:val="ru-RU"/>
        </w:rPr>
        <w:t>ление</w:t>
      </w:r>
      <w:r w:rsidRPr="002220EA">
        <w:rPr>
          <w:color w:val="74838E"/>
          <w:w w:val="105"/>
          <w:sz w:val="18"/>
          <w:lang w:val="ru-RU"/>
        </w:rPr>
        <w:t xml:space="preserve"> населения в выборке;</w:t>
      </w:r>
    </w:p>
    <w:p w14:paraId="6FD051E9" w14:textId="77777777" w:rsidR="002220EA" w:rsidRPr="002220EA" w:rsidRDefault="002220EA" w:rsidP="005A54E3">
      <w:pPr>
        <w:spacing w:line="247" w:lineRule="auto"/>
        <w:rPr>
          <w:color w:val="74838E"/>
          <w:w w:val="105"/>
          <w:sz w:val="18"/>
          <w:lang w:val="ru-RU"/>
        </w:rPr>
      </w:pPr>
    </w:p>
    <w:p w14:paraId="25E33B4D" w14:textId="77777777" w:rsidR="001F35F1" w:rsidRPr="002220EA" w:rsidRDefault="005A54E3" w:rsidP="002220EA">
      <w:pPr>
        <w:pStyle w:val="a4"/>
        <w:numPr>
          <w:ilvl w:val="0"/>
          <w:numId w:val="16"/>
        </w:numPr>
        <w:spacing w:line="247" w:lineRule="auto"/>
        <w:rPr>
          <w:sz w:val="20"/>
          <w:lang w:val="ru-RU"/>
        </w:rPr>
        <w:sectPr w:rsidR="001F35F1" w:rsidRPr="002220EA">
          <w:pgSz w:w="11910" w:h="16840"/>
          <w:pgMar w:top="2260" w:right="440" w:bottom="820" w:left="440" w:header="565" w:footer="634" w:gutter="0"/>
          <w:cols w:num="2" w:space="720" w:equalWidth="0">
            <w:col w:w="5327" w:space="243"/>
            <w:col w:w="5460"/>
          </w:cols>
        </w:sectPr>
      </w:pPr>
      <w:r w:rsidRPr="002220EA">
        <w:rPr>
          <w:color w:val="74838E"/>
          <w:w w:val="105"/>
          <w:sz w:val="18"/>
          <w:lang w:val="ru-RU"/>
        </w:rPr>
        <w:t>Возникают технические вопросы о наилучшем способе получения определенных видов информации, например, данные о структуре занятости лучше всего получать, спрашивая работодателей или отдельных лиц.</w:t>
      </w:r>
    </w:p>
    <w:p w14:paraId="1966C2EE" w14:textId="77777777" w:rsidR="001F35F1" w:rsidRPr="002220EA" w:rsidRDefault="001F35F1">
      <w:pPr>
        <w:pStyle w:val="a3"/>
        <w:spacing w:before="4"/>
        <w:ind w:left="0"/>
        <w:rPr>
          <w:sz w:val="10"/>
          <w:lang w:val="ru-RU"/>
        </w:rPr>
      </w:pPr>
    </w:p>
    <w:p w14:paraId="1650E2A7" w14:textId="77777777" w:rsidR="001F35F1" w:rsidRPr="00950E62" w:rsidRDefault="00950E62">
      <w:pPr>
        <w:pStyle w:val="3"/>
        <w:spacing w:before="208" w:line="199" w:lineRule="auto"/>
        <w:ind w:left="118" w:right="485"/>
        <w:rPr>
          <w:lang w:val="ru-RU"/>
        </w:rPr>
      </w:pPr>
      <w:r>
        <w:rPr>
          <w:color w:val="332A86"/>
          <w:spacing w:val="-1"/>
          <w:w w:val="90"/>
          <w:lang w:val="ru-RU"/>
        </w:rPr>
        <w:t>ВОВЛЕЧЕННЫЕ ИНСТИТУТЫ/УЧАСТНИКИ</w:t>
      </w:r>
    </w:p>
    <w:p w14:paraId="3813F15E" w14:textId="77777777" w:rsidR="00BA41AA" w:rsidRPr="00DA17AE" w:rsidRDefault="00BA41AA" w:rsidP="00DA17AE">
      <w:pPr>
        <w:pStyle w:val="a4"/>
        <w:numPr>
          <w:ilvl w:val="0"/>
          <w:numId w:val="17"/>
        </w:numPr>
        <w:ind w:left="284" w:right="978" w:hanging="284"/>
        <w:rPr>
          <w:color w:val="74838E"/>
          <w:w w:val="105"/>
          <w:sz w:val="20"/>
          <w:lang w:val="ru-RU"/>
        </w:rPr>
      </w:pPr>
      <w:r w:rsidRPr="00BA41AA">
        <w:rPr>
          <w:color w:val="74838E"/>
          <w:w w:val="105"/>
          <w:sz w:val="20"/>
          <w:lang w:val="ru-RU"/>
        </w:rPr>
        <w:t>В определении охвата, подхода и структуры отраслевого прогнозирования вовлекаются:</w:t>
      </w:r>
    </w:p>
    <w:p w14:paraId="701F6EAC" w14:textId="77777777" w:rsidR="00BA41AA" w:rsidRPr="00DA17AE" w:rsidRDefault="00BA41AA" w:rsidP="00DA17AE">
      <w:pPr>
        <w:pStyle w:val="a4"/>
        <w:numPr>
          <w:ilvl w:val="0"/>
          <w:numId w:val="18"/>
        </w:numPr>
        <w:spacing w:before="0"/>
        <w:ind w:left="284"/>
        <w:rPr>
          <w:color w:val="74838E"/>
          <w:w w:val="105"/>
          <w:sz w:val="20"/>
          <w:lang w:val="ru-RU"/>
        </w:rPr>
      </w:pPr>
      <w:r w:rsidRPr="00DA17AE">
        <w:rPr>
          <w:color w:val="74838E"/>
          <w:w w:val="105"/>
          <w:sz w:val="20"/>
          <w:lang w:val="ru-RU"/>
        </w:rPr>
        <w:t>Отраслевые органы: ассоциации, советы;</w:t>
      </w:r>
    </w:p>
    <w:p w14:paraId="00E5C04A" w14:textId="77777777" w:rsidR="00BA41AA" w:rsidRPr="00BA41AA" w:rsidRDefault="00BA41AA" w:rsidP="00DA17AE">
      <w:pPr>
        <w:ind w:left="284"/>
        <w:rPr>
          <w:color w:val="74838E"/>
          <w:w w:val="105"/>
          <w:sz w:val="20"/>
          <w:lang w:val="ru-RU"/>
        </w:rPr>
      </w:pPr>
    </w:p>
    <w:p w14:paraId="090E777B" w14:textId="77777777" w:rsidR="00BA41AA" w:rsidRPr="00DA17AE" w:rsidRDefault="00BA41AA" w:rsidP="00DA17AE">
      <w:pPr>
        <w:pStyle w:val="a4"/>
        <w:numPr>
          <w:ilvl w:val="0"/>
          <w:numId w:val="18"/>
        </w:numPr>
        <w:spacing w:before="0"/>
        <w:ind w:left="284"/>
        <w:rPr>
          <w:color w:val="74838E"/>
          <w:w w:val="105"/>
          <w:sz w:val="20"/>
          <w:lang w:val="ru-RU"/>
        </w:rPr>
      </w:pPr>
      <w:r w:rsidRPr="00DA17AE">
        <w:rPr>
          <w:color w:val="74838E"/>
          <w:w w:val="105"/>
          <w:sz w:val="20"/>
          <w:lang w:val="ru-RU"/>
        </w:rPr>
        <w:t>Соответствующие государственные органы, при необходимости отраслевое министерство или департамент; министерство, отвечающее за образование и обучение;</w:t>
      </w:r>
    </w:p>
    <w:p w14:paraId="0B0A5DB0" w14:textId="77777777" w:rsidR="00DA17AE" w:rsidRPr="00BA41AA" w:rsidRDefault="00DA17AE" w:rsidP="00DA17AE">
      <w:pPr>
        <w:ind w:left="284"/>
        <w:rPr>
          <w:color w:val="74838E"/>
          <w:w w:val="105"/>
          <w:sz w:val="20"/>
          <w:lang w:val="ru-RU"/>
        </w:rPr>
      </w:pPr>
    </w:p>
    <w:p w14:paraId="27B8EA2A" w14:textId="77777777" w:rsidR="00BA41AA" w:rsidRPr="00DA17AE" w:rsidRDefault="00BA41AA" w:rsidP="00DA17AE">
      <w:pPr>
        <w:pStyle w:val="a4"/>
        <w:numPr>
          <w:ilvl w:val="0"/>
          <w:numId w:val="18"/>
        </w:numPr>
        <w:spacing w:before="0"/>
        <w:ind w:left="284"/>
        <w:rPr>
          <w:color w:val="74838E"/>
          <w:w w:val="105"/>
          <w:sz w:val="20"/>
          <w:lang w:val="ru-RU"/>
        </w:rPr>
      </w:pPr>
      <w:r w:rsidRPr="00DA17AE">
        <w:rPr>
          <w:color w:val="74838E"/>
          <w:w w:val="105"/>
          <w:sz w:val="20"/>
          <w:lang w:val="ru-RU"/>
        </w:rPr>
        <w:t xml:space="preserve">исследовательский институт / группа, отвечающая за </w:t>
      </w:r>
      <w:r w:rsidR="0054066C" w:rsidRPr="00DA17AE">
        <w:rPr>
          <w:color w:val="74838E"/>
          <w:w w:val="105"/>
          <w:sz w:val="20"/>
          <w:lang w:val="ru-RU"/>
        </w:rPr>
        <w:t>прогноз</w:t>
      </w:r>
      <w:r w:rsidR="0054066C">
        <w:rPr>
          <w:color w:val="74838E"/>
          <w:w w:val="105"/>
          <w:sz w:val="20"/>
          <w:lang w:val="ru-RU"/>
        </w:rPr>
        <w:t>ные</w:t>
      </w:r>
      <w:r w:rsidR="0054066C" w:rsidRPr="00DA17AE">
        <w:rPr>
          <w:color w:val="74838E"/>
          <w:w w:val="105"/>
          <w:sz w:val="20"/>
          <w:lang w:val="ru-RU"/>
        </w:rPr>
        <w:t xml:space="preserve"> </w:t>
      </w:r>
      <w:r w:rsidRPr="00DA17AE">
        <w:rPr>
          <w:color w:val="74838E"/>
          <w:w w:val="105"/>
          <w:sz w:val="20"/>
          <w:lang w:val="ru-RU"/>
        </w:rPr>
        <w:t>исследовани</w:t>
      </w:r>
      <w:r w:rsidR="0054066C">
        <w:rPr>
          <w:color w:val="74838E"/>
          <w:w w:val="105"/>
          <w:sz w:val="20"/>
          <w:lang w:val="ru-RU"/>
        </w:rPr>
        <w:t>я</w:t>
      </w:r>
      <w:r w:rsidRPr="00DA17AE">
        <w:rPr>
          <w:color w:val="74838E"/>
          <w:w w:val="105"/>
          <w:sz w:val="20"/>
          <w:lang w:val="ru-RU"/>
        </w:rPr>
        <w:t>.</w:t>
      </w:r>
    </w:p>
    <w:p w14:paraId="7BFC1872" w14:textId="77777777" w:rsidR="00DA17AE" w:rsidRPr="00BA41AA" w:rsidRDefault="00DA17AE" w:rsidP="00DA17AE">
      <w:pPr>
        <w:ind w:left="284" w:right="1403"/>
        <w:rPr>
          <w:color w:val="74838E"/>
          <w:w w:val="105"/>
          <w:sz w:val="20"/>
          <w:lang w:val="ru-RU"/>
        </w:rPr>
      </w:pPr>
    </w:p>
    <w:p w14:paraId="1142C50A" w14:textId="77777777" w:rsidR="00DA17AE" w:rsidRPr="00DA17AE" w:rsidRDefault="00BA41AA" w:rsidP="00DA17AE">
      <w:pPr>
        <w:pStyle w:val="a4"/>
        <w:numPr>
          <w:ilvl w:val="0"/>
          <w:numId w:val="17"/>
        </w:numPr>
        <w:ind w:left="426" w:right="1403" w:hanging="426"/>
        <w:rPr>
          <w:color w:val="74838E"/>
          <w:w w:val="105"/>
          <w:sz w:val="20"/>
          <w:lang w:val="ru-RU"/>
        </w:rPr>
      </w:pPr>
      <w:r w:rsidRPr="00DA17AE">
        <w:rPr>
          <w:color w:val="74838E"/>
          <w:w w:val="105"/>
          <w:sz w:val="20"/>
          <w:lang w:val="ru-RU"/>
        </w:rPr>
        <w:t>При проведении консультаций и рассмотрении предварительных результатов, проверке окончательного результата (помимо указанных выше) вовлекаются:</w:t>
      </w:r>
    </w:p>
    <w:p w14:paraId="498DD6FD" w14:textId="77777777" w:rsidR="00BA41AA" w:rsidRPr="00DA17AE" w:rsidRDefault="00BA41AA" w:rsidP="00DA17AE">
      <w:pPr>
        <w:pStyle w:val="a4"/>
        <w:numPr>
          <w:ilvl w:val="0"/>
          <w:numId w:val="19"/>
        </w:numPr>
        <w:rPr>
          <w:color w:val="74838E"/>
          <w:w w:val="105"/>
          <w:sz w:val="20"/>
          <w:lang w:val="ru-RU"/>
        </w:rPr>
      </w:pPr>
      <w:r w:rsidRPr="00DA17AE">
        <w:rPr>
          <w:color w:val="74838E"/>
          <w:w w:val="105"/>
          <w:sz w:val="20"/>
          <w:lang w:val="ru-RU"/>
        </w:rPr>
        <w:t>Учреждения, отвечающие за квалификацию и обучение;</w:t>
      </w:r>
    </w:p>
    <w:p w14:paraId="617D9740" w14:textId="77777777" w:rsidR="00DA17AE" w:rsidRPr="00BA41AA" w:rsidRDefault="00DA17AE" w:rsidP="00BA41AA">
      <w:pPr>
        <w:rPr>
          <w:color w:val="74838E"/>
          <w:w w:val="105"/>
          <w:sz w:val="20"/>
          <w:lang w:val="ru-RU"/>
        </w:rPr>
      </w:pPr>
    </w:p>
    <w:p w14:paraId="2A206F4F" w14:textId="77777777" w:rsidR="00BA41AA" w:rsidRPr="00DA17AE" w:rsidRDefault="00BA41AA" w:rsidP="00DA17AE">
      <w:pPr>
        <w:pStyle w:val="a4"/>
        <w:numPr>
          <w:ilvl w:val="0"/>
          <w:numId w:val="19"/>
        </w:numPr>
        <w:rPr>
          <w:color w:val="74838E"/>
          <w:w w:val="105"/>
          <w:sz w:val="20"/>
        </w:rPr>
      </w:pPr>
      <w:r w:rsidRPr="00DA17AE">
        <w:rPr>
          <w:color w:val="74838E"/>
          <w:w w:val="105"/>
          <w:sz w:val="20"/>
        </w:rPr>
        <w:t>Соответствующие предприятия;</w:t>
      </w:r>
    </w:p>
    <w:p w14:paraId="395AE33F" w14:textId="77777777" w:rsidR="00DA17AE" w:rsidRPr="00BA41AA" w:rsidRDefault="00DA17AE" w:rsidP="00BA41AA">
      <w:pPr>
        <w:rPr>
          <w:color w:val="74838E"/>
          <w:w w:val="105"/>
          <w:sz w:val="20"/>
        </w:rPr>
      </w:pPr>
    </w:p>
    <w:p w14:paraId="6ECCAE8B" w14:textId="77777777" w:rsidR="001F35F1" w:rsidRPr="00DA17AE" w:rsidRDefault="00BA41AA" w:rsidP="00DA17AE">
      <w:pPr>
        <w:pStyle w:val="a4"/>
        <w:numPr>
          <w:ilvl w:val="0"/>
          <w:numId w:val="19"/>
        </w:numPr>
        <w:rPr>
          <w:color w:val="74838E"/>
          <w:w w:val="105"/>
          <w:sz w:val="20"/>
        </w:rPr>
      </w:pPr>
      <w:r w:rsidRPr="00DA17AE">
        <w:rPr>
          <w:color w:val="74838E"/>
          <w:w w:val="105"/>
          <w:sz w:val="20"/>
        </w:rPr>
        <w:t>Социальные партнеры.</w:t>
      </w:r>
    </w:p>
    <w:p w14:paraId="3D50EF5A" w14:textId="77777777" w:rsidR="00DA17AE" w:rsidRDefault="00DA17AE" w:rsidP="00BA41AA">
      <w:pPr>
        <w:rPr>
          <w:sz w:val="20"/>
        </w:rPr>
        <w:sectPr w:rsidR="00DA17AE" w:rsidSect="00BA41AA">
          <w:type w:val="continuous"/>
          <w:pgSz w:w="11910" w:h="16840"/>
          <w:pgMar w:top="540" w:right="2979" w:bottom="280" w:left="440" w:header="720" w:footer="720" w:gutter="0"/>
          <w:cols w:space="720"/>
        </w:sectPr>
      </w:pPr>
    </w:p>
    <w:p w14:paraId="64FB160D" w14:textId="77777777" w:rsidR="001F35F1" w:rsidRDefault="001F35F1">
      <w:pPr>
        <w:pStyle w:val="a3"/>
        <w:spacing w:before="9" w:after="1"/>
        <w:ind w:left="0"/>
        <w:rPr>
          <w:sz w:val="14"/>
        </w:rPr>
      </w:pPr>
    </w:p>
    <w:p w14:paraId="0F89E012" w14:textId="77777777" w:rsidR="001F35F1" w:rsidRDefault="0077296D">
      <w:pPr>
        <w:pStyle w:val="a3"/>
        <w:spacing w:line="36" w:lineRule="exact"/>
        <w:ind w:left="108"/>
        <w:rPr>
          <w:sz w:val="3"/>
        </w:rPr>
      </w:pPr>
      <w:r>
        <w:rPr>
          <w:sz w:val="3"/>
        </w:rPr>
      </w:r>
      <w:r>
        <w:rPr>
          <w:sz w:val="3"/>
        </w:rPr>
        <w:pict w14:anchorId="2FDE2E99">
          <v:group id="_x0000_s1031" style="width:538.6pt;height:1.75pt;mso-position-horizontal-relative:char;mso-position-vertical-relative:line" coordsize="10772,35">
            <v:line id="_x0000_s1032" style="position:absolute" from="0,18" to="10772,18" strokecolor="#332a86" strokeweight="1.75pt"/>
            <w10:anchorlock/>
          </v:group>
        </w:pict>
      </w:r>
    </w:p>
    <w:p w14:paraId="3765C2DE" w14:textId="77777777" w:rsidR="001F35F1" w:rsidRDefault="001F35F1">
      <w:pPr>
        <w:pStyle w:val="a3"/>
        <w:spacing w:before="8"/>
        <w:ind w:left="0"/>
        <w:rPr>
          <w:sz w:val="9"/>
        </w:rPr>
      </w:pPr>
    </w:p>
    <w:p w14:paraId="55F19E8E" w14:textId="77777777" w:rsidR="001F35F1" w:rsidRDefault="001F35F1">
      <w:pPr>
        <w:rPr>
          <w:sz w:val="9"/>
        </w:rPr>
        <w:sectPr w:rsidR="001F35F1">
          <w:headerReference w:type="default" r:id="rId14"/>
          <w:footerReference w:type="default" r:id="rId15"/>
          <w:pgSz w:w="11910" w:h="16840"/>
          <w:pgMar w:top="2060" w:right="440" w:bottom="820" w:left="440" w:header="565" w:footer="634" w:gutter="0"/>
          <w:cols w:space="720"/>
        </w:sectPr>
      </w:pPr>
    </w:p>
    <w:p w14:paraId="315C9A9C" w14:textId="77777777" w:rsidR="001F35F1" w:rsidRPr="00950E62" w:rsidRDefault="00950E62">
      <w:pPr>
        <w:pStyle w:val="3"/>
        <w:spacing w:before="106"/>
        <w:rPr>
          <w:lang w:val="ru-RU"/>
        </w:rPr>
      </w:pPr>
      <w:r>
        <w:rPr>
          <w:color w:val="332A86"/>
          <w:lang w:val="ru-RU"/>
        </w:rPr>
        <w:t>ПРИМЕРЫ</w:t>
      </w:r>
    </w:p>
    <w:p w14:paraId="48A41129" w14:textId="77777777" w:rsidR="00AF3614" w:rsidRPr="00AF3614" w:rsidRDefault="00DD63D1" w:rsidP="00AF3614">
      <w:pPr>
        <w:pStyle w:val="a3"/>
        <w:numPr>
          <w:ilvl w:val="0"/>
          <w:numId w:val="26"/>
        </w:numPr>
        <w:spacing w:before="4" w:line="247" w:lineRule="auto"/>
        <w:ind w:left="426" w:right="49"/>
        <w:rPr>
          <w:b/>
          <w:bCs/>
          <w:color w:val="6359A0"/>
          <w:w w:val="110"/>
          <w:sz w:val="28"/>
          <w:szCs w:val="28"/>
          <w:lang w:val="ru-RU"/>
        </w:rPr>
      </w:pPr>
      <w:r w:rsidRPr="00AF3614">
        <w:rPr>
          <w:b/>
          <w:bCs/>
          <w:color w:val="6359A0"/>
          <w:w w:val="110"/>
          <w:sz w:val="28"/>
          <w:szCs w:val="28"/>
          <w:lang w:val="ru-RU"/>
        </w:rPr>
        <w:t>СЦЕНАРИИ РАЗВИТИЯ СЕКТОРОВ</w:t>
      </w:r>
    </w:p>
    <w:p w14:paraId="59333E77" w14:textId="77777777" w:rsidR="00311CEC" w:rsidRPr="00C66174" w:rsidRDefault="00311CEC" w:rsidP="00311CEC">
      <w:pPr>
        <w:pStyle w:val="a3"/>
        <w:spacing w:before="4" w:line="247" w:lineRule="auto"/>
        <w:ind w:right="49"/>
        <w:rPr>
          <w:color w:val="45555F"/>
          <w:w w:val="105"/>
          <w:sz w:val="18"/>
          <w:lang w:val="ru-RU"/>
        </w:rPr>
      </w:pPr>
      <w:r w:rsidRPr="00C66174">
        <w:rPr>
          <w:color w:val="45555F"/>
          <w:w w:val="105"/>
          <w:sz w:val="18"/>
          <w:lang w:val="ru-RU"/>
        </w:rPr>
        <w:t>Отраслевые исследования Европейского союза (ЕС) (2009): комплексные, ресурсоемкие, основанные на сценариях, сочетающие количественный и качественный анализ.</w:t>
      </w:r>
    </w:p>
    <w:p w14:paraId="1DF03CA4" w14:textId="77777777" w:rsidR="00C66174" w:rsidRPr="00C66174" w:rsidRDefault="00C66174" w:rsidP="00311CEC">
      <w:pPr>
        <w:pStyle w:val="a3"/>
        <w:spacing w:before="4" w:line="247" w:lineRule="auto"/>
        <w:ind w:right="49"/>
        <w:rPr>
          <w:color w:val="45555F"/>
          <w:w w:val="105"/>
          <w:sz w:val="18"/>
          <w:lang w:val="ru-RU"/>
        </w:rPr>
      </w:pPr>
    </w:p>
    <w:p w14:paraId="24531827" w14:textId="77777777" w:rsidR="00311CEC" w:rsidRPr="00C66174" w:rsidRDefault="00311CEC" w:rsidP="00311CEC">
      <w:pPr>
        <w:pStyle w:val="a3"/>
        <w:spacing w:before="4" w:line="247" w:lineRule="auto"/>
        <w:ind w:right="49"/>
        <w:rPr>
          <w:color w:val="45555F"/>
          <w:w w:val="105"/>
          <w:sz w:val="18"/>
          <w:lang w:val="ru-RU"/>
        </w:rPr>
      </w:pPr>
      <w:r w:rsidRPr="00C66174">
        <w:rPr>
          <w:color w:val="45555F"/>
          <w:w w:val="105"/>
          <w:sz w:val="18"/>
          <w:lang w:val="ru-RU"/>
        </w:rPr>
        <w:t>Данный пример включает 19 отраслевых исследований + одно сквозное комплексное исследование.</w:t>
      </w:r>
    </w:p>
    <w:p w14:paraId="22D248F7" w14:textId="77777777" w:rsidR="001F35F1" w:rsidRDefault="00311CEC" w:rsidP="00311CEC">
      <w:pPr>
        <w:pStyle w:val="a3"/>
        <w:spacing w:before="4" w:line="247" w:lineRule="auto"/>
        <w:ind w:right="49"/>
        <w:rPr>
          <w:color w:val="45555F"/>
          <w:w w:val="105"/>
          <w:sz w:val="18"/>
          <w:lang w:val="ru-RU"/>
        </w:rPr>
      </w:pPr>
      <w:r w:rsidRPr="00C66174">
        <w:rPr>
          <w:color w:val="45555F"/>
          <w:w w:val="105"/>
          <w:sz w:val="18"/>
          <w:lang w:val="ru-RU"/>
        </w:rPr>
        <w:t>Основной целью отраслевых исследований является картирование и анализ процессов развития инноваций, навыков и рабочих мест в каждо</w:t>
      </w:r>
      <w:r w:rsidR="0054066C">
        <w:rPr>
          <w:color w:val="45555F"/>
          <w:w w:val="105"/>
          <w:sz w:val="18"/>
          <w:lang w:val="ru-RU"/>
        </w:rPr>
        <w:t>й отрасли</w:t>
      </w:r>
      <w:r w:rsidRPr="00C66174">
        <w:rPr>
          <w:color w:val="45555F"/>
          <w:w w:val="105"/>
          <w:sz w:val="18"/>
          <w:lang w:val="ru-RU"/>
        </w:rPr>
        <w:t xml:space="preserve"> с учетом глобального, национального и регионального контекстов, </w:t>
      </w:r>
      <w:r w:rsidR="0054066C">
        <w:rPr>
          <w:color w:val="45555F"/>
          <w:w w:val="105"/>
          <w:sz w:val="18"/>
          <w:lang w:val="ru-RU"/>
        </w:rPr>
        <w:t xml:space="preserve">для </w:t>
      </w:r>
      <w:r w:rsidRPr="00C66174">
        <w:rPr>
          <w:color w:val="45555F"/>
          <w:w w:val="105"/>
          <w:sz w:val="18"/>
          <w:lang w:val="ru-RU"/>
        </w:rPr>
        <w:t>прогнозирова</w:t>
      </w:r>
      <w:r w:rsidR="0054066C">
        <w:rPr>
          <w:color w:val="45555F"/>
          <w:w w:val="105"/>
          <w:sz w:val="18"/>
          <w:lang w:val="ru-RU"/>
        </w:rPr>
        <w:t>ния</w:t>
      </w:r>
      <w:r w:rsidRPr="00C66174">
        <w:rPr>
          <w:color w:val="45555F"/>
          <w:w w:val="105"/>
          <w:sz w:val="18"/>
          <w:lang w:val="ru-RU"/>
        </w:rPr>
        <w:t xml:space="preserve"> возможны</w:t>
      </w:r>
      <w:r w:rsidR="0054066C">
        <w:rPr>
          <w:color w:val="45555F"/>
          <w:w w:val="105"/>
          <w:sz w:val="18"/>
          <w:lang w:val="ru-RU"/>
        </w:rPr>
        <w:t>х</w:t>
      </w:r>
      <w:r w:rsidRPr="00C66174">
        <w:rPr>
          <w:color w:val="45555F"/>
          <w:w w:val="105"/>
          <w:sz w:val="18"/>
          <w:lang w:val="ru-RU"/>
        </w:rPr>
        <w:t xml:space="preserve"> изменени</w:t>
      </w:r>
      <w:r w:rsidR="0054066C">
        <w:rPr>
          <w:color w:val="45555F"/>
          <w:w w:val="105"/>
          <w:sz w:val="18"/>
          <w:lang w:val="ru-RU"/>
        </w:rPr>
        <w:t>й</w:t>
      </w:r>
      <w:r w:rsidRPr="00C66174">
        <w:rPr>
          <w:color w:val="45555F"/>
          <w:w w:val="105"/>
          <w:sz w:val="18"/>
          <w:lang w:val="ru-RU"/>
        </w:rPr>
        <w:t xml:space="preserve"> в рабочих местах и навыках, необходимых до 2020 года. Помимо 19 отраслевых исследований</w:t>
      </w:r>
      <w:r w:rsidRPr="0054066C">
        <w:rPr>
          <w:color w:val="45555F"/>
          <w:w w:val="105"/>
          <w:sz w:val="18"/>
          <w:vertAlign w:val="superscript"/>
          <w:lang w:val="ru-RU"/>
        </w:rPr>
        <w:t>5</w:t>
      </w:r>
      <w:r w:rsidRPr="00C66174">
        <w:rPr>
          <w:color w:val="45555F"/>
          <w:w w:val="105"/>
          <w:sz w:val="18"/>
          <w:lang w:val="ru-RU"/>
        </w:rPr>
        <w:t xml:space="preserve"> , инициатива включала </w:t>
      </w:r>
      <w:r w:rsidR="001912C2">
        <w:rPr>
          <w:color w:val="45555F"/>
          <w:w w:val="105"/>
          <w:sz w:val="18"/>
          <w:lang w:val="ru-RU"/>
        </w:rPr>
        <w:t xml:space="preserve">сводное </w:t>
      </w:r>
      <w:r w:rsidRPr="00C66174">
        <w:rPr>
          <w:color w:val="45555F"/>
          <w:w w:val="105"/>
          <w:sz w:val="18"/>
          <w:lang w:val="ru-RU"/>
        </w:rPr>
        <w:t>комплексное исследование, которое определило общие закономерности изменений в различных секторах и сгруппировало их в соответствии с общими историческими и прогнозируемыми изменениями в сфере рабочих мест и навыков. В исследовании использовалась Европейская методология прогнозирования (ЕМП) - та же методология, которая применялась при проведении 18 из 19 отраслевых исследований.</w:t>
      </w:r>
    </w:p>
    <w:p w14:paraId="7845F96E" w14:textId="77777777" w:rsidR="00DB028B" w:rsidRPr="00C66174" w:rsidRDefault="00DB028B" w:rsidP="00311CEC">
      <w:pPr>
        <w:pStyle w:val="a3"/>
        <w:spacing w:before="4" w:line="247" w:lineRule="auto"/>
        <w:ind w:right="49"/>
        <w:rPr>
          <w:sz w:val="18"/>
          <w:lang w:val="ru-RU"/>
        </w:rPr>
      </w:pPr>
    </w:p>
    <w:p w14:paraId="2F7ED8AA" w14:textId="77777777" w:rsidR="00DB028B" w:rsidRPr="004C5A44" w:rsidRDefault="00DB028B" w:rsidP="00DB028B">
      <w:pPr>
        <w:pStyle w:val="a3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Основные результаты сквозного синтеза 19 секторов можно резюмировать следующим образом:</w:t>
      </w:r>
    </w:p>
    <w:p w14:paraId="304AB438" w14:textId="77777777" w:rsidR="00DB028B" w:rsidRPr="004C5A44" w:rsidRDefault="00DB028B" w:rsidP="00DB028B">
      <w:pPr>
        <w:pStyle w:val="a3"/>
        <w:numPr>
          <w:ilvl w:val="0"/>
          <w:numId w:val="21"/>
        </w:numPr>
        <w:tabs>
          <w:tab w:val="left" w:pos="426"/>
        </w:tabs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Поляризация рынка труда и потребност</w:t>
      </w:r>
      <w:r w:rsidR="0054066C">
        <w:rPr>
          <w:color w:val="45555F"/>
          <w:w w:val="105"/>
          <w:sz w:val="18"/>
          <w:lang w:val="ru-RU"/>
        </w:rPr>
        <w:t>ей</w:t>
      </w:r>
      <w:r w:rsidRPr="004C5A44">
        <w:rPr>
          <w:color w:val="45555F"/>
          <w:w w:val="105"/>
          <w:sz w:val="18"/>
          <w:lang w:val="ru-RU"/>
        </w:rPr>
        <w:t xml:space="preserve"> в профессиональных навыках:</w:t>
      </w:r>
    </w:p>
    <w:p w14:paraId="3CF0A69B" w14:textId="77777777" w:rsidR="00DB028B" w:rsidRPr="004C5A44" w:rsidRDefault="00DB028B" w:rsidP="00DB028B">
      <w:pPr>
        <w:pStyle w:val="a3"/>
        <w:tabs>
          <w:tab w:val="left" w:pos="426"/>
        </w:tabs>
        <w:ind w:left="486"/>
        <w:rPr>
          <w:color w:val="45555F"/>
          <w:w w:val="105"/>
          <w:sz w:val="18"/>
          <w:lang w:val="ru-RU"/>
        </w:rPr>
      </w:pPr>
    </w:p>
    <w:p w14:paraId="77344F1D" w14:textId="77777777" w:rsidR="00DB028B" w:rsidRPr="004C5A44" w:rsidRDefault="00DB028B" w:rsidP="00DB028B">
      <w:pPr>
        <w:pStyle w:val="a3"/>
        <w:numPr>
          <w:ilvl w:val="0"/>
          <w:numId w:val="20"/>
        </w:numPr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Сокращение количества квалифицированных рабочих мест (например, ремесленников и т.д.);</w:t>
      </w:r>
    </w:p>
    <w:p w14:paraId="2CCBFE54" w14:textId="77777777" w:rsidR="00DB028B" w:rsidRPr="004C5A44" w:rsidRDefault="00DB028B" w:rsidP="00DB028B">
      <w:pPr>
        <w:pStyle w:val="a3"/>
        <w:numPr>
          <w:ilvl w:val="0"/>
          <w:numId w:val="20"/>
        </w:numPr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Умеренный рост низкоквалифицированных рабочих мест (например, простых профессий);</w:t>
      </w:r>
    </w:p>
    <w:p w14:paraId="28E89A7C" w14:textId="77777777" w:rsidR="00DB028B" w:rsidRPr="004C5A44" w:rsidRDefault="00DB028B" w:rsidP="00DB028B">
      <w:pPr>
        <w:pStyle w:val="a3"/>
        <w:numPr>
          <w:ilvl w:val="0"/>
          <w:numId w:val="20"/>
        </w:numPr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 xml:space="preserve">Высокий рост высококвалифицированных рабочих мест (например, </w:t>
      </w:r>
      <w:r w:rsidR="0054066C">
        <w:rPr>
          <w:color w:val="45555F"/>
          <w:w w:val="105"/>
          <w:sz w:val="18"/>
          <w:lang w:val="ru-RU"/>
        </w:rPr>
        <w:t>специалистов</w:t>
      </w:r>
      <w:r w:rsidRPr="004C5A44">
        <w:rPr>
          <w:color w:val="45555F"/>
          <w:w w:val="105"/>
          <w:sz w:val="18"/>
          <w:lang w:val="ru-RU"/>
        </w:rPr>
        <w:t>, менеджеров и т.д.).</w:t>
      </w:r>
    </w:p>
    <w:p w14:paraId="7E7B42D6" w14:textId="77777777" w:rsidR="00DB028B" w:rsidRPr="004C5A44" w:rsidRDefault="00DB028B" w:rsidP="00DB028B">
      <w:pPr>
        <w:pStyle w:val="a3"/>
        <w:ind w:left="426"/>
        <w:rPr>
          <w:color w:val="45555F"/>
          <w:w w:val="105"/>
          <w:sz w:val="18"/>
          <w:lang w:val="ru-RU"/>
        </w:rPr>
      </w:pPr>
    </w:p>
    <w:p w14:paraId="59C009FF" w14:textId="77777777" w:rsidR="00DB028B" w:rsidRPr="004C5A44" w:rsidRDefault="00DB028B" w:rsidP="00DB028B">
      <w:pPr>
        <w:pStyle w:val="a3"/>
        <w:tabs>
          <w:tab w:val="left" w:pos="426"/>
        </w:tabs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2.</w:t>
      </w:r>
      <w:r w:rsidRPr="004C5A44">
        <w:rPr>
          <w:color w:val="45555F"/>
          <w:w w:val="105"/>
          <w:sz w:val="18"/>
          <w:lang w:val="ru-RU"/>
        </w:rPr>
        <w:tab/>
        <w:t>В ближайшие 10-15 лет значение сектора услуг для европейской экономики будет продолжать расти.</w:t>
      </w:r>
    </w:p>
    <w:p w14:paraId="374C5806" w14:textId="77777777" w:rsidR="00DB028B" w:rsidRPr="004C5A44" w:rsidRDefault="00DB028B" w:rsidP="00DB028B">
      <w:pPr>
        <w:pStyle w:val="a3"/>
        <w:tabs>
          <w:tab w:val="left" w:pos="426"/>
        </w:tabs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3.</w:t>
      </w:r>
      <w:r w:rsidRPr="004C5A44">
        <w:rPr>
          <w:color w:val="45555F"/>
          <w:w w:val="105"/>
          <w:sz w:val="18"/>
          <w:lang w:val="ru-RU"/>
        </w:rPr>
        <w:tab/>
        <w:t>Европейское производство идет по пути специализации и совершенствования, что означает значительную потерю квалифицированных рабочих мест, но увеличение высококвалифицированных.</w:t>
      </w:r>
    </w:p>
    <w:p w14:paraId="06D9B699" w14:textId="77777777" w:rsidR="001F35F1" w:rsidRPr="00DB028B" w:rsidRDefault="00DB028B" w:rsidP="00DB028B">
      <w:pPr>
        <w:pStyle w:val="a3"/>
        <w:tabs>
          <w:tab w:val="left" w:pos="426"/>
        </w:tabs>
        <w:ind w:left="0"/>
        <w:rPr>
          <w:sz w:val="24"/>
          <w:lang w:val="ru-RU"/>
        </w:rPr>
      </w:pPr>
      <w:r w:rsidRPr="004C5A44">
        <w:rPr>
          <w:color w:val="45555F"/>
          <w:w w:val="105"/>
          <w:sz w:val="18"/>
          <w:lang w:val="ru-RU"/>
        </w:rPr>
        <w:t xml:space="preserve">  4.</w:t>
      </w:r>
      <w:r w:rsidRPr="004C5A44">
        <w:rPr>
          <w:color w:val="45555F"/>
          <w:w w:val="105"/>
          <w:sz w:val="18"/>
          <w:lang w:val="ru-RU"/>
        </w:rPr>
        <w:tab/>
        <w:t xml:space="preserve">Независимо от потери рабочих мест и других структурных изменений, существует четкая тенденция повышения квалификации: во всех </w:t>
      </w:r>
      <w:r w:rsidR="00700601">
        <w:rPr>
          <w:color w:val="45555F"/>
          <w:w w:val="105"/>
          <w:sz w:val="18"/>
          <w:lang w:val="ru-RU"/>
        </w:rPr>
        <w:t>отраслях</w:t>
      </w:r>
      <w:r w:rsidRPr="004C5A44">
        <w:rPr>
          <w:color w:val="45555F"/>
          <w:w w:val="105"/>
          <w:sz w:val="18"/>
          <w:lang w:val="ru-RU"/>
        </w:rPr>
        <w:t xml:space="preserve"> как в прошлом, так и в будущем; повышение уровня образования во всех </w:t>
      </w:r>
      <w:r w:rsidR="00700601">
        <w:rPr>
          <w:color w:val="45555F"/>
          <w:w w:val="105"/>
          <w:sz w:val="18"/>
          <w:lang w:val="ru-RU"/>
        </w:rPr>
        <w:t>отраслях</w:t>
      </w:r>
      <w:r w:rsidRPr="004C5A44">
        <w:rPr>
          <w:color w:val="45555F"/>
          <w:w w:val="105"/>
          <w:sz w:val="18"/>
          <w:lang w:val="ru-RU"/>
        </w:rPr>
        <w:t>.</w:t>
      </w:r>
      <w:r w:rsidR="0094794F" w:rsidRPr="00DB028B">
        <w:rPr>
          <w:lang w:val="ru-RU"/>
        </w:rPr>
        <w:br w:type="column"/>
      </w:r>
    </w:p>
    <w:p w14:paraId="693ECBF1" w14:textId="77777777" w:rsidR="001F35F1" w:rsidRPr="00DB028B" w:rsidRDefault="001F35F1">
      <w:pPr>
        <w:pStyle w:val="a3"/>
        <w:ind w:left="0"/>
        <w:rPr>
          <w:sz w:val="24"/>
          <w:lang w:val="ru-RU"/>
        </w:rPr>
      </w:pPr>
    </w:p>
    <w:p w14:paraId="2922DDE1" w14:textId="77777777" w:rsidR="001F35F1" w:rsidRPr="00DB028B" w:rsidRDefault="001F35F1">
      <w:pPr>
        <w:pStyle w:val="a3"/>
        <w:ind w:left="0"/>
        <w:rPr>
          <w:sz w:val="24"/>
          <w:lang w:val="ru-RU"/>
        </w:rPr>
      </w:pPr>
    </w:p>
    <w:p w14:paraId="39A6C7D9" w14:textId="77777777" w:rsidR="001F35F1" w:rsidRPr="00DB028B" w:rsidRDefault="001F35F1">
      <w:pPr>
        <w:pStyle w:val="a3"/>
        <w:spacing w:before="7"/>
        <w:ind w:left="0"/>
        <w:rPr>
          <w:sz w:val="23"/>
          <w:lang w:val="ru-RU"/>
        </w:rPr>
      </w:pPr>
    </w:p>
    <w:p w14:paraId="4E4D91C5" w14:textId="77777777" w:rsidR="00F16B4C" w:rsidRPr="004C5A44" w:rsidRDefault="00F16B4C" w:rsidP="00F16B4C">
      <w:pPr>
        <w:pStyle w:val="a3"/>
        <w:spacing w:before="172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Большинство рекомендаций в отраслевых исследованиях ЕС касаются образования и обучения. К наиболее распространенным и важным рекомендациям в этой области относятся:</w:t>
      </w:r>
    </w:p>
    <w:p w14:paraId="10DE066A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Адаптировать и модернизировать профессиональное образование и обучение (ПОО) и системы образования в целом;</w:t>
      </w:r>
    </w:p>
    <w:p w14:paraId="30A8CDCD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Повысить гибкость системы образования. Новые бизнес-модели требуют новых навыков;</w:t>
      </w:r>
    </w:p>
    <w:p w14:paraId="56EBFB47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Включать меж- и многодисциплинарные подходы в образование;</w:t>
      </w:r>
    </w:p>
    <w:p w14:paraId="3613A969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Более тесное сотрудничество между заинтересованными сторонами важно для адаптации системы образования к новым потребностям в навыках;</w:t>
      </w:r>
    </w:p>
    <w:p w14:paraId="2B56FA16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Способствовать развитию отраслевых навыков на ранней стадии путем обновления форм образования;</w:t>
      </w:r>
    </w:p>
    <w:p w14:paraId="42C4E8C5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Расширять использование программ ученичества и наставничества;</w:t>
      </w:r>
    </w:p>
    <w:p w14:paraId="1722B20C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В системе образования следует уделять больше внимания обучению культурным и социальным навыкам;</w:t>
      </w:r>
    </w:p>
    <w:p w14:paraId="29154017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Стандартизировать и сертифицировать образование и навыки в ЕС для обеспечения свободного перемещения рабочей силы;</w:t>
      </w:r>
    </w:p>
    <w:p w14:paraId="2F488201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Разработать специальные/совместные программы образования и обучения для МСП (малые и средние предприятия);</w:t>
      </w:r>
    </w:p>
    <w:p w14:paraId="0BB03D6E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Разработка высококачественных онлайн и цифровых средств обучения;</w:t>
      </w:r>
    </w:p>
    <w:p w14:paraId="03314901" w14:textId="77777777" w:rsidR="00F16B4C" w:rsidRPr="004C5A44" w:rsidRDefault="00F16B4C" w:rsidP="004C5A44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Формирование культуры обучения на протяжении всей жизни;</w:t>
      </w:r>
    </w:p>
    <w:p w14:paraId="14CA6D01" w14:textId="77777777" w:rsidR="001947BA" w:rsidRDefault="00F16B4C" w:rsidP="001947BA">
      <w:pPr>
        <w:pStyle w:val="a3"/>
        <w:numPr>
          <w:ilvl w:val="0"/>
          <w:numId w:val="22"/>
        </w:numPr>
        <w:spacing w:before="172"/>
        <w:ind w:left="426"/>
        <w:rPr>
          <w:color w:val="45555F"/>
          <w:w w:val="105"/>
          <w:sz w:val="18"/>
          <w:lang w:val="ru-RU"/>
        </w:rPr>
      </w:pPr>
      <w:r w:rsidRPr="004C5A44">
        <w:rPr>
          <w:color w:val="45555F"/>
          <w:w w:val="105"/>
          <w:sz w:val="18"/>
          <w:lang w:val="ru-RU"/>
        </w:rPr>
        <w:t>Поддержка повышения квалификации и (пере)обучения работников на местах.</w:t>
      </w:r>
    </w:p>
    <w:p w14:paraId="34C47757" w14:textId="77777777" w:rsidR="001947BA" w:rsidRPr="001947BA" w:rsidRDefault="001947BA" w:rsidP="001947BA">
      <w:pPr>
        <w:pStyle w:val="a3"/>
        <w:spacing w:before="172"/>
        <w:ind w:left="426"/>
        <w:rPr>
          <w:color w:val="45555F"/>
          <w:w w:val="105"/>
          <w:sz w:val="18"/>
          <w:lang w:val="ru-RU"/>
        </w:rPr>
      </w:pPr>
    </w:p>
    <w:p w14:paraId="70230305" w14:textId="77777777" w:rsidR="001947BA" w:rsidRPr="001947BA" w:rsidRDefault="001947BA" w:rsidP="001947BA">
      <w:pPr>
        <w:spacing w:line="247" w:lineRule="auto"/>
        <w:ind w:left="284"/>
        <w:rPr>
          <w:color w:val="45555F"/>
          <w:w w:val="105"/>
          <w:sz w:val="18"/>
          <w:szCs w:val="20"/>
          <w:lang w:val="ru-RU"/>
        </w:rPr>
      </w:pPr>
      <w:r w:rsidRPr="001947BA">
        <w:rPr>
          <w:color w:val="45555F"/>
          <w:w w:val="105"/>
          <w:sz w:val="18"/>
          <w:szCs w:val="20"/>
          <w:lang w:val="ru-RU"/>
        </w:rPr>
        <w:t>Методология построена следующим образом:</w:t>
      </w:r>
    </w:p>
    <w:p w14:paraId="0A37BC6C" w14:textId="77777777" w:rsidR="001947BA" w:rsidRPr="001947BA" w:rsidRDefault="001947BA" w:rsidP="001947BA">
      <w:pPr>
        <w:spacing w:line="247" w:lineRule="auto"/>
        <w:ind w:left="284"/>
        <w:rPr>
          <w:color w:val="45555F"/>
          <w:w w:val="105"/>
          <w:sz w:val="18"/>
          <w:szCs w:val="20"/>
          <w:lang w:val="ru-RU"/>
        </w:rPr>
      </w:pPr>
      <w:r w:rsidRPr="001947BA">
        <w:rPr>
          <w:color w:val="45555F"/>
          <w:w w:val="105"/>
          <w:sz w:val="18"/>
          <w:szCs w:val="20"/>
          <w:lang w:val="ru-RU"/>
        </w:rPr>
        <w:t>Часть 1: Анализ последних отраслевых тенденций и факторов развития с акцентом на инновации, навыки и рабочие места;</w:t>
      </w:r>
    </w:p>
    <w:p w14:paraId="17443A67" w14:textId="77777777" w:rsidR="001F35F1" w:rsidRPr="001947BA" w:rsidRDefault="001947BA" w:rsidP="001947BA">
      <w:pPr>
        <w:spacing w:line="247" w:lineRule="auto"/>
        <w:ind w:left="284"/>
        <w:rPr>
          <w:sz w:val="20"/>
          <w:lang w:val="ru-RU"/>
        </w:rPr>
        <w:sectPr w:rsidR="001F35F1" w:rsidRPr="001947BA">
          <w:type w:val="continuous"/>
          <w:pgSz w:w="11910" w:h="16840"/>
          <w:pgMar w:top="540" w:right="440" w:bottom="280" w:left="440" w:header="720" w:footer="720" w:gutter="0"/>
          <w:cols w:num="2" w:space="720" w:equalWidth="0">
            <w:col w:w="5435" w:space="64"/>
            <w:col w:w="5531"/>
          </w:cols>
        </w:sectPr>
      </w:pPr>
      <w:r w:rsidRPr="001947BA">
        <w:rPr>
          <w:color w:val="45555F"/>
          <w:w w:val="105"/>
          <w:sz w:val="18"/>
          <w:szCs w:val="20"/>
          <w:lang w:val="ru-RU"/>
        </w:rPr>
        <w:t xml:space="preserve">Часть 2: Перспективный анализ возможного развития </w:t>
      </w:r>
      <w:r w:rsidR="009000D0">
        <w:rPr>
          <w:color w:val="45555F"/>
          <w:w w:val="105"/>
          <w:sz w:val="18"/>
          <w:szCs w:val="20"/>
          <w:lang w:val="ru-RU"/>
        </w:rPr>
        <w:t>отрасли</w:t>
      </w:r>
      <w:r w:rsidRPr="001947BA">
        <w:rPr>
          <w:color w:val="45555F"/>
          <w:w w:val="105"/>
          <w:sz w:val="18"/>
          <w:szCs w:val="20"/>
          <w:lang w:val="ru-RU"/>
        </w:rPr>
        <w:t>, особенно в части навыков и рабочих мест, с использованием методов разработки сценариев;</w:t>
      </w:r>
    </w:p>
    <w:p w14:paraId="2F81399E" w14:textId="77777777" w:rsidR="001F35F1" w:rsidRPr="001947BA" w:rsidRDefault="001F35F1">
      <w:pPr>
        <w:pStyle w:val="a3"/>
        <w:ind w:left="0"/>
        <w:rPr>
          <w:lang w:val="ru-RU"/>
        </w:rPr>
      </w:pPr>
    </w:p>
    <w:p w14:paraId="0B8C1EB8" w14:textId="77777777" w:rsidR="001F35F1" w:rsidRPr="001947BA" w:rsidRDefault="001F35F1">
      <w:pPr>
        <w:pStyle w:val="a3"/>
        <w:ind w:left="0"/>
        <w:rPr>
          <w:sz w:val="19"/>
          <w:lang w:val="ru-RU"/>
        </w:rPr>
      </w:pPr>
    </w:p>
    <w:p w14:paraId="198334CA" w14:textId="77777777" w:rsidR="001F35F1" w:rsidRDefault="0077296D">
      <w:pPr>
        <w:pStyle w:val="a3"/>
        <w:spacing w:line="20" w:lineRule="exact"/>
        <w:ind w:left="104"/>
        <w:rPr>
          <w:sz w:val="2"/>
        </w:rPr>
      </w:pPr>
      <w:r>
        <w:rPr>
          <w:sz w:val="2"/>
        </w:rPr>
      </w:r>
      <w:r>
        <w:rPr>
          <w:sz w:val="2"/>
        </w:rPr>
        <w:pict w14:anchorId="349E7A76">
          <v:group id="_x0000_s1029" style="width:270.05pt;height:.5pt;mso-position-horizontal-relative:char;mso-position-vertical-relative:line" coordsize="5401,10">
            <v:line id="_x0000_s1030" style="position:absolute" from="0,5" to="5400,5" strokecolor="#332a86" strokeweight=".5pt"/>
            <w10:anchorlock/>
          </v:group>
        </w:pict>
      </w:r>
    </w:p>
    <w:p w14:paraId="598CE8D9" w14:textId="77777777" w:rsidR="001F35F1" w:rsidRPr="00E07EF5" w:rsidRDefault="00E07EF5">
      <w:pPr>
        <w:spacing w:line="259" w:lineRule="auto"/>
        <w:rPr>
          <w:sz w:val="16"/>
          <w:lang w:val="ru-RU"/>
        </w:rPr>
        <w:sectPr w:rsidR="001F35F1" w:rsidRPr="00E07EF5">
          <w:type w:val="continuous"/>
          <w:pgSz w:w="11910" w:h="16840"/>
          <w:pgMar w:top="540" w:right="440" w:bottom="280" w:left="440" w:header="720" w:footer="720" w:gutter="0"/>
          <w:cols w:space="720"/>
        </w:sectPr>
      </w:pPr>
      <w:r w:rsidRPr="00E07EF5">
        <w:rPr>
          <w:color w:val="74838E"/>
          <w:w w:val="105"/>
          <w:sz w:val="16"/>
          <w:lang w:val="ru-RU"/>
        </w:rPr>
        <w:t>1 Отрасли: Автомобилестроение; Судостроение; Химическая, фармацевтическая, каучуковая и пластмассовая промышленность; Компьютерная, электронная и оптическая техника; Строительство; Оборонная промышленность; Распределение и торговля; Электроэнергия, газ, вода и отходы; Электромеханическое машиностроение; Финансовые услуги; Мебель; Здравоохранение и социальная работа; Гостиницы, рестораны и предприятия общественного питания (</w:t>
      </w:r>
      <w:proofErr w:type="spellStart"/>
      <w:r w:rsidR="00700601">
        <w:rPr>
          <w:color w:val="74838E"/>
          <w:w w:val="105"/>
          <w:sz w:val="16"/>
          <w:lang w:val="ru-RU"/>
        </w:rPr>
        <w:t>Хорека</w:t>
      </w:r>
      <w:proofErr w:type="spellEnd"/>
      <w:r w:rsidRPr="00E07EF5">
        <w:rPr>
          <w:color w:val="74838E"/>
          <w:w w:val="105"/>
          <w:sz w:val="16"/>
          <w:lang w:val="ru-RU"/>
        </w:rPr>
        <w:t>); Добыча нерудных материалов; Прочие услуги, обслуживание и уборка; Почта и телекоммуникации; Печать и издательство; Текстиль, одежда и изделия из кожи; Транспорт и логистика.</w:t>
      </w:r>
    </w:p>
    <w:p w14:paraId="0DCDA0E8" w14:textId="77777777" w:rsidR="001F35F1" w:rsidRPr="00E07EF5" w:rsidRDefault="001F35F1">
      <w:pPr>
        <w:pStyle w:val="a3"/>
        <w:spacing w:before="9" w:after="1"/>
        <w:ind w:left="0"/>
        <w:rPr>
          <w:sz w:val="14"/>
          <w:lang w:val="ru-RU"/>
        </w:rPr>
      </w:pPr>
    </w:p>
    <w:p w14:paraId="24A2901E" w14:textId="77777777" w:rsidR="001F35F1" w:rsidRDefault="0077296D">
      <w:pPr>
        <w:pStyle w:val="a3"/>
        <w:spacing w:line="36" w:lineRule="exact"/>
        <w:ind w:left="108"/>
        <w:rPr>
          <w:sz w:val="3"/>
        </w:rPr>
      </w:pPr>
      <w:r>
        <w:rPr>
          <w:sz w:val="3"/>
        </w:rPr>
      </w:r>
      <w:r>
        <w:rPr>
          <w:sz w:val="3"/>
        </w:rPr>
        <w:pict w14:anchorId="5273B47F">
          <v:group id="_x0000_s1027" style="width:538.6pt;height:1.75pt;mso-position-horizontal-relative:char;mso-position-vertical-relative:line" coordsize="10772,35">
            <v:line id="_x0000_s1028" style="position:absolute" from="0,18" to="10772,18" strokecolor="#332a86" strokeweight="1.75pt"/>
            <w10:anchorlock/>
          </v:group>
        </w:pict>
      </w:r>
    </w:p>
    <w:p w14:paraId="0B7F8C58" w14:textId="77777777" w:rsidR="001F35F1" w:rsidRPr="00DD63D1" w:rsidRDefault="001F35F1">
      <w:pPr>
        <w:pStyle w:val="a3"/>
        <w:spacing w:before="6"/>
        <w:ind w:left="0"/>
        <w:rPr>
          <w:sz w:val="18"/>
        </w:rPr>
      </w:pPr>
    </w:p>
    <w:p w14:paraId="3737BD59" w14:textId="77777777" w:rsidR="001F35F1" w:rsidRPr="00DD63D1" w:rsidRDefault="001F35F1">
      <w:pPr>
        <w:rPr>
          <w:sz w:val="18"/>
        </w:rPr>
        <w:sectPr w:rsidR="001F35F1" w:rsidRPr="00DD63D1">
          <w:pgSz w:w="11910" w:h="16840"/>
          <w:pgMar w:top="2060" w:right="440" w:bottom="820" w:left="440" w:header="565" w:footer="634" w:gutter="0"/>
          <w:cols w:space="720"/>
        </w:sectPr>
      </w:pPr>
    </w:p>
    <w:p w14:paraId="7067CDB4" w14:textId="77777777" w:rsidR="00833581" w:rsidRPr="00DD63D1" w:rsidRDefault="00833581" w:rsidP="00833581">
      <w:pPr>
        <w:pStyle w:val="4"/>
        <w:tabs>
          <w:tab w:val="left" w:pos="454"/>
        </w:tabs>
        <w:spacing w:line="206" w:lineRule="auto"/>
        <w:ind w:left="375"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Часть 3: Использование ряда основных стратегических вариантов (выбор) для удовлетворения будущих потребностей в навыках и знаниях, в частности, последствий для образования и обучения:</w:t>
      </w:r>
    </w:p>
    <w:p w14:paraId="594B7271" w14:textId="77777777" w:rsidR="00833581" w:rsidRPr="00DD63D1" w:rsidRDefault="00833581" w:rsidP="006474D5">
      <w:pPr>
        <w:pStyle w:val="4"/>
        <w:numPr>
          <w:ilvl w:val="0"/>
          <w:numId w:val="23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Проанализируйте основные тенденции и структуры </w:t>
      </w:r>
      <w:r w:rsidR="00700601">
        <w:rPr>
          <w:b w:val="0"/>
          <w:bCs w:val="0"/>
          <w:color w:val="45555F"/>
          <w:w w:val="105"/>
          <w:sz w:val="18"/>
          <w:szCs w:val="20"/>
          <w:lang w:val="ru-RU"/>
        </w:rPr>
        <w:t>отрасли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;</w:t>
      </w:r>
    </w:p>
    <w:p w14:paraId="3E724339" w14:textId="77777777" w:rsidR="00833581" w:rsidRPr="00DD63D1" w:rsidRDefault="00833581" w:rsidP="006474D5">
      <w:pPr>
        <w:pStyle w:val="4"/>
        <w:numPr>
          <w:ilvl w:val="0"/>
          <w:numId w:val="23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Определить основные факторы изменений (экономика, технология, организация);</w:t>
      </w:r>
    </w:p>
    <w:p w14:paraId="4089CA4F" w14:textId="77777777" w:rsidR="00833581" w:rsidRPr="00DD63D1" w:rsidRDefault="00833581" w:rsidP="006474D5">
      <w:pPr>
        <w:pStyle w:val="4"/>
        <w:numPr>
          <w:ilvl w:val="0"/>
          <w:numId w:val="23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Определить новые или меняющиеся профили рабочих мест, навыки и компетенции в </w:t>
      </w:r>
      <w:r w:rsidR="00700601">
        <w:rPr>
          <w:b w:val="0"/>
          <w:bCs w:val="0"/>
          <w:color w:val="45555F"/>
          <w:w w:val="105"/>
          <w:sz w:val="18"/>
          <w:szCs w:val="20"/>
          <w:lang w:val="ru-RU"/>
        </w:rPr>
        <w:t>отрасли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;</w:t>
      </w:r>
    </w:p>
    <w:p w14:paraId="0123020F" w14:textId="77777777" w:rsidR="00833581" w:rsidRPr="00DD63D1" w:rsidRDefault="00833581" w:rsidP="006474D5">
      <w:pPr>
        <w:pStyle w:val="4"/>
        <w:numPr>
          <w:ilvl w:val="0"/>
          <w:numId w:val="23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Построить возможные сценарии и определить последствия для тенденций в сфере занятости;</w:t>
      </w:r>
    </w:p>
    <w:p w14:paraId="3712A642" w14:textId="77777777" w:rsidR="00833581" w:rsidRPr="00DD63D1" w:rsidRDefault="00833581" w:rsidP="006474D5">
      <w:pPr>
        <w:pStyle w:val="4"/>
        <w:numPr>
          <w:ilvl w:val="0"/>
          <w:numId w:val="23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Анализировать последствия сценария для компетенций и </w:t>
      </w:r>
      <w:r w:rsidR="00700601"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професси</w:t>
      </w:r>
      <w:r w:rsidR="00700601">
        <w:rPr>
          <w:b w:val="0"/>
          <w:bCs w:val="0"/>
          <w:color w:val="45555F"/>
          <w:w w:val="105"/>
          <w:sz w:val="18"/>
          <w:szCs w:val="20"/>
          <w:lang w:val="ru-RU"/>
        </w:rPr>
        <w:t>ональных</w:t>
      </w:r>
      <w:r w:rsidR="00700601"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 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профилей;</w:t>
      </w:r>
    </w:p>
    <w:p w14:paraId="6180FD47" w14:textId="77777777" w:rsidR="00833581" w:rsidRPr="00DD63D1" w:rsidRDefault="00833581" w:rsidP="006474D5">
      <w:pPr>
        <w:pStyle w:val="4"/>
        <w:numPr>
          <w:ilvl w:val="0"/>
          <w:numId w:val="23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Определить стратегические решения, которые должны принять компании для удовлетворения потребностей в навыках;</w:t>
      </w:r>
    </w:p>
    <w:p w14:paraId="2C818727" w14:textId="77777777" w:rsidR="006474D5" w:rsidRPr="00DD63D1" w:rsidRDefault="00833581" w:rsidP="006474D5">
      <w:pPr>
        <w:pStyle w:val="4"/>
        <w:numPr>
          <w:ilvl w:val="0"/>
          <w:numId w:val="23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Определить последствия для образования и обучения.</w:t>
      </w:r>
    </w:p>
    <w:p w14:paraId="002AAE66" w14:textId="77777777" w:rsidR="00833581" w:rsidRPr="00DD63D1" w:rsidRDefault="00833581" w:rsidP="006474D5">
      <w:pPr>
        <w:pStyle w:val="4"/>
        <w:tabs>
          <w:tab w:val="left" w:pos="454"/>
        </w:tabs>
        <w:spacing w:line="206" w:lineRule="auto"/>
        <w:ind w:left="249"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Данные для исследований были собраны из следующих источников:</w:t>
      </w:r>
    </w:p>
    <w:p w14:paraId="0071409F" w14:textId="77777777" w:rsidR="00833581" w:rsidRPr="00DD63D1" w:rsidRDefault="00833581" w:rsidP="006474D5">
      <w:pPr>
        <w:pStyle w:val="4"/>
        <w:numPr>
          <w:ilvl w:val="0"/>
          <w:numId w:val="24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Официальная статистика Евростата, Европейское обследование рабочей силы и </w:t>
      </w:r>
      <w:proofErr w:type="spellStart"/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Седефоп</w:t>
      </w:r>
      <w:proofErr w:type="spellEnd"/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;</w:t>
      </w:r>
    </w:p>
    <w:p w14:paraId="13C8C4C5" w14:textId="77777777" w:rsidR="00833581" w:rsidRPr="00DD63D1" w:rsidRDefault="00833581" w:rsidP="006474D5">
      <w:pPr>
        <w:pStyle w:val="4"/>
        <w:numPr>
          <w:ilvl w:val="0"/>
          <w:numId w:val="24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Обзор существующих отчетов, аналитических материалов, статистических публикаций, политических документов и сообщений социальных партнеров, ЕС и других организаций;</w:t>
      </w:r>
    </w:p>
    <w:p w14:paraId="1831737A" w14:textId="77777777" w:rsidR="00833581" w:rsidRPr="00DD63D1" w:rsidRDefault="00833581" w:rsidP="006474D5">
      <w:pPr>
        <w:pStyle w:val="4"/>
        <w:numPr>
          <w:ilvl w:val="0"/>
          <w:numId w:val="24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Отраслевые совещания и консультации с социальными партнерами и другими заинтересованными сторонами на уровне ЕС;</w:t>
      </w:r>
    </w:p>
    <w:p w14:paraId="3C27C711" w14:textId="77777777" w:rsidR="006474D5" w:rsidRPr="00DD63D1" w:rsidRDefault="00833581" w:rsidP="006474D5">
      <w:pPr>
        <w:pStyle w:val="4"/>
        <w:numPr>
          <w:ilvl w:val="0"/>
          <w:numId w:val="24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Кроме того, в рамках инициативы было проведено сквозное сводное исследование, в основу которого легли результаты 19 отдельных отраслевых исследований (перечисленных ниже), охватывающих около 60% от общего числа трудоустроенных в ЕС.</w:t>
      </w:r>
    </w:p>
    <w:p w14:paraId="5D0CB668" w14:textId="77777777" w:rsidR="00833581" w:rsidRPr="00DD63D1" w:rsidRDefault="00833581" w:rsidP="006474D5">
      <w:pPr>
        <w:pStyle w:val="4"/>
        <w:tabs>
          <w:tab w:val="left" w:pos="454"/>
        </w:tabs>
        <w:spacing w:line="206" w:lineRule="auto"/>
        <w:ind w:left="249"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Процесс сквозного исследования состоял из </w:t>
      </w:r>
      <w:r w:rsidR="00700601"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следующих 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четырех основных этапов:</w:t>
      </w:r>
      <w:r w:rsidR="0070060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 </w:t>
      </w:r>
    </w:p>
    <w:p w14:paraId="4BBEAED0" w14:textId="77777777" w:rsidR="00833581" w:rsidRPr="00DD63D1" w:rsidRDefault="00833581" w:rsidP="00833581">
      <w:pPr>
        <w:pStyle w:val="4"/>
        <w:numPr>
          <w:ilvl w:val="0"/>
          <w:numId w:val="4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1.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ab/>
        <w:t>Компиляция: сбор всех данных из отраслевых исследований. При необходимости добавлялись дополнительные данные из Евростата или других соответствующих источников.</w:t>
      </w:r>
    </w:p>
    <w:p w14:paraId="6D454524" w14:textId="77777777" w:rsidR="00833581" w:rsidRPr="00DD63D1" w:rsidRDefault="00833581" w:rsidP="00833581">
      <w:pPr>
        <w:pStyle w:val="4"/>
        <w:numPr>
          <w:ilvl w:val="0"/>
          <w:numId w:val="4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2.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ab/>
        <w:t>Валидация: проверка последних доступных отраслевых отчетов и прогнозов, для оценки корректности описания текущего экономического кризиса в отраслевых исследованиях.</w:t>
      </w:r>
    </w:p>
    <w:p w14:paraId="157A5F48" w14:textId="77777777" w:rsidR="00833581" w:rsidRPr="00DD63D1" w:rsidRDefault="00833581" w:rsidP="00833581">
      <w:pPr>
        <w:pStyle w:val="4"/>
        <w:numPr>
          <w:ilvl w:val="0"/>
          <w:numId w:val="4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3.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ab/>
        <w:t xml:space="preserve">Множественная корреляция: анализ моделей схожих признаков в разных </w:t>
      </w:r>
      <w:r w:rsidR="00700601">
        <w:rPr>
          <w:b w:val="0"/>
          <w:bCs w:val="0"/>
          <w:color w:val="45555F"/>
          <w:w w:val="105"/>
          <w:sz w:val="18"/>
          <w:szCs w:val="20"/>
          <w:lang w:val="ru-RU"/>
        </w:rPr>
        <w:t>отраслях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, обеспечивающий обзор основных тенденций в экономике и занятости.</w:t>
      </w:r>
    </w:p>
    <w:p w14:paraId="12A60189" w14:textId="77777777" w:rsidR="00833581" w:rsidRPr="00DD63D1" w:rsidRDefault="00833581" w:rsidP="00833581">
      <w:pPr>
        <w:pStyle w:val="4"/>
        <w:numPr>
          <w:ilvl w:val="0"/>
          <w:numId w:val="4"/>
        </w:numPr>
        <w:tabs>
          <w:tab w:val="left" w:pos="454"/>
        </w:tabs>
        <w:spacing w:line="206" w:lineRule="auto"/>
        <w:ind w:right="593"/>
        <w:rPr>
          <w:b w:val="0"/>
          <w:bCs w:val="0"/>
          <w:color w:val="45555F"/>
          <w:w w:val="105"/>
          <w:sz w:val="18"/>
          <w:szCs w:val="20"/>
          <w:lang w:val="ru-RU"/>
        </w:rPr>
      </w:pP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>4.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ab/>
        <w:t xml:space="preserve">Поиск путей и моделей: группировка </w:t>
      </w:r>
      <w:r w:rsidR="00700601">
        <w:rPr>
          <w:b w:val="0"/>
          <w:bCs w:val="0"/>
          <w:color w:val="45555F"/>
          <w:w w:val="105"/>
          <w:sz w:val="18"/>
          <w:szCs w:val="20"/>
          <w:lang w:val="ru-RU"/>
        </w:rPr>
        <w:t>отраслей</w:t>
      </w:r>
      <w:r w:rsidRPr="00DD63D1">
        <w:rPr>
          <w:b w:val="0"/>
          <w:bCs w:val="0"/>
          <w:color w:val="45555F"/>
          <w:w w:val="105"/>
          <w:sz w:val="18"/>
          <w:szCs w:val="20"/>
          <w:lang w:val="ru-RU"/>
        </w:rPr>
        <w:t xml:space="preserve"> с похожими путями развития и определение ряда эволюционных парадигм.</w:t>
      </w:r>
    </w:p>
    <w:p w14:paraId="059596FA" w14:textId="77777777" w:rsidR="001F35F1" w:rsidRPr="00AF3614" w:rsidRDefault="0094794F" w:rsidP="00AF3614">
      <w:pPr>
        <w:pStyle w:val="4"/>
        <w:numPr>
          <w:ilvl w:val="0"/>
          <w:numId w:val="26"/>
        </w:numPr>
        <w:tabs>
          <w:tab w:val="left" w:pos="454"/>
        </w:tabs>
        <w:spacing w:line="206" w:lineRule="auto"/>
        <w:ind w:left="426" w:right="593"/>
        <w:rPr>
          <w:color w:val="6359A0"/>
          <w:sz w:val="24"/>
        </w:rPr>
      </w:pPr>
      <w:r w:rsidRPr="00833581">
        <w:rPr>
          <w:color w:val="6359A0"/>
          <w:w w:val="110"/>
          <w:lang w:val="ru-RU"/>
        </w:rPr>
        <w:br w:type="column"/>
      </w:r>
      <w:r w:rsidR="00AF3614" w:rsidRPr="00AF3614">
        <w:rPr>
          <w:color w:val="6359A0"/>
          <w:w w:val="110"/>
          <w:sz w:val="24"/>
        </w:rPr>
        <w:t>СЦЕНАРИИ РАЗВИТИЯ СЕКТОРОВ</w:t>
      </w:r>
    </w:p>
    <w:p w14:paraId="56CD9CC2" w14:textId="77777777" w:rsidR="000A555A" w:rsidRPr="00D16803" w:rsidRDefault="000A555A" w:rsidP="00D16803">
      <w:pPr>
        <w:ind w:right="-282"/>
        <w:rPr>
          <w:color w:val="45555F"/>
          <w:w w:val="105"/>
          <w:sz w:val="18"/>
          <w:szCs w:val="20"/>
          <w:lang w:val="ru-RU"/>
        </w:rPr>
      </w:pPr>
      <w:r w:rsidRPr="00D16803">
        <w:rPr>
          <w:color w:val="45555F"/>
          <w:w w:val="105"/>
          <w:sz w:val="18"/>
          <w:szCs w:val="20"/>
          <w:lang w:val="ru-RU"/>
        </w:rPr>
        <w:t>Национальный фонд обучения - Национальная обсерватория занятости и обучения Чешской Республики (НФО-НОЗО): Проект "Будущие потребности в профессиональных навыках в энергетической промышленности Чехии".</w:t>
      </w:r>
    </w:p>
    <w:p w14:paraId="29039133" w14:textId="77777777" w:rsidR="000A555A" w:rsidRPr="00D16803" w:rsidRDefault="000A555A" w:rsidP="00D16803">
      <w:pPr>
        <w:rPr>
          <w:color w:val="45555F"/>
          <w:w w:val="105"/>
          <w:sz w:val="18"/>
          <w:szCs w:val="20"/>
          <w:lang w:val="ru-RU"/>
        </w:rPr>
      </w:pPr>
    </w:p>
    <w:p w14:paraId="08E61963" w14:textId="77777777" w:rsidR="000A555A" w:rsidRPr="00D16803" w:rsidRDefault="000A555A" w:rsidP="00D16803">
      <w:pPr>
        <w:rPr>
          <w:color w:val="45555F"/>
          <w:w w:val="105"/>
          <w:sz w:val="18"/>
          <w:szCs w:val="20"/>
          <w:lang w:val="ru-RU"/>
        </w:rPr>
      </w:pPr>
      <w:r w:rsidRPr="00D16803">
        <w:rPr>
          <w:color w:val="45555F"/>
          <w:w w:val="105"/>
          <w:sz w:val="18"/>
          <w:szCs w:val="20"/>
          <w:lang w:val="ru-RU"/>
        </w:rPr>
        <w:t xml:space="preserve">Отраслевые исследования прогнозирования навыков были опубликованы на сайте </w:t>
      </w:r>
      <w:r w:rsidRPr="00D16803">
        <w:rPr>
          <w:color w:val="45555F"/>
          <w:w w:val="105"/>
          <w:sz w:val="18"/>
          <w:szCs w:val="20"/>
        </w:rPr>
        <w:t>http</w:t>
      </w:r>
      <w:r w:rsidRPr="00D16803">
        <w:rPr>
          <w:color w:val="45555F"/>
          <w:w w:val="105"/>
          <w:sz w:val="18"/>
          <w:szCs w:val="20"/>
          <w:lang w:val="ru-RU"/>
        </w:rPr>
        <w:t>://</w:t>
      </w:r>
      <w:proofErr w:type="spellStart"/>
      <w:r w:rsidRPr="00D16803">
        <w:rPr>
          <w:color w:val="45555F"/>
          <w:w w:val="105"/>
          <w:sz w:val="18"/>
          <w:szCs w:val="20"/>
        </w:rPr>
        <w:t>budoucnostprofesi</w:t>
      </w:r>
      <w:proofErr w:type="spellEnd"/>
      <w:r w:rsidRPr="00D16803">
        <w:rPr>
          <w:color w:val="45555F"/>
          <w:w w:val="105"/>
          <w:sz w:val="18"/>
          <w:szCs w:val="20"/>
          <w:lang w:val="ru-RU"/>
        </w:rPr>
        <w:t>.</w:t>
      </w:r>
      <w:proofErr w:type="spellStart"/>
      <w:r w:rsidRPr="00D16803">
        <w:rPr>
          <w:color w:val="45555F"/>
          <w:w w:val="105"/>
          <w:sz w:val="18"/>
          <w:szCs w:val="20"/>
        </w:rPr>
        <w:t>cz</w:t>
      </w:r>
      <w:proofErr w:type="spellEnd"/>
      <w:r w:rsidRPr="00D16803">
        <w:rPr>
          <w:color w:val="45555F"/>
          <w:w w:val="105"/>
          <w:sz w:val="18"/>
          <w:szCs w:val="20"/>
          <w:lang w:val="ru-RU"/>
        </w:rPr>
        <w:t>/</w:t>
      </w:r>
      <w:r w:rsidRPr="00D16803">
        <w:rPr>
          <w:color w:val="45555F"/>
          <w:w w:val="105"/>
          <w:sz w:val="18"/>
          <w:szCs w:val="20"/>
        </w:rPr>
        <w:t>sectoral</w:t>
      </w:r>
      <w:r w:rsidRPr="00D16803">
        <w:rPr>
          <w:color w:val="45555F"/>
          <w:w w:val="105"/>
          <w:sz w:val="18"/>
          <w:szCs w:val="20"/>
          <w:lang w:val="ru-RU"/>
        </w:rPr>
        <w:t xml:space="preserve">- </w:t>
      </w:r>
      <w:r w:rsidRPr="00D16803">
        <w:rPr>
          <w:color w:val="45555F"/>
          <w:w w:val="105"/>
          <w:sz w:val="18"/>
          <w:szCs w:val="20"/>
        </w:rPr>
        <w:t>studies</w:t>
      </w:r>
      <w:r w:rsidRPr="00D16803">
        <w:rPr>
          <w:color w:val="45555F"/>
          <w:w w:val="105"/>
          <w:sz w:val="18"/>
          <w:szCs w:val="20"/>
          <w:lang w:val="ru-RU"/>
        </w:rPr>
        <w:t>/</w:t>
      </w:r>
      <w:r w:rsidRPr="00D16803">
        <w:rPr>
          <w:color w:val="45555F"/>
          <w:w w:val="105"/>
          <w:sz w:val="18"/>
          <w:szCs w:val="20"/>
        </w:rPr>
        <w:t>about</w:t>
      </w:r>
      <w:r w:rsidRPr="00D16803">
        <w:rPr>
          <w:color w:val="45555F"/>
          <w:w w:val="105"/>
          <w:sz w:val="18"/>
          <w:szCs w:val="20"/>
          <w:lang w:val="ru-RU"/>
        </w:rPr>
        <w:t>-</w:t>
      </w:r>
      <w:r w:rsidRPr="00D16803">
        <w:rPr>
          <w:color w:val="45555F"/>
          <w:w w:val="105"/>
          <w:sz w:val="18"/>
          <w:szCs w:val="20"/>
        </w:rPr>
        <w:t>sectoral</w:t>
      </w:r>
      <w:r w:rsidRPr="00D16803">
        <w:rPr>
          <w:color w:val="45555F"/>
          <w:w w:val="105"/>
          <w:sz w:val="18"/>
          <w:szCs w:val="20"/>
          <w:lang w:val="ru-RU"/>
        </w:rPr>
        <w:t>-</w:t>
      </w:r>
      <w:r w:rsidRPr="00D16803">
        <w:rPr>
          <w:color w:val="45555F"/>
          <w:w w:val="105"/>
          <w:sz w:val="18"/>
          <w:szCs w:val="20"/>
        </w:rPr>
        <w:t>studies</w:t>
      </w:r>
      <w:r w:rsidRPr="00D16803">
        <w:rPr>
          <w:color w:val="45555F"/>
          <w:w w:val="105"/>
          <w:sz w:val="18"/>
          <w:szCs w:val="20"/>
          <w:lang w:val="ru-RU"/>
        </w:rPr>
        <w:t>.</w:t>
      </w:r>
      <w:r w:rsidRPr="00D16803">
        <w:rPr>
          <w:color w:val="45555F"/>
          <w:w w:val="105"/>
          <w:sz w:val="18"/>
          <w:szCs w:val="20"/>
        </w:rPr>
        <w:t>html</w:t>
      </w:r>
      <w:r w:rsidRPr="00D16803">
        <w:rPr>
          <w:color w:val="45555F"/>
          <w:w w:val="105"/>
          <w:sz w:val="18"/>
          <w:szCs w:val="20"/>
          <w:lang w:val="ru-RU"/>
        </w:rPr>
        <w:t>.</w:t>
      </w:r>
    </w:p>
    <w:p w14:paraId="7E68A5DB" w14:textId="77777777" w:rsidR="000A555A" w:rsidRPr="00D16803" w:rsidRDefault="000A555A" w:rsidP="00D16803">
      <w:pPr>
        <w:rPr>
          <w:color w:val="45555F"/>
          <w:w w:val="105"/>
          <w:sz w:val="18"/>
          <w:szCs w:val="20"/>
          <w:lang w:val="ru-RU"/>
        </w:rPr>
      </w:pPr>
    </w:p>
    <w:p w14:paraId="0FAFB9EC" w14:textId="77777777" w:rsidR="000A555A" w:rsidRPr="00D16803" w:rsidRDefault="000A555A" w:rsidP="00D16803">
      <w:pPr>
        <w:rPr>
          <w:color w:val="45555F"/>
          <w:w w:val="105"/>
          <w:sz w:val="18"/>
          <w:szCs w:val="20"/>
          <w:lang w:val="ru-RU"/>
        </w:rPr>
      </w:pPr>
      <w:r w:rsidRPr="00D16803">
        <w:rPr>
          <w:color w:val="45555F"/>
          <w:w w:val="105"/>
          <w:sz w:val="18"/>
          <w:szCs w:val="20"/>
          <w:lang w:val="ru-RU"/>
        </w:rPr>
        <w:t xml:space="preserve">Исследование энергетического сектора анализирует будущие потребности в профессиональных навыках в сфере производства и распределения электроэнергии, газа и отопления в Чешской Республике в период 2007-16 гг. В нем также рассматривается предполагаемая ситуация на рынке труда в смежных </w:t>
      </w:r>
      <w:r w:rsidR="00700601">
        <w:rPr>
          <w:color w:val="45555F"/>
          <w:w w:val="105"/>
          <w:sz w:val="18"/>
          <w:szCs w:val="20"/>
          <w:lang w:val="ru-RU"/>
        </w:rPr>
        <w:t>отраслях</w:t>
      </w:r>
      <w:r w:rsidRPr="00D16803">
        <w:rPr>
          <w:color w:val="45555F"/>
          <w:w w:val="105"/>
          <w:sz w:val="18"/>
          <w:szCs w:val="20"/>
          <w:lang w:val="ru-RU"/>
        </w:rPr>
        <w:t xml:space="preserve"> (в частности, добыча и производство топлива, машиностроение или услуги, связанные с энергетическим консультированием, проектированием и дизайном).</w:t>
      </w:r>
    </w:p>
    <w:p w14:paraId="637C53D8" w14:textId="77777777" w:rsidR="000A555A" w:rsidRPr="00D16803" w:rsidRDefault="000A555A" w:rsidP="00D16803">
      <w:pPr>
        <w:rPr>
          <w:color w:val="45555F"/>
          <w:w w:val="105"/>
          <w:sz w:val="18"/>
          <w:szCs w:val="20"/>
          <w:lang w:val="ru-RU"/>
        </w:rPr>
      </w:pPr>
    </w:p>
    <w:p w14:paraId="33A97FC1" w14:textId="77777777" w:rsidR="0077531F" w:rsidRPr="0077531F" w:rsidRDefault="0077531F" w:rsidP="0077531F">
      <w:pPr>
        <w:rPr>
          <w:color w:val="45555F"/>
          <w:w w:val="105"/>
          <w:sz w:val="18"/>
          <w:szCs w:val="20"/>
          <w:lang w:val="ru-RU"/>
        </w:rPr>
      </w:pPr>
      <w:r w:rsidRPr="0077531F">
        <w:rPr>
          <w:color w:val="45555F"/>
          <w:w w:val="105"/>
          <w:sz w:val="18"/>
          <w:szCs w:val="20"/>
          <w:lang w:val="ru-RU"/>
        </w:rPr>
        <w:t xml:space="preserve">В исследовании анализируется текущее состояние человеческих ресурсов в </w:t>
      </w:r>
      <w:r w:rsidR="00700601">
        <w:rPr>
          <w:color w:val="45555F"/>
          <w:w w:val="105"/>
          <w:sz w:val="18"/>
          <w:szCs w:val="20"/>
          <w:lang w:val="ru-RU"/>
        </w:rPr>
        <w:t>отрасли</w:t>
      </w:r>
      <w:r w:rsidRPr="0077531F">
        <w:rPr>
          <w:color w:val="45555F"/>
          <w:w w:val="105"/>
          <w:sz w:val="18"/>
          <w:szCs w:val="20"/>
          <w:lang w:val="ru-RU"/>
        </w:rPr>
        <w:t>, а также основные ожидаемые факторы (новые технологии, изменения в структуре энергопотребления, аутсорсинг в энергетическом секторе и т.д.), влияющие на спрос и предложение рабочей силы в ближайшие годы.</w:t>
      </w:r>
    </w:p>
    <w:p w14:paraId="0896D360" w14:textId="77777777" w:rsidR="0077531F" w:rsidRPr="0077531F" w:rsidRDefault="0077531F" w:rsidP="0077531F">
      <w:pPr>
        <w:rPr>
          <w:color w:val="45555F"/>
          <w:w w:val="105"/>
          <w:sz w:val="18"/>
          <w:szCs w:val="20"/>
          <w:lang w:val="ru-RU"/>
        </w:rPr>
      </w:pPr>
    </w:p>
    <w:p w14:paraId="1D37CF90" w14:textId="77777777" w:rsidR="0077531F" w:rsidRPr="0077531F" w:rsidRDefault="0077531F" w:rsidP="0077531F">
      <w:pPr>
        <w:rPr>
          <w:color w:val="45555F"/>
          <w:w w:val="105"/>
          <w:sz w:val="18"/>
          <w:szCs w:val="20"/>
          <w:lang w:val="ru-RU"/>
        </w:rPr>
      </w:pPr>
      <w:r w:rsidRPr="0077531F">
        <w:rPr>
          <w:color w:val="45555F"/>
          <w:w w:val="105"/>
          <w:sz w:val="18"/>
          <w:szCs w:val="20"/>
          <w:lang w:val="ru-RU"/>
        </w:rPr>
        <w:t>Старение работников и снижение интереса среди молодежи к работе в данном секторе является основной проблемой. Количественная оценка возможного выхода на пенсию и притока выпускников (по основным образовательным группам) в производстве и распределении энергии является важной частью анализа.</w:t>
      </w:r>
    </w:p>
    <w:p w14:paraId="012277F2" w14:textId="77777777" w:rsidR="0077531F" w:rsidRPr="0077531F" w:rsidRDefault="0077531F" w:rsidP="0077531F">
      <w:pPr>
        <w:rPr>
          <w:color w:val="45555F"/>
          <w:w w:val="105"/>
          <w:sz w:val="18"/>
          <w:szCs w:val="20"/>
          <w:lang w:val="ru-RU"/>
        </w:rPr>
      </w:pPr>
    </w:p>
    <w:p w14:paraId="22602DF9" w14:textId="77777777" w:rsidR="0077531F" w:rsidRPr="0077531F" w:rsidRDefault="00A478BF" w:rsidP="0077531F">
      <w:pPr>
        <w:rPr>
          <w:color w:val="45555F"/>
          <w:w w:val="105"/>
          <w:sz w:val="18"/>
          <w:szCs w:val="20"/>
          <w:lang w:val="ru-RU"/>
        </w:rPr>
      </w:pPr>
      <w:r>
        <w:rPr>
          <w:color w:val="45555F"/>
          <w:w w:val="105"/>
          <w:sz w:val="18"/>
          <w:szCs w:val="20"/>
          <w:lang w:val="ru-RU"/>
        </w:rPr>
        <w:t>В</w:t>
      </w:r>
      <w:r w:rsidR="0077531F" w:rsidRPr="0077531F">
        <w:rPr>
          <w:color w:val="45555F"/>
          <w:w w:val="105"/>
          <w:sz w:val="18"/>
          <w:szCs w:val="20"/>
          <w:lang w:val="ru-RU"/>
        </w:rPr>
        <w:t xml:space="preserve"> рамках Концепции</w:t>
      </w:r>
      <w:r w:rsidRPr="00A478BF">
        <w:rPr>
          <w:color w:val="45555F"/>
          <w:w w:val="105"/>
          <w:sz w:val="18"/>
          <w:szCs w:val="20"/>
          <w:lang w:val="ru-RU"/>
        </w:rPr>
        <w:t xml:space="preserve"> </w:t>
      </w:r>
      <w:r w:rsidRPr="0077531F">
        <w:rPr>
          <w:color w:val="45555F"/>
          <w:w w:val="105"/>
          <w:sz w:val="18"/>
          <w:szCs w:val="20"/>
          <w:lang w:val="ru-RU"/>
        </w:rPr>
        <w:t>были разработаны</w:t>
      </w:r>
      <w:r w:rsidRPr="00A478BF">
        <w:rPr>
          <w:color w:val="45555F"/>
          <w:w w:val="105"/>
          <w:sz w:val="18"/>
          <w:szCs w:val="20"/>
          <w:lang w:val="ru-RU"/>
        </w:rPr>
        <w:t xml:space="preserve"> </w:t>
      </w:r>
      <w:r>
        <w:rPr>
          <w:color w:val="45555F"/>
          <w:w w:val="105"/>
          <w:sz w:val="18"/>
          <w:szCs w:val="20"/>
          <w:lang w:val="ru-RU"/>
        </w:rPr>
        <w:t>п</w:t>
      </w:r>
      <w:r w:rsidRPr="0077531F">
        <w:rPr>
          <w:color w:val="45555F"/>
          <w:w w:val="105"/>
          <w:sz w:val="18"/>
          <w:szCs w:val="20"/>
          <w:lang w:val="ru-RU"/>
        </w:rPr>
        <w:t>илотные информационные продукты</w:t>
      </w:r>
      <w:r w:rsidR="0077531F" w:rsidRPr="0077531F">
        <w:rPr>
          <w:color w:val="45555F"/>
          <w:w w:val="105"/>
          <w:sz w:val="18"/>
          <w:szCs w:val="20"/>
          <w:lang w:val="ru-RU"/>
        </w:rPr>
        <w:t xml:space="preserve">: Квалификационные карты для профессий и </w:t>
      </w:r>
      <w:r>
        <w:rPr>
          <w:color w:val="45555F"/>
          <w:w w:val="105"/>
          <w:sz w:val="18"/>
          <w:szCs w:val="20"/>
          <w:lang w:val="ru-RU"/>
        </w:rPr>
        <w:t xml:space="preserve">проект </w:t>
      </w:r>
      <w:r w:rsidR="0077531F" w:rsidRPr="0077531F">
        <w:rPr>
          <w:color w:val="45555F"/>
          <w:w w:val="105"/>
          <w:sz w:val="18"/>
          <w:szCs w:val="20"/>
          <w:lang w:val="ru-RU"/>
        </w:rPr>
        <w:t>Анализа образовательных областей. Они предназначены для поддержки развития Национального реестра профессиональных квалификаций. Каждая карта содержит набор аналитических данных, которые указывают на позицию профессии на рынке труда и ее существующую и будущую значимость для экономики. Карты разработаны для облегчения выбора и подготовки частичных квалификаций в рамках системы признания результатов непрерывного образования и обучения. Анализы образовательных областей предназначены в качестве справочн</w:t>
      </w:r>
      <w:r>
        <w:rPr>
          <w:color w:val="45555F"/>
          <w:w w:val="105"/>
          <w:sz w:val="18"/>
          <w:szCs w:val="20"/>
          <w:lang w:val="ru-RU"/>
        </w:rPr>
        <w:t>ого</w:t>
      </w:r>
      <w:r w:rsidR="0077531F" w:rsidRPr="0077531F">
        <w:rPr>
          <w:color w:val="45555F"/>
          <w:w w:val="105"/>
          <w:sz w:val="18"/>
          <w:szCs w:val="20"/>
          <w:lang w:val="ru-RU"/>
        </w:rPr>
        <w:t xml:space="preserve"> материал</w:t>
      </w:r>
      <w:r>
        <w:rPr>
          <w:color w:val="45555F"/>
          <w:w w:val="105"/>
          <w:sz w:val="18"/>
          <w:szCs w:val="20"/>
          <w:lang w:val="ru-RU"/>
        </w:rPr>
        <w:t>а</w:t>
      </w:r>
      <w:r w:rsidR="0077531F" w:rsidRPr="0077531F">
        <w:rPr>
          <w:color w:val="45555F"/>
          <w:w w:val="105"/>
          <w:sz w:val="18"/>
          <w:szCs w:val="20"/>
          <w:lang w:val="ru-RU"/>
        </w:rPr>
        <w:t xml:space="preserve"> для отраслевых советов по подготовке так называемых "отраслевых соглашений".</w:t>
      </w:r>
    </w:p>
    <w:p w14:paraId="5ED05FA1" w14:textId="77777777" w:rsidR="0077531F" w:rsidRPr="0077531F" w:rsidRDefault="0077531F" w:rsidP="0077531F">
      <w:pPr>
        <w:rPr>
          <w:color w:val="45555F"/>
          <w:w w:val="105"/>
          <w:sz w:val="18"/>
          <w:szCs w:val="20"/>
          <w:lang w:val="ru-RU"/>
        </w:rPr>
      </w:pPr>
    </w:p>
    <w:p w14:paraId="7AF19557" w14:textId="77777777" w:rsidR="0077531F" w:rsidRPr="0077531F" w:rsidRDefault="0077531F" w:rsidP="0077531F">
      <w:pPr>
        <w:rPr>
          <w:color w:val="45555F"/>
          <w:w w:val="105"/>
          <w:sz w:val="18"/>
          <w:szCs w:val="20"/>
          <w:lang w:val="ru-RU"/>
        </w:rPr>
      </w:pPr>
      <w:r w:rsidRPr="0077531F">
        <w:rPr>
          <w:color w:val="45555F"/>
          <w:w w:val="105"/>
          <w:sz w:val="18"/>
          <w:szCs w:val="20"/>
          <w:lang w:val="ru-RU"/>
        </w:rPr>
        <w:t>Отраслевые исследования являются одним из аспектов прогнозирования навыков, используемых НФО-НОЗО. Эти исследования носят качественный характер и позволяют сделать соответствующие выводы и внести коррективы в образовательные программы, с целью их адаптации к будущим требованиям рынка труда. рынка труда. Они позволяют зафиксировать развитие новых профессий и основные изменения в существующих.</w:t>
      </w:r>
    </w:p>
    <w:p w14:paraId="20FB17B4" w14:textId="77777777" w:rsidR="0077531F" w:rsidRPr="0077531F" w:rsidRDefault="0077531F" w:rsidP="0077531F">
      <w:pPr>
        <w:rPr>
          <w:color w:val="45555F"/>
          <w:w w:val="105"/>
          <w:sz w:val="18"/>
          <w:szCs w:val="20"/>
          <w:lang w:val="ru-RU"/>
        </w:rPr>
      </w:pPr>
    </w:p>
    <w:p w14:paraId="5BC919D9" w14:textId="77777777" w:rsidR="001F35F1" w:rsidRPr="0077531F" w:rsidRDefault="001F35F1" w:rsidP="0077531F">
      <w:pPr>
        <w:rPr>
          <w:color w:val="45555F"/>
          <w:w w:val="105"/>
          <w:sz w:val="18"/>
          <w:szCs w:val="20"/>
          <w:lang w:val="ru-RU"/>
        </w:rPr>
        <w:sectPr w:rsidR="001F35F1" w:rsidRPr="0077531F" w:rsidSect="00D16803">
          <w:type w:val="continuous"/>
          <w:pgSz w:w="11910" w:h="16840"/>
          <w:pgMar w:top="540" w:right="286" w:bottom="280" w:left="440" w:header="720" w:footer="720" w:gutter="0"/>
          <w:cols w:num="2" w:space="720" w:equalWidth="0">
            <w:col w:w="5391" w:space="109"/>
            <w:col w:w="5530"/>
          </w:cols>
        </w:sectPr>
      </w:pPr>
    </w:p>
    <w:p w14:paraId="4CF18248" w14:textId="77777777" w:rsidR="001F35F1" w:rsidRPr="00D16803" w:rsidRDefault="001F35F1" w:rsidP="00601044">
      <w:pPr>
        <w:ind w:left="-142"/>
        <w:rPr>
          <w:lang w:val="ru-RU"/>
        </w:rPr>
        <w:sectPr w:rsidR="001F35F1" w:rsidRPr="00D16803" w:rsidSect="00601044">
          <w:headerReference w:type="default" r:id="rId16"/>
          <w:footerReference w:type="default" r:id="rId17"/>
          <w:pgSz w:w="11910" w:h="16840"/>
          <w:pgMar w:top="2260" w:right="440" w:bottom="820" w:left="284" w:header="565" w:footer="634" w:gutter="0"/>
          <w:cols w:space="720"/>
        </w:sectPr>
      </w:pPr>
    </w:p>
    <w:p w14:paraId="681FE5F0" w14:textId="77777777" w:rsidR="00965793" w:rsidRPr="00965793" w:rsidRDefault="00965793" w:rsidP="007C4D49">
      <w:pPr>
        <w:pStyle w:val="4"/>
        <w:tabs>
          <w:tab w:val="left" w:pos="532"/>
        </w:tabs>
        <w:spacing w:before="0" w:line="206" w:lineRule="auto"/>
        <w:ind w:left="0" w:right="489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Результаты отраслевых исследований взаимосвязаны с результатами количественной модели </w:t>
      </w:r>
      <w:r w:rsidRPr="00965793">
        <w:rPr>
          <w:b w:val="0"/>
          <w:bCs w:val="0"/>
          <w:color w:val="45555F"/>
          <w:w w:val="105"/>
          <w:sz w:val="20"/>
          <w:szCs w:val="20"/>
        </w:rPr>
        <w:t>ROA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-</w:t>
      </w:r>
      <w:proofErr w:type="spellStart"/>
      <w:r w:rsidRPr="00965793">
        <w:rPr>
          <w:b w:val="0"/>
          <w:bCs w:val="0"/>
          <w:color w:val="45555F"/>
          <w:w w:val="105"/>
          <w:sz w:val="20"/>
          <w:szCs w:val="20"/>
        </w:rPr>
        <w:t>Cerge</w:t>
      </w:r>
      <w:proofErr w:type="spellEnd"/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, чтобы получить количественный/качественный взгляд на развитие профессий и квалификационных требований.</w:t>
      </w:r>
    </w:p>
    <w:p w14:paraId="2AC5039A" w14:textId="77777777" w:rsidR="00965793" w:rsidRPr="00965793" w:rsidRDefault="00965793" w:rsidP="007C4D49">
      <w:pPr>
        <w:pStyle w:val="4"/>
        <w:tabs>
          <w:tab w:val="left" w:pos="532"/>
        </w:tabs>
        <w:spacing w:before="0" w:line="206" w:lineRule="auto"/>
        <w:ind w:left="0" w:right="489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НФО-НОЗО структурировала свой подход к отраслевым исследованиям следующим образом:</w:t>
      </w:r>
    </w:p>
    <w:p w14:paraId="6327F57F" w14:textId="77777777" w:rsidR="00965793" w:rsidRPr="00965793" w:rsidRDefault="00965793" w:rsidP="007C4D49">
      <w:pPr>
        <w:pStyle w:val="4"/>
        <w:numPr>
          <w:ilvl w:val="0"/>
          <w:numId w:val="4"/>
        </w:numPr>
        <w:tabs>
          <w:tab w:val="left" w:pos="532"/>
        </w:tabs>
        <w:spacing w:before="0" w:line="206" w:lineRule="auto"/>
        <w:ind w:right="489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1.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ab/>
        <w:t>Выбор сектора</w:t>
      </w:r>
      <w:r w:rsidR="00601044"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: на основе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 анализа как потенциалов, так и угроз для всей экономики Чехии - перспективные или сокращающиеся сектора.</w:t>
      </w:r>
    </w:p>
    <w:p w14:paraId="0F01FF14" w14:textId="77777777" w:rsidR="00965793" w:rsidRPr="00965793" w:rsidRDefault="00965793" w:rsidP="007C4D49">
      <w:pPr>
        <w:pStyle w:val="4"/>
        <w:numPr>
          <w:ilvl w:val="0"/>
          <w:numId w:val="4"/>
        </w:numPr>
        <w:tabs>
          <w:tab w:val="left" w:pos="532"/>
        </w:tabs>
        <w:spacing w:before="0" w:line="206" w:lineRule="auto"/>
        <w:ind w:right="489"/>
        <w:rPr>
          <w:b w:val="0"/>
          <w:bCs w:val="0"/>
          <w:color w:val="45555F"/>
          <w:w w:val="105"/>
          <w:sz w:val="20"/>
          <w:szCs w:val="20"/>
        </w:rPr>
      </w:pPr>
      <w:r w:rsidRPr="00965793">
        <w:rPr>
          <w:b w:val="0"/>
          <w:bCs w:val="0"/>
          <w:color w:val="45555F"/>
          <w:w w:val="105"/>
          <w:sz w:val="20"/>
          <w:szCs w:val="20"/>
        </w:rPr>
        <w:t>2.</w:t>
      </w:r>
      <w:r w:rsidRPr="00965793">
        <w:rPr>
          <w:b w:val="0"/>
          <w:bCs w:val="0"/>
          <w:color w:val="45555F"/>
          <w:w w:val="105"/>
          <w:sz w:val="20"/>
          <w:szCs w:val="20"/>
        </w:rPr>
        <w:tab/>
        <w:t>Анализ перспектив сектора</w:t>
      </w:r>
    </w:p>
    <w:p w14:paraId="5AA351FE" w14:textId="77777777" w:rsidR="00965793" w:rsidRPr="00965793" w:rsidRDefault="00965793" w:rsidP="007C4D49">
      <w:pPr>
        <w:pStyle w:val="4"/>
        <w:numPr>
          <w:ilvl w:val="0"/>
          <w:numId w:val="4"/>
        </w:numPr>
        <w:tabs>
          <w:tab w:val="left" w:pos="532"/>
        </w:tabs>
        <w:spacing w:before="0" w:line="206" w:lineRule="auto"/>
        <w:ind w:right="489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3.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ab/>
        <w:t xml:space="preserve">Стратегический баланс факторов, влияющих на сектор (не </w:t>
      </w:r>
      <w:r w:rsidRPr="00965793">
        <w:rPr>
          <w:b w:val="0"/>
          <w:bCs w:val="0"/>
          <w:color w:val="45555F"/>
          <w:w w:val="105"/>
          <w:sz w:val="20"/>
          <w:szCs w:val="20"/>
        </w:rPr>
        <w:t>SWOT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-анализ, он более комплексный).</w:t>
      </w:r>
    </w:p>
    <w:p w14:paraId="468D7229" w14:textId="77777777" w:rsidR="00965793" w:rsidRPr="00965793" w:rsidRDefault="00965793" w:rsidP="007C4D49">
      <w:pPr>
        <w:pStyle w:val="4"/>
        <w:numPr>
          <w:ilvl w:val="0"/>
          <w:numId w:val="4"/>
        </w:numPr>
        <w:tabs>
          <w:tab w:val="left" w:pos="532"/>
        </w:tabs>
        <w:spacing w:before="0" w:line="206" w:lineRule="auto"/>
        <w:ind w:right="489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4.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ab/>
        <w:t xml:space="preserve">Анализ </w:t>
      </w:r>
      <w:r w:rsidR="00A478BF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сферы 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предложения: результаты прогнозирующей модели </w:t>
      </w:r>
      <w:r w:rsidRPr="00965793">
        <w:rPr>
          <w:b w:val="0"/>
          <w:bCs w:val="0"/>
          <w:color w:val="45555F"/>
          <w:w w:val="105"/>
          <w:sz w:val="20"/>
          <w:szCs w:val="20"/>
        </w:rPr>
        <w:t>LEON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, прогноз выпускников школ и др.</w:t>
      </w:r>
    </w:p>
    <w:p w14:paraId="3B617685" w14:textId="77777777" w:rsidR="00965793" w:rsidRPr="00965793" w:rsidRDefault="00965793" w:rsidP="007C4D49">
      <w:pPr>
        <w:pStyle w:val="4"/>
        <w:numPr>
          <w:ilvl w:val="0"/>
          <w:numId w:val="4"/>
        </w:numPr>
        <w:tabs>
          <w:tab w:val="left" w:pos="532"/>
        </w:tabs>
        <w:spacing w:before="0" w:line="206" w:lineRule="auto"/>
        <w:ind w:right="489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>5.</w:t>
      </w:r>
      <w:r w:rsidRPr="00965793">
        <w:rPr>
          <w:b w:val="0"/>
          <w:bCs w:val="0"/>
          <w:color w:val="45555F"/>
          <w:w w:val="105"/>
          <w:sz w:val="20"/>
          <w:szCs w:val="20"/>
          <w:lang w:val="ru-RU"/>
        </w:rPr>
        <w:tab/>
        <w:t>Качественные исследования (аутсорсинг): Фокус-группы, интервью</w:t>
      </w:r>
    </w:p>
    <w:p w14:paraId="250CAE2D" w14:textId="77777777" w:rsidR="00965793" w:rsidRPr="00965793" w:rsidRDefault="00965793" w:rsidP="007C4D49">
      <w:pPr>
        <w:pStyle w:val="4"/>
        <w:numPr>
          <w:ilvl w:val="0"/>
          <w:numId w:val="4"/>
        </w:numPr>
        <w:tabs>
          <w:tab w:val="left" w:pos="532"/>
        </w:tabs>
        <w:spacing w:before="0" w:line="206" w:lineRule="auto"/>
        <w:ind w:right="489"/>
        <w:rPr>
          <w:b w:val="0"/>
          <w:bCs w:val="0"/>
          <w:color w:val="45555F"/>
          <w:w w:val="105"/>
          <w:sz w:val="20"/>
          <w:szCs w:val="20"/>
        </w:rPr>
      </w:pPr>
      <w:r w:rsidRPr="00965793">
        <w:rPr>
          <w:b w:val="0"/>
          <w:bCs w:val="0"/>
          <w:color w:val="45555F"/>
          <w:w w:val="105"/>
          <w:sz w:val="20"/>
          <w:szCs w:val="20"/>
        </w:rPr>
        <w:t>6.</w:t>
      </w:r>
      <w:r w:rsidRPr="00965793">
        <w:rPr>
          <w:b w:val="0"/>
          <w:bCs w:val="0"/>
          <w:color w:val="45555F"/>
          <w:w w:val="105"/>
          <w:sz w:val="20"/>
          <w:szCs w:val="20"/>
        </w:rPr>
        <w:tab/>
        <w:t>Синтез</w:t>
      </w:r>
    </w:p>
    <w:p w14:paraId="7282B05D" w14:textId="77777777" w:rsidR="00601044" w:rsidRDefault="00965793" w:rsidP="007C4D49">
      <w:pPr>
        <w:pStyle w:val="4"/>
        <w:numPr>
          <w:ilvl w:val="0"/>
          <w:numId w:val="4"/>
        </w:numPr>
        <w:tabs>
          <w:tab w:val="left" w:pos="532"/>
        </w:tabs>
        <w:spacing w:before="0" w:line="206" w:lineRule="auto"/>
        <w:ind w:right="489"/>
        <w:rPr>
          <w:b w:val="0"/>
          <w:bCs w:val="0"/>
          <w:color w:val="45555F"/>
          <w:w w:val="105"/>
          <w:sz w:val="20"/>
          <w:szCs w:val="20"/>
        </w:rPr>
      </w:pPr>
      <w:r w:rsidRPr="00965793">
        <w:rPr>
          <w:b w:val="0"/>
          <w:bCs w:val="0"/>
          <w:color w:val="45555F"/>
          <w:w w:val="105"/>
          <w:sz w:val="20"/>
          <w:szCs w:val="20"/>
        </w:rPr>
        <w:t>7.</w:t>
      </w:r>
      <w:r w:rsidRPr="00965793">
        <w:rPr>
          <w:b w:val="0"/>
          <w:bCs w:val="0"/>
          <w:color w:val="45555F"/>
          <w:w w:val="105"/>
          <w:sz w:val="20"/>
          <w:szCs w:val="20"/>
        </w:rPr>
        <w:tab/>
        <w:t>Отраслевые сценарии, рекомендации, региональные особенности</w:t>
      </w:r>
    </w:p>
    <w:p w14:paraId="1AB4CC95" w14:textId="77777777" w:rsidR="00965793" w:rsidRPr="00965793" w:rsidRDefault="00965793" w:rsidP="007C4D49">
      <w:pPr>
        <w:pStyle w:val="4"/>
        <w:tabs>
          <w:tab w:val="left" w:pos="532"/>
        </w:tabs>
        <w:spacing w:before="0" w:line="206" w:lineRule="auto"/>
        <w:ind w:left="0" w:right="489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601044">
        <w:rPr>
          <w:b w:val="0"/>
          <w:bCs w:val="0"/>
          <w:color w:val="45555F"/>
          <w:w w:val="105"/>
          <w:sz w:val="20"/>
          <w:szCs w:val="20"/>
          <w:lang w:val="ru-RU"/>
        </w:rPr>
        <w:t>НФО-НОЗО использует данные и информацию из различных инструментов: глубинные интервью; опросы; поиск и анализ данных; сценарное мышление; прогнозирование.</w:t>
      </w:r>
    </w:p>
    <w:p w14:paraId="25194014" w14:textId="77777777" w:rsidR="001B55F9" w:rsidRPr="00A800F2" w:rsidRDefault="001B55F9" w:rsidP="001B55F9">
      <w:pPr>
        <w:pStyle w:val="a4"/>
        <w:numPr>
          <w:ilvl w:val="0"/>
          <w:numId w:val="26"/>
        </w:numPr>
        <w:rPr>
          <w:b/>
          <w:bCs/>
          <w:color w:val="6359A0"/>
          <w:w w:val="110"/>
          <w:sz w:val="20"/>
          <w:szCs w:val="28"/>
          <w:lang w:val="ru-RU"/>
        </w:rPr>
      </w:pPr>
      <w:r w:rsidRPr="00A800F2">
        <w:rPr>
          <w:b/>
          <w:bCs/>
          <w:color w:val="6359A0"/>
          <w:w w:val="110"/>
          <w:sz w:val="20"/>
          <w:szCs w:val="28"/>
          <w:lang w:val="ru-RU"/>
        </w:rPr>
        <w:t>ОТРАСЛЕВЫЕ ИССЛЕДОВАНИЯ, ОСУЩЕСТВЛЯЕМЫЕ ОТРАСЛЕВОЙ/ДОЧЕРНЕЙ ОРГАНИЗАЦИЕЙ</w:t>
      </w:r>
    </w:p>
    <w:p w14:paraId="54BC11D6" w14:textId="77777777" w:rsidR="00FA679A" w:rsidRPr="00FA679A" w:rsidRDefault="001B55F9" w:rsidP="00790FC2">
      <w:pPr>
        <w:pStyle w:val="a3"/>
        <w:spacing w:line="247" w:lineRule="auto"/>
        <w:ind w:right="181"/>
        <w:rPr>
          <w:color w:val="45555F"/>
          <w:w w:val="105"/>
          <w:lang w:val="ru-RU"/>
        </w:rPr>
      </w:pPr>
      <w:proofErr w:type="spellStart"/>
      <w:r w:rsidRPr="00FA679A">
        <w:rPr>
          <w:color w:val="45555F"/>
          <w:w w:val="105"/>
        </w:rPr>
        <w:t>Observia</w:t>
      </w:r>
      <w:proofErr w:type="spellEnd"/>
      <w:r w:rsidRPr="00FA679A">
        <w:rPr>
          <w:color w:val="45555F"/>
          <w:w w:val="105"/>
          <w:lang w:val="ru-RU"/>
        </w:rPr>
        <w:t xml:space="preserve">: Обсерватория пищевой промышленности во Франции, была создана в 2004 году как Перспективная </w:t>
      </w:r>
      <w:r w:rsidR="00790FC2" w:rsidRPr="00FA679A">
        <w:rPr>
          <w:color w:val="45555F"/>
          <w:w w:val="105"/>
          <w:lang w:val="ru-RU"/>
        </w:rPr>
        <w:t xml:space="preserve">обсерватория </w:t>
      </w:r>
      <w:r w:rsidR="00790FC2" w:rsidRPr="00790FC2">
        <w:rPr>
          <w:color w:val="45555F"/>
          <w:w w:val="105"/>
          <w:lang w:val="ru-RU"/>
        </w:rPr>
        <w:t>прогнозирования квалификаций и навыков (ОППК)</w:t>
      </w:r>
      <w:r w:rsidRPr="00FA679A">
        <w:rPr>
          <w:color w:val="45555F"/>
          <w:w w:val="105"/>
          <w:lang w:val="ru-RU"/>
        </w:rPr>
        <w:t xml:space="preserve"> в пищевой промышленности. Она объединяет 33 профессиональные федерации и 5 профсоюзов работников, представляющих 9 600 компаний и 300 000 сотрудников.</w:t>
      </w:r>
    </w:p>
    <w:p w14:paraId="4E051F06" w14:textId="77777777" w:rsidR="00575D41" w:rsidRPr="00FA679A" w:rsidRDefault="00575D41" w:rsidP="007C4D49">
      <w:pPr>
        <w:pStyle w:val="a3"/>
        <w:spacing w:before="175"/>
        <w:ind w:right="119"/>
        <w:rPr>
          <w:color w:val="45555F"/>
          <w:w w:val="105"/>
          <w:lang w:val="ru-RU"/>
        </w:rPr>
      </w:pPr>
      <w:proofErr w:type="spellStart"/>
      <w:r w:rsidRPr="00FA679A">
        <w:rPr>
          <w:color w:val="45555F"/>
          <w:w w:val="105"/>
        </w:rPr>
        <w:t>Observia</w:t>
      </w:r>
      <w:proofErr w:type="spellEnd"/>
      <w:r w:rsidRPr="00FA679A">
        <w:rPr>
          <w:color w:val="45555F"/>
          <w:w w:val="105"/>
          <w:lang w:val="ru-RU"/>
        </w:rPr>
        <w:t xml:space="preserve"> на регулярной основе отслеживает отраслевые изменения, проводя опережающий анализ и прогнозирование, чтобы предложить корректирующие действия, особенно в плане обучения и развития профессий.</w:t>
      </w:r>
    </w:p>
    <w:p w14:paraId="358412AE" w14:textId="77777777" w:rsidR="00575D41" w:rsidRPr="00FA679A" w:rsidRDefault="00575D41" w:rsidP="007C4D49">
      <w:pPr>
        <w:pStyle w:val="4"/>
        <w:tabs>
          <w:tab w:val="left" w:pos="426"/>
        </w:tabs>
        <w:spacing w:before="164"/>
        <w:ind w:left="142" w:right="622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На содержательном веб-портале </w:t>
      </w: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Observia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 представлена информация, данные и тенденции, отчеты, инструменты и другие превосходные читаемые материалы для пользователей: </w:t>
      </w:r>
      <w:r w:rsidRPr="00FA679A">
        <w:rPr>
          <w:b w:val="0"/>
          <w:bCs w:val="0"/>
          <w:color w:val="45555F"/>
          <w:w w:val="105"/>
          <w:sz w:val="20"/>
          <w:szCs w:val="20"/>
        </w:rPr>
        <w:t>http</w:t>
      </w: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>://</w:t>
      </w: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observia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>-</w:t>
      </w: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metiers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>.</w:t>
      </w: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fr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>/</w:t>
      </w:r>
      <w:r w:rsidRPr="00FA679A">
        <w:rPr>
          <w:b w:val="0"/>
          <w:bCs w:val="0"/>
          <w:color w:val="45555F"/>
          <w:w w:val="105"/>
          <w:sz w:val="20"/>
          <w:szCs w:val="20"/>
        </w:rPr>
        <w:t>L</w:t>
      </w: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- </w:t>
      </w: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Observatoire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>/</w:t>
      </w:r>
      <w:r w:rsidRPr="00FA679A">
        <w:rPr>
          <w:b w:val="0"/>
          <w:bCs w:val="0"/>
          <w:color w:val="45555F"/>
          <w:w w:val="105"/>
          <w:sz w:val="20"/>
          <w:szCs w:val="20"/>
        </w:rPr>
        <w:t>Missions</w:t>
      </w: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>.</w:t>
      </w:r>
    </w:p>
    <w:p w14:paraId="26CD6D76" w14:textId="77777777" w:rsidR="00575D41" w:rsidRPr="00FA679A" w:rsidRDefault="00575D41" w:rsidP="007C4D49">
      <w:pPr>
        <w:pStyle w:val="4"/>
        <w:tabs>
          <w:tab w:val="left" w:pos="578"/>
        </w:tabs>
        <w:spacing w:before="164"/>
        <w:ind w:left="142" w:right="622"/>
        <w:rPr>
          <w:b w:val="0"/>
          <w:bCs w:val="0"/>
          <w:color w:val="45555F"/>
          <w:w w:val="105"/>
          <w:sz w:val="20"/>
          <w:szCs w:val="20"/>
          <w:lang w:val="ru-RU"/>
        </w:rPr>
      </w:pP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Наиболее актуальным исследовательским продуктом </w:t>
      </w: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Observia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 является картография основных профессий (</w:t>
      </w: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cartographie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 </w:t>
      </w:r>
      <w:r w:rsidRPr="00FA679A">
        <w:rPr>
          <w:b w:val="0"/>
          <w:bCs w:val="0"/>
          <w:color w:val="45555F"/>
          <w:w w:val="105"/>
          <w:sz w:val="20"/>
          <w:szCs w:val="20"/>
        </w:rPr>
        <w:t>des</w:t>
      </w: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 </w:t>
      </w:r>
      <w:r w:rsidRPr="00FA679A">
        <w:rPr>
          <w:b w:val="0"/>
          <w:bCs w:val="0"/>
          <w:color w:val="45555F"/>
          <w:w w:val="105"/>
          <w:sz w:val="20"/>
          <w:szCs w:val="20"/>
        </w:rPr>
        <w:t>m</w:t>
      </w: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>é</w:t>
      </w:r>
      <w:r w:rsidRPr="00FA679A">
        <w:rPr>
          <w:b w:val="0"/>
          <w:bCs w:val="0"/>
          <w:color w:val="45555F"/>
          <w:w w:val="105"/>
          <w:sz w:val="20"/>
          <w:szCs w:val="20"/>
        </w:rPr>
        <w:t>tiers</w:t>
      </w: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>) в различных отраслях пищевой промышленности, разработанная на основе структурированной структуры номенклатуры. Картография объединяет 46 основных профессий в 9 профессиональных семейств.</w:t>
      </w:r>
    </w:p>
    <w:p w14:paraId="31ED0FF3" w14:textId="77777777" w:rsidR="00FA679A" w:rsidRPr="00FA679A" w:rsidRDefault="00575D41" w:rsidP="007C4D49">
      <w:pPr>
        <w:pStyle w:val="4"/>
        <w:tabs>
          <w:tab w:val="left" w:pos="578"/>
        </w:tabs>
        <w:spacing w:before="164"/>
        <w:ind w:left="249" w:right="622"/>
        <w:rPr>
          <w:b w:val="0"/>
          <w:bCs w:val="0"/>
          <w:color w:val="45555F"/>
          <w:w w:val="105"/>
          <w:sz w:val="20"/>
          <w:szCs w:val="20"/>
          <w:lang w:val="ru-RU"/>
        </w:rPr>
      </w:pP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Observia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 публикует отраслевые исследования профессий в среднесрочной перспективе (5-6 лет). Эти перспективные исследования сосредоточены на уязвимы</w:t>
      </w:r>
      <w:r w:rsidR="00790FC2">
        <w:rPr>
          <w:b w:val="0"/>
          <w:bCs w:val="0"/>
          <w:color w:val="45555F"/>
          <w:w w:val="105"/>
          <w:sz w:val="20"/>
          <w:szCs w:val="20"/>
          <w:lang w:val="ru-RU"/>
        </w:rPr>
        <w:t>х</w:t>
      </w:r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 профессиях и сочетают в себе построение сценариев, количественный анализ и прогнозирование будущих тенденций. Комитет </w:t>
      </w:r>
      <w:proofErr w:type="spellStart"/>
      <w:r w:rsidRPr="00FA679A">
        <w:rPr>
          <w:b w:val="0"/>
          <w:bCs w:val="0"/>
          <w:color w:val="45555F"/>
          <w:w w:val="105"/>
          <w:sz w:val="20"/>
          <w:szCs w:val="20"/>
        </w:rPr>
        <w:t>Observia</w:t>
      </w:r>
      <w:proofErr w:type="spellEnd"/>
      <w:r w:rsidRPr="00FA679A">
        <w:rPr>
          <w:b w:val="0"/>
          <w:bCs w:val="0"/>
          <w:color w:val="45555F"/>
          <w:w w:val="105"/>
          <w:sz w:val="20"/>
          <w:szCs w:val="20"/>
          <w:lang w:val="ru-RU"/>
        </w:rPr>
        <w:t xml:space="preserve"> по вопросам равенства участвует в различных этапах исследования, выполняя консультативную роль.</w:t>
      </w:r>
    </w:p>
    <w:p w14:paraId="6E89AD13" w14:textId="77777777" w:rsidR="000A090C" w:rsidRPr="00A800F2" w:rsidRDefault="000A090C" w:rsidP="00A800F2">
      <w:pPr>
        <w:pStyle w:val="a3"/>
        <w:numPr>
          <w:ilvl w:val="0"/>
          <w:numId w:val="26"/>
        </w:numPr>
        <w:spacing w:before="174" w:line="247" w:lineRule="auto"/>
        <w:ind w:right="426"/>
        <w:rPr>
          <w:b/>
          <w:bCs/>
          <w:color w:val="332A86"/>
          <w:w w:val="110"/>
          <w:szCs w:val="28"/>
          <w:lang w:val="ru-RU"/>
        </w:rPr>
      </w:pPr>
      <w:r w:rsidRPr="00A800F2">
        <w:rPr>
          <w:b/>
          <w:bCs/>
          <w:color w:val="332A86"/>
          <w:w w:val="110"/>
          <w:szCs w:val="28"/>
          <w:lang w:val="ru-RU"/>
        </w:rPr>
        <w:t>ОТРАСЛЕВЫЕ ИССЛЕДОВАНИЯ, ОРИЕНТИРОВАННЫЕ НА ПЛАНИРОВАНИЕ ПРОФЕССИОНАЛЬНОГО ОБУЧЕНИЯ</w:t>
      </w:r>
    </w:p>
    <w:p w14:paraId="32C19CE7" w14:textId="77777777" w:rsidR="000A090C" w:rsidRPr="000A090C" w:rsidRDefault="000A090C" w:rsidP="000A090C">
      <w:pPr>
        <w:pStyle w:val="a3"/>
        <w:spacing w:before="174" w:line="247" w:lineRule="auto"/>
        <w:ind w:right="426"/>
        <w:rPr>
          <w:color w:val="45555F"/>
          <w:w w:val="105"/>
          <w:lang w:val="ru-RU"/>
        </w:rPr>
      </w:pPr>
      <w:r w:rsidRPr="000A090C">
        <w:rPr>
          <w:color w:val="45555F"/>
          <w:w w:val="105"/>
          <w:lang w:val="ru-RU"/>
        </w:rPr>
        <w:t xml:space="preserve">Марокко завершило такие исследования для ПОО в следующих </w:t>
      </w:r>
      <w:r w:rsidR="00790FC2">
        <w:rPr>
          <w:color w:val="45555F"/>
          <w:w w:val="105"/>
          <w:lang w:val="ru-RU"/>
        </w:rPr>
        <w:t>отраслях</w:t>
      </w:r>
      <w:r w:rsidRPr="000A090C">
        <w:rPr>
          <w:color w:val="45555F"/>
          <w:w w:val="105"/>
          <w:lang w:val="ru-RU"/>
        </w:rPr>
        <w:t xml:space="preserve">: </w:t>
      </w:r>
      <w:proofErr w:type="spellStart"/>
      <w:r w:rsidRPr="000A090C">
        <w:rPr>
          <w:color w:val="45555F"/>
          <w:w w:val="105"/>
          <w:lang w:val="ru-RU"/>
        </w:rPr>
        <w:t>агропищевая</w:t>
      </w:r>
      <w:proofErr w:type="spellEnd"/>
      <w:r w:rsidRPr="000A090C">
        <w:rPr>
          <w:color w:val="45555F"/>
          <w:w w:val="105"/>
          <w:lang w:val="ru-RU"/>
        </w:rPr>
        <w:t xml:space="preserve"> промышленность; возобновляемые источники энергии и энергоэффективность; электроника; автомобилестроение; торговля и </w:t>
      </w:r>
      <w:r w:rsidR="00790FC2">
        <w:rPr>
          <w:color w:val="45555F"/>
          <w:w w:val="105"/>
          <w:lang w:val="ru-RU"/>
        </w:rPr>
        <w:t>сбыт</w:t>
      </w:r>
      <w:r w:rsidRPr="000A090C">
        <w:rPr>
          <w:color w:val="45555F"/>
          <w:w w:val="105"/>
          <w:lang w:val="ru-RU"/>
        </w:rPr>
        <w:t>; окружающая среда; ИТ и офшор</w:t>
      </w:r>
      <w:r w:rsidR="00790FC2">
        <w:rPr>
          <w:color w:val="45555F"/>
          <w:w w:val="105"/>
          <w:lang w:val="ru-RU"/>
        </w:rPr>
        <w:t>ный аутсорсинг</w:t>
      </w:r>
      <w:r w:rsidRPr="000A090C">
        <w:rPr>
          <w:color w:val="45555F"/>
          <w:w w:val="105"/>
          <w:lang w:val="ru-RU"/>
        </w:rPr>
        <w:t xml:space="preserve">; станции технического обслуживания и ремонта автомобилей; администрирование, управление и торговля; сельское хозяйство; логистика. Среди полезных результатов этих исследований: </w:t>
      </w:r>
      <w:r w:rsidR="00790FC2" w:rsidRPr="000A090C">
        <w:rPr>
          <w:color w:val="45555F"/>
          <w:w w:val="105"/>
          <w:lang w:val="ru-RU"/>
        </w:rPr>
        <w:t>професси</w:t>
      </w:r>
      <w:r w:rsidR="00790FC2">
        <w:rPr>
          <w:color w:val="45555F"/>
          <w:w w:val="105"/>
          <w:lang w:val="ru-RU"/>
        </w:rPr>
        <w:t>ональные</w:t>
      </w:r>
      <w:r w:rsidR="00790FC2" w:rsidRPr="000A090C">
        <w:rPr>
          <w:color w:val="45555F"/>
          <w:w w:val="105"/>
          <w:lang w:val="ru-RU"/>
        </w:rPr>
        <w:t xml:space="preserve"> </w:t>
      </w:r>
      <w:r w:rsidRPr="000A090C">
        <w:rPr>
          <w:color w:val="45555F"/>
          <w:w w:val="105"/>
          <w:lang w:val="ru-RU"/>
        </w:rPr>
        <w:t>профили с указанием основных функций и компетенций. Технико-экономические обоснования и/или исследования возможностей, связанных с ПОО, были проведены для следующих отраслей: металлургическая; ремесленная; кожевенная; аудиовизуальная и кинематографическая; логистика; производство строительных материалов; туризм; текстильно-галантерейная; строительная; автотранспортная.</w:t>
      </w:r>
    </w:p>
    <w:p w14:paraId="48AD0C14" w14:textId="77777777" w:rsidR="001F35F1" w:rsidRPr="000A090C" w:rsidRDefault="000A090C" w:rsidP="000A090C">
      <w:pPr>
        <w:pStyle w:val="a3"/>
        <w:spacing w:before="174" w:line="247" w:lineRule="auto"/>
        <w:ind w:right="426"/>
        <w:rPr>
          <w:color w:val="45555F"/>
          <w:w w:val="105"/>
          <w:lang w:val="ru-RU"/>
        </w:rPr>
        <w:sectPr w:rsidR="001F35F1" w:rsidRPr="000A090C">
          <w:type w:val="continuous"/>
          <w:pgSz w:w="11910" w:h="16840"/>
          <w:pgMar w:top="540" w:right="440" w:bottom="280" w:left="440" w:header="720" w:footer="720" w:gutter="0"/>
          <w:cols w:num="2" w:space="720" w:equalWidth="0">
            <w:col w:w="5424" w:space="76"/>
            <w:col w:w="5530"/>
          </w:cols>
        </w:sectPr>
      </w:pPr>
      <w:r w:rsidRPr="000A090C">
        <w:rPr>
          <w:color w:val="45555F"/>
          <w:w w:val="105"/>
          <w:lang w:val="ru-RU"/>
        </w:rPr>
        <w:t xml:space="preserve">Департамент профессионального образования (ДПО) опробовал и принял Методическое руководство для всех подобных отраслевых исследований (ДПО, Руководство по разработке и производству отраслевого исследования, 2009 г.). Эта методология основана на шести ключевых этапах: </w:t>
      </w:r>
      <w:r w:rsidRPr="000A090C">
        <w:rPr>
          <w:color w:val="45555F"/>
          <w:w w:val="105"/>
        </w:rPr>
        <w:t>A</w:t>
      </w:r>
      <w:r w:rsidRPr="000A090C">
        <w:rPr>
          <w:color w:val="45555F"/>
          <w:w w:val="105"/>
          <w:lang w:val="ru-RU"/>
        </w:rPr>
        <w:t xml:space="preserve">) планирование исследования; </w:t>
      </w:r>
      <w:r w:rsidRPr="000A090C">
        <w:rPr>
          <w:color w:val="45555F"/>
          <w:w w:val="105"/>
        </w:rPr>
        <w:t>B</w:t>
      </w:r>
      <w:r w:rsidRPr="000A090C">
        <w:rPr>
          <w:color w:val="45555F"/>
          <w:w w:val="105"/>
          <w:lang w:val="ru-RU"/>
        </w:rPr>
        <w:t xml:space="preserve">) исследование рынка труда (статистические данные, интервью и анализ); </w:t>
      </w:r>
      <w:r w:rsidRPr="000A090C">
        <w:rPr>
          <w:color w:val="45555F"/>
          <w:w w:val="105"/>
        </w:rPr>
        <w:t>C</w:t>
      </w:r>
      <w:r w:rsidRPr="000A090C">
        <w:rPr>
          <w:color w:val="45555F"/>
          <w:w w:val="105"/>
          <w:lang w:val="ru-RU"/>
        </w:rPr>
        <w:t xml:space="preserve">) исследование основных профессиональных групп и рабочих мест сектора; </w:t>
      </w:r>
      <w:r w:rsidRPr="000A090C">
        <w:rPr>
          <w:color w:val="45555F"/>
          <w:w w:val="105"/>
        </w:rPr>
        <w:t>D</w:t>
      </w:r>
      <w:r w:rsidRPr="000A090C">
        <w:rPr>
          <w:color w:val="45555F"/>
          <w:w w:val="105"/>
          <w:lang w:val="ru-RU"/>
        </w:rPr>
        <w:t xml:space="preserve">) определение основных функций профессий; </w:t>
      </w:r>
      <w:r w:rsidRPr="000A090C">
        <w:rPr>
          <w:color w:val="45555F"/>
          <w:w w:val="105"/>
        </w:rPr>
        <w:t>e</w:t>
      </w:r>
      <w:r w:rsidRPr="000A090C">
        <w:rPr>
          <w:color w:val="45555F"/>
          <w:w w:val="105"/>
          <w:lang w:val="ru-RU"/>
        </w:rPr>
        <w:t xml:space="preserve">) исследование существующей системы обучения; </w:t>
      </w:r>
      <w:r w:rsidRPr="000A090C">
        <w:rPr>
          <w:color w:val="45555F"/>
          <w:w w:val="105"/>
        </w:rPr>
        <w:t>F</w:t>
      </w:r>
      <w:r w:rsidRPr="000A090C">
        <w:rPr>
          <w:color w:val="45555F"/>
          <w:w w:val="105"/>
          <w:lang w:val="ru-RU"/>
        </w:rPr>
        <w:t xml:space="preserve">) заключение о взаимосвязи между профессиональными функциями и профессиональной подготовкой; </w:t>
      </w:r>
      <w:r w:rsidRPr="000A090C">
        <w:rPr>
          <w:color w:val="45555F"/>
          <w:w w:val="105"/>
        </w:rPr>
        <w:t>F</w:t>
      </w:r>
      <w:r w:rsidRPr="000A090C">
        <w:rPr>
          <w:color w:val="45555F"/>
          <w:w w:val="105"/>
          <w:lang w:val="ru-RU"/>
        </w:rPr>
        <w:t>) заключение о взаимосвязи между  функциями профессий и обеспечением, рекомендации. Помимо широкого использования количественных данных, процесс включает в себя многочисленные консультации с заинтересованными сторонами и предприятиями в форме интервью и семинаров</w:t>
      </w:r>
      <w:r w:rsidR="004B5F03">
        <w:rPr>
          <w:color w:val="45555F"/>
          <w:w w:val="105"/>
          <w:lang w:val="ru-RU"/>
        </w:rPr>
        <w:t>.</w:t>
      </w:r>
    </w:p>
    <w:p w14:paraId="31B54404" w14:textId="77777777" w:rsidR="001F35F1" w:rsidRPr="00537E29" w:rsidRDefault="00950E62">
      <w:pPr>
        <w:pStyle w:val="3"/>
        <w:spacing w:before="107"/>
        <w:rPr>
          <w:lang w:val="ru-RU"/>
        </w:rPr>
      </w:pPr>
      <w:r>
        <w:rPr>
          <w:color w:val="332A86"/>
          <w:w w:val="90"/>
          <w:lang w:val="ru-RU"/>
        </w:rPr>
        <w:lastRenderedPageBreak/>
        <w:t>СПРАВОЧНАЯ</w:t>
      </w:r>
      <w:r w:rsidRPr="00537E29">
        <w:rPr>
          <w:color w:val="332A86"/>
          <w:w w:val="90"/>
          <w:lang w:val="ru-RU"/>
        </w:rPr>
        <w:t xml:space="preserve"> </w:t>
      </w:r>
      <w:r>
        <w:rPr>
          <w:color w:val="332A86"/>
          <w:w w:val="90"/>
          <w:lang w:val="ru-RU"/>
        </w:rPr>
        <w:t>ЛИТЕРАТУРА</w:t>
      </w:r>
    </w:p>
    <w:p w14:paraId="11FF24BF" w14:textId="77777777" w:rsidR="00C66D68" w:rsidRPr="00C66D68" w:rsidRDefault="00C66D68" w:rsidP="00733B87">
      <w:pPr>
        <w:ind w:left="709"/>
        <w:rPr>
          <w:color w:val="6D6E71"/>
          <w:w w:val="105"/>
          <w:sz w:val="20"/>
          <w:szCs w:val="20"/>
          <w:lang w:val="ru-RU"/>
        </w:rPr>
      </w:pPr>
      <w:r>
        <w:rPr>
          <w:color w:val="6D6E71"/>
          <w:w w:val="105"/>
          <w:sz w:val="20"/>
          <w:szCs w:val="20"/>
          <w:lang w:val="ru-RU"/>
        </w:rPr>
        <w:tab/>
      </w:r>
      <w:r w:rsidRPr="00C66D68">
        <w:rPr>
          <w:color w:val="6D6E71"/>
          <w:w w:val="105"/>
          <w:sz w:val="20"/>
          <w:szCs w:val="20"/>
          <w:lang w:val="ru-RU"/>
        </w:rPr>
        <w:t>ЕФО-</w:t>
      </w:r>
      <w:proofErr w:type="spellStart"/>
      <w:r w:rsidRPr="00C66D68">
        <w:rPr>
          <w:color w:val="6D6E71"/>
          <w:w w:val="105"/>
          <w:sz w:val="20"/>
          <w:szCs w:val="20"/>
          <w:lang w:val="ru-RU"/>
        </w:rPr>
        <w:t>Седефоп</w:t>
      </w:r>
      <w:proofErr w:type="spellEnd"/>
      <w:r w:rsidRPr="00C66D68">
        <w:rPr>
          <w:color w:val="6D6E71"/>
          <w:w w:val="105"/>
          <w:sz w:val="20"/>
          <w:szCs w:val="20"/>
          <w:lang w:val="ru-RU"/>
        </w:rPr>
        <w:t xml:space="preserve">-МОТ (2016): Работа на уровне секторов, том 3, Руководство по прогнозированию </w:t>
      </w:r>
      <w:r w:rsidR="00733B87">
        <w:rPr>
          <w:color w:val="6D6E71"/>
          <w:w w:val="105"/>
          <w:sz w:val="20"/>
          <w:szCs w:val="20"/>
          <w:lang w:val="ru-RU"/>
        </w:rPr>
        <w:t>спроса и предложения рабочей силы</w:t>
      </w:r>
      <w:r w:rsidRPr="00C66D68">
        <w:rPr>
          <w:color w:val="6D6E71"/>
          <w:w w:val="105"/>
          <w:sz w:val="20"/>
          <w:szCs w:val="20"/>
          <w:lang w:val="ru-RU"/>
        </w:rPr>
        <w:t>, Люксембург (ожидается)</w:t>
      </w:r>
    </w:p>
    <w:p w14:paraId="04317E52" w14:textId="77777777" w:rsidR="001F35F1" w:rsidRPr="00C66D68" w:rsidRDefault="001F35F1">
      <w:pPr>
        <w:pStyle w:val="a3"/>
        <w:ind w:left="0"/>
        <w:rPr>
          <w:lang w:val="ru-RU"/>
        </w:rPr>
      </w:pPr>
    </w:p>
    <w:p w14:paraId="79C7B57A" w14:textId="77777777" w:rsidR="001F35F1" w:rsidRPr="00C66D68" w:rsidRDefault="001F35F1">
      <w:pPr>
        <w:pStyle w:val="a3"/>
        <w:ind w:left="0"/>
        <w:rPr>
          <w:lang w:val="ru-RU"/>
        </w:rPr>
      </w:pPr>
    </w:p>
    <w:p w14:paraId="7D89F12B" w14:textId="77777777" w:rsidR="001F35F1" w:rsidRPr="00C66D68" w:rsidRDefault="001F35F1">
      <w:pPr>
        <w:pStyle w:val="a3"/>
        <w:ind w:left="0"/>
        <w:rPr>
          <w:lang w:val="ru-RU"/>
        </w:rPr>
      </w:pPr>
    </w:p>
    <w:p w14:paraId="2FF5F589" w14:textId="77777777" w:rsidR="001F35F1" w:rsidRPr="00C66D68" w:rsidRDefault="001F35F1">
      <w:pPr>
        <w:pStyle w:val="a3"/>
        <w:ind w:left="0"/>
        <w:rPr>
          <w:lang w:val="ru-RU"/>
        </w:rPr>
      </w:pPr>
    </w:p>
    <w:p w14:paraId="09D94670" w14:textId="77777777" w:rsidR="001F35F1" w:rsidRPr="00C66D68" w:rsidRDefault="001F35F1">
      <w:pPr>
        <w:pStyle w:val="a3"/>
        <w:ind w:left="0"/>
        <w:rPr>
          <w:lang w:val="ru-RU"/>
        </w:rPr>
      </w:pPr>
    </w:p>
    <w:p w14:paraId="6F6FFCF8" w14:textId="77777777" w:rsidR="001F35F1" w:rsidRPr="00C66D68" w:rsidRDefault="001F35F1">
      <w:pPr>
        <w:pStyle w:val="a3"/>
        <w:ind w:left="0"/>
        <w:rPr>
          <w:lang w:val="ru-RU"/>
        </w:rPr>
      </w:pPr>
    </w:p>
    <w:p w14:paraId="36489E78" w14:textId="77777777" w:rsidR="001F35F1" w:rsidRPr="00C66D68" w:rsidRDefault="001F35F1">
      <w:pPr>
        <w:pStyle w:val="a3"/>
        <w:ind w:left="0"/>
        <w:rPr>
          <w:lang w:val="ru-RU"/>
        </w:rPr>
      </w:pPr>
    </w:p>
    <w:p w14:paraId="1AF43C7C" w14:textId="77777777" w:rsidR="001F35F1" w:rsidRPr="00C66D68" w:rsidRDefault="001F35F1">
      <w:pPr>
        <w:pStyle w:val="a3"/>
        <w:ind w:left="0"/>
        <w:rPr>
          <w:lang w:val="ru-RU"/>
        </w:rPr>
      </w:pPr>
    </w:p>
    <w:p w14:paraId="26C12130" w14:textId="77777777" w:rsidR="001F35F1" w:rsidRPr="00C66D68" w:rsidRDefault="001F35F1">
      <w:pPr>
        <w:pStyle w:val="a3"/>
        <w:ind w:left="0"/>
        <w:rPr>
          <w:lang w:val="ru-RU"/>
        </w:rPr>
      </w:pPr>
    </w:p>
    <w:p w14:paraId="5A22F47F" w14:textId="77777777" w:rsidR="001F35F1" w:rsidRPr="00C66D68" w:rsidRDefault="001F35F1">
      <w:pPr>
        <w:pStyle w:val="a3"/>
        <w:ind w:left="0"/>
        <w:rPr>
          <w:lang w:val="ru-RU"/>
        </w:rPr>
      </w:pPr>
    </w:p>
    <w:p w14:paraId="0A0A7F9C" w14:textId="77777777" w:rsidR="001F35F1" w:rsidRPr="00C66D68" w:rsidRDefault="001F35F1">
      <w:pPr>
        <w:pStyle w:val="a3"/>
        <w:ind w:left="0"/>
        <w:rPr>
          <w:lang w:val="ru-RU"/>
        </w:rPr>
      </w:pPr>
    </w:p>
    <w:p w14:paraId="4FCE447C" w14:textId="77777777" w:rsidR="001F35F1" w:rsidRPr="00C66D68" w:rsidRDefault="001F35F1">
      <w:pPr>
        <w:pStyle w:val="a3"/>
        <w:ind w:left="0"/>
        <w:rPr>
          <w:lang w:val="ru-RU"/>
        </w:rPr>
      </w:pPr>
    </w:p>
    <w:p w14:paraId="37262775" w14:textId="77777777" w:rsidR="001F35F1" w:rsidRPr="00C66D68" w:rsidRDefault="001F35F1">
      <w:pPr>
        <w:pStyle w:val="a3"/>
        <w:ind w:left="0"/>
        <w:rPr>
          <w:lang w:val="ru-RU"/>
        </w:rPr>
      </w:pPr>
    </w:p>
    <w:p w14:paraId="4DC4883F" w14:textId="77777777" w:rsidR="001F35F1" w:rsidRPr="00C66D68" w:rsidRDefault="001F35F1">
      <w:pPr>
        <w:pStyle w:val="a3"/>
        <w:ind w:left="0"/>
        <w:rPr>
          <w:lang w:val="ru-RU"/>
        </w:rPr>
      </w:pPr>
    </w:p>
    <w:p w14:paraId="07ABC370" w14:textId="77777777" w:rsidR="001F35F1" w:rsidRPr="00C66D68" w:rsidRDefault="001F35F1">
      <w:pPr>
        <w:pStyle w:val="a3"/>
        <w:ind w:left="0"/>
        <w:rPr>
          <w:lang w:val="ru-RU"/>
        </w:rPr>
      </w:pPr>
    </w:p>
    <w:p w14:paraId="63755E67" w14:textId="77777777" w:rsidR="001F35F1" w:rsidRPr="00C66D68" w:rsidRDefault="001F35F1">
      <w:pPr>
        <w:pStyle w:val="a3"/>
        <w:ind w:left="0"/>
        <w:rPr>
          <w:lang w:val="ru-RU"/>
        </w:rPr>
      </w:pPr>
    </w:p>
    <w:p w14:paraId="28B37088" w14:textId="77777777" w:rsidR="001F35F1" w:rsidRPr="00C66D68" w:rsidRDefault="001F35F1">
      <w:pPr>
        <w:pStyle w:val="a3"/>
        <w:ind w:left="0"/>
        <w:rPr>
          <w:lang w:val="ru-RU"/>
        </w:rPr>
      </w:pPr>
    </w:p>
    <w:p w14:paraId="06F0E674" w14:textId="77777777" w:rsidR="001F35F1" w:rsidRPr="00C66D68" w:rsidRDefault="001F35F1">
      <w:pPr>
        <w:pStyle w:val="a3"/>
        <w:ind w:left="0"/>
        <w:rPr>
          <w:lang w:val="ru-RU"/>
        </w:rPr>
      </w:pPr>
    </w:p>
    <w:p w14:paraId="62C5A9D5" w14:textId="77777777" w:rsidR="00DA17AE" w:rsidRPr="00C66D68" w:rsidRDefault="00DA17AE">
      <w:pPr>
        <w:pStyle w:val="a3"/>
        <w:ind w:left="0"/>
        <w:rPr>
          <w:lang w:val="ru-RU"/>
        </w:rPr>
      </w:pPr>
    </w:p>
    <w:p w14:paraId="54114B56" w14:textId="77777777" w:rsidR="00DA17AE" w:rsidRPr="00C66D68" w:rsidRDefault="00DA17AE">
      <w:pPr>
        <w:pStyle w:val="a3"/>
        <w:ind w:left="0"/>
        <w:rPr>
          <w:lang w:val="ru-RU"/>
        </w:rPr>
      </w:pPr>
    </w:p>
    <w:p w14:paraId="3683FEDB" w14:textId="77777777" w:rsidR="00DA17AE" w:rsidRPr="00C66D68" w:rsidRDefault="00DA17AE">
      <w:pPr>
        <w:pStyle w:val="a3"/>
        <w:ind w:left="0"/>
        <w:rPr>
          <w:lang w:val="ru-RU"/>
        </w:rPr>
      </w:pPr>
    </w:p>
    <w:p w14:paraId="00D4DE85" w14:textId="77777777" w:rsidR="00DA17AE" w:rsidRPr="00C66D68" w:rsidRDefault="00DA17AE">
      <w:pPr>
        <w:pStyle w:val="a3"/>
        <w:ind w:left="0"/>
        <w:rPr>
          <w:lang w:val="ru-RU"/>
        </w:rPr>
      </w:pPr>
    </w:p>
    <w:p w14:paraId="01694852" w14:textId="77777777" w:rsidR="00DA17AE" w:rsidRPr="00C66D68" w:rsidRDefault="00DA17AE">
      <w:pPr>
        <w:pStyle w:val="a3"/>
        <w:ind w:left="0"/>
        <w:rPr>
          <w:lang w:val="ru-RU"/>
        </w:rPr>
      </w:pPr>
    </w:p>
    <w:p w14:paraId="3F082784" w14:textId="77777777" w:rsidR="00DA17AE" w:rsidRPr="00C66D68" w:rsidRDefault="00DA17AE">
      <w:pPr>
        <w:pStyle w:val="a3"/>
        <w:ind w:left="0"/>
        <w:rPr>
          <w:lang w:val="ru-RU"/>
        </w:rPr>
      </w:pPr>
    </w:p>
    <w:p w14:paraId="36E0BAFF" w14:textId="77777777" w:rsidR="00DA17AE" w:rsidRPr="00C66D68" w:rsidRDefault="00DA17AE">
      <w:pPr>
        <w:pStyle w:val="a3"/>
        <w:ind w:left="0"/>
        <w:rPr>
          <w:lang w:val="ru-RU"/>
        </w:rPr>
      </w:pPr>
    </w:p>
    <w:p w14:paraId="6672912A" w14:textId="77777777" w:rsidR="00DA17AE" w:rsidRPr="00C66D68" w:rsidRDefault="00DA17AE">
      <w:pPr>
        <w:pStyle w:val="a3"/>
        <w:ind w:left="0"/>
        <w:rPr>
          <w:lang w:val="ru-RU"/>
        </w:rPr>
      </w:pPr>
    </w:p>
    <w:p w14:paraId="5437F1DE" w14:textId="77777777" w:rsidR="00DA17AE" w:rsidRPr="00C66D68" w:rsidRDefault="00DA17AE">
      <w:pPr>
        <w:pStyle w:val="a3"/>
        <w:ind w:left="0"/>
        <w:rPr>
          <w:lang w:val="ru-RU"/>
        </w:rPr>
      </w:pPr>
    </w:p>
    <w:p w14:paraId="0146A3ED" w14:textId="77777777" w:rsidR="00DA17AE" w:rsidRPr="00C66D68" w:rsidRDefault="00DA17AE">
      <w:pPr>
        <w:pStyle w:val="a3"/>
        <w:ind w:left="0"/>
        <w:rPr>
          <w:lang w:val="ru-RU"/>
        </w:rPr>
      </w:pPr>
    </w:p>
    <w:p w14:paraId="0E0B5926" w14:textId="77777777" w:rsidR="00DA17AE" w:rsidRPr="00C66D68" w:rsidRDefault="00DA17AE">
      <w:pPr>
        <w:pStyle w:val="a3"/>
        <w:ind w:left="0"/>
        <w:rPr>
          <w:lang w:val="ru-RU"/>
        </w:rPr>
      </w:pPr>
    </w:p>
    <w:p w14:paraId="6467B410" w14:textId="77777777" w:rsidR="00DA17AE" w:rsidRPr="00C66D68" w:rsidRDefault="00DA17AE">
      <w:pPr>
        <w:pStyle w:val="a3"/>
        <w:ind w:left="0"/>
        <w:rPr>
          <w:lang w:val="ru-RU"/>
        </w:rPr>
      </w:pPr>
    </w:p>
    <w:p w14:paraId="7973A40F" w14:textId="77777777" w:rsidR="00DA17AE" w:rsidRPr="00C66D68" w:rsidRDefault="00DA17AE">
      <w:pPr>
        <w:pStyle w:val="a3"/>
        <w:ind w:left="0"/>
        <w:rPr>
          <w:lang w:val="ru-RU"/>
        </w:rPr>
      </w:pPr>
    </w:p>
    <w:p w14:paraId="6469DEAA" w14:textId="77777777" w:rsidR="00DA17AE" w:rsidRPr="00C66D68" w:rsidRDefault="00DA17AE">
      <w:pPr>
        <w:pStyle w:val="a3"/>
        <w:ind w:left="0"/>
        <w:rPr>
          <w:lang w:val="ru-RU"/>
        </w:rPr>
      </w:pPr>
    </w:p>
    <w:p w14:paraId="4C900C7A" w14:textId="77777777" w:rsidR="00DA17AE" w:rsidRPr="00C66D68" w:rsidRDefault="00DA17AE">
      <w:pPr>
        <w:pStyle w:val="a3"/>
        <w:ind w:left="0"/>
        <w:rPr>
          <w:lang w:val="ru-RU"/>
        </w:rPr>
      </w:pPr>
    </w:p>
    <w:p w14:paraId="4D3B93AA" w14:textId="77777777" w:rsidR="00DA17AE" w:rsidRPr="00C66D68" w:rsidRDefault="00DA17AE">
      <w:pPr>
        <w:pStyle w:val="a3"/>
        <w:ind w:left="0"/>
        <w:rPr>
          <w:lang w:val="ru-RU"/>
        </w:rPr>
      </w:pPr>
    </w:p>
    <w:p w14:paraId="019CB774" w14:textId="77777777" w:rsidR="00DA17AE" w:rsidRPr="00C66D68" w:rsidRDefault="00DA17AE">
      <w:pPr>
        <w:pStyle w:val="a3"/>
        <w:ind w:left="0"/>
        <w:rPr>
          <w:lang w:val="ru-RU"/>
        </w:rPr>
      </w:pPr>
    </w:p>
    <w:p w14:paraId="743696AF" w14:textId="77777777" w:rsidR="00DA17AE" w:rsidRPr="00C66D68" w:rsidRDefault="00DA17AE">
      <w:pPr>
        <w:pStyle w:val="a3"/>
        <w:ind w:left="0"/>
        <w:rPr>
          <w:lang w:val="ru-RU"/>
        </w:rPr>
      </w:pPr>
    </w:p>
    <w:p w14:paraId="6D3FA498" w14:textId="77777777" w:rsidR="00DA17AE" w:rsidRPr="00C66D68" w:rsidRDefault="00DA17AE">
      <w:pPr>
        <w:pStyle w:val="a3"/>
        <w:ind w:left="0"/>
        <w:rPr>
          <w:lang w:val="ru-RU"/>
        </w:rPr>
      </w:pPr>
    </w:p>
    <w:p w14:paraId="3D9A4BB0" w14:textId="77777777" w:rsidR="001F35F1" w:rsidRPr="00C66D68" w:rsidRDefault="001F35F1">
      <w:pPr>
        <w:pStyle w:val="a3"/>
        <w:ind w:left="0"/>
        <w:rPr>
          <w:lang w:val="ru-RU"/>
        </w:rPr>
      </w:pPr>
    </w:p>
    <w:p w14:paraId="63566B23" w14:textId="77777777" w:rsidR="001F35F1" w:rsidRPr="00C66D68" w:rsidRDefault="001F35F1">
      <w:pPr>
        <w:pStyle w:val="a3"/>
        <w:ind w:left="0"/>
        <w:rPr>
          <w:lang w:val="ru-RU"/>
        </w:rPr>
      </w:pPr>
    </w:p>
    <w:p w14:paraId="05591382" w14:textId="77777777" w:rsidR="001F35F1" w:rsidRPr="00C66D68" w:rsidRDefault="001F35F1">
      <w:pPr>
        <w:pStyle w:val="a3"/>
        <w:ind w:left="0"/>
        <w:rPr>
          <w:lang w:val="ru-RU"/>
        </w:rPr>
      </w:pPr>
    </w:p>
    <w:p w14:paraId="454E0405" w14:textId="77777777" w:rsidR="001F35F1" w:rsidRPr="00C66D68" w:rsidRDefault="001F35F1">
      <w:pPr>
        <w:pStyle w:val="a3"/>
        <w:ind w:left="0"/>
        <w:rPr>
          <w:lang w:val="ru-RU"/>
        </w:rPr>
      </w:pPr>
    </w:p>
    <w:p w14:paraId="5CFD0A95" w14:textId="77777777" w:rsidR="001F35F1" w:rsidRPr="00C66D68" w:rsidRDefault="001F35F1">
      <w:pPr>
        <w:pStyle w:val="a3"/>
        <w:ind w:left="0"/>
        <w:rPr>
          <w:lang w:val="ru-RU"/>
        </w:rPr>
      </w:pPr>
    </w:p>
    <w:p w14:paraId="728BDD01" w14:textId="77777777" w:rsidR="001F35F1" w:rsidRPr="00C66D68" w:rsidRDefault="001F35F1">
      <w:pPr>
        <w:pStyle w:val="a3"/>
        <w:ind w:left="0"/>
        <w:rPr>
          <w:lang w:val="ru-RU"/>
        </w:rPr>
      </w:pPr>
    </w:p>
    <w:p w14:paraId="7AAA5842" w14:textId="77777777" w:rsidR="001F35F1" w:rsidRPr="00C66D68" w:rsidRDefault="001F35F1">
      <w:pPr>
        <w:rPr>
          <w:lang w:val="ru-RU"/>
        </w:rPr>
        <w:sectPr w:rsidR="001F35F1" w:rsidRPr="00C66D68">
          <w:pgSz w:w="11910" w:h="16840"/>
          <w:pgMar w:top="2260" w:right="440" w:bottom="820" w:left="440" w:header="565" w:footer="634" w:gutter="0"/>
          <w:cols w:space="720"/>
        </w:sectPr>
      </w:pPr>
    </w:p>
    <w:p w14:paraId="7408E791" w14:textId="77777777" w:rsidR="001F35F1" w:rsidRPr="00C66D68" w:rsidRDefault="001F35F1">
      <w:pPr>
        <w:pStyle w:val="a3"/>
        <w:spacing w:before="2"/>
        <w:ind w:left="0"/>
        <w:rPr>
          <w:lang w:val="ru-RU"/>
        </w:rPr>
      </w:pPr>
    </w:p>
    <w:p w14:paraId="14A88ECE" w14:textId="77777777" w:rsidR="001F35F1" w:rsidRPr="00950E62" w:rsidRDefault="0077296D" w:rsidP="00950E62">
      <w:pPr>
        <w:spacing w:before="1"/>
        <w:ind w:left="279"/>
        <w:rPr>
          <w:b/>
          <w:lang w:val="ru-RU"/>
        </w:rPr>
      </w:pPr>
      <w:r>
        <w:pict w14:anchorId="3BE04C6C">
          <v:rect id="_x0000_s1026" style="position:absolute;left:0;text-align:left;margin-left:27.45pt;margin-top:-6.75pt;width:538.6pt;height:69.8pt;z-index:-15967232;mso-position-horizontal-relative:page" fillcolor="#dedcec" stroked="f">
            <w10:wrap anchorx="page"/>
          </v:rect>
        </w:pict>
      </w:r>
      <w:r w:rsidR="00950E62" w:rsidRPr="00950E62">
        <w:rPr>
          <w:b/>
          <w:color w:val="332A86"/>
          <w:sz w:val="16"/>
          <w:lang w:val="ru-RU"/>
        </w:rPr>
        <w:t xml:space="preserve">Информацию о нашей деятельности, возможностях трудоустройства и участия в тендерах, а также подробную библиографию по данному материалу можно найти на нашем сайте </w:t>
      </w:r>
      <w:r w:rsidR="00950E62" w:rsidRPr="00950E62">
        <w:rPr>
          <w:b/>
          <w:color w:val="332A86"/>
          <w:sz w:val="16"/>
        </w:rPr>
        <w:t>www</w:t>
      </w:r>
      <w:r w:rsidR="00950E62" w:rsidRPr="00950E62">
        <w:rPr>
          <w:b/>
          <w:color w:val="332A86"/>
          <w:sz w:val="16"/>
          <w:lang w:val="ru-RU"/>
        </w:rPr>
        <w:t>.</w:t>
      </w:r>
      <w:proofErr w:type="spellStart"/>
      <w:r w:rsidR="00950E62" w:rsidRPr="00950E62">
        <w:rPr>
          <w:b/>
          <w:color w:val="332A86"/>
          <w:sz w:val="16"/>
        </w:rPr>
        <w:t>etf</w:t>
      </w:r>
      <w:proofErr w:type="spellEnd"/>
      <w:r w:rsidR="00950E62" w:rsidRPr="00950E62">
        <w:rPr>
          <w:b/>
          <w:color w:val="332A86"/>
          <w:sz w:val="16"/>
          <w:lang w:val="ru-RU"/>
        </w:rPr>
        <w:t>.</w:t>
      </w:r>
      <w:proofErr w:type="spellStart"/>
      <w:r w:rsidR="00950E62" w:rsidRPr="00950E62">
        <w:rPr>
          <w:b/>
          <w:color w:val="332A86"/>
          <w:sz w:val="16"/>
        </w:rPr>
        <w:t>europa</w:t>
      </w:r>
      <w:proofErr w:type="spellEnd"/>
      <w:r w:rsidR="00950E62" w:rsidRPr="00950E62">
        <w:rPr>
          <w:b/>
          <w:color w:val="332A86"/>
          <w:sz w:val="16"/>
          <w:lang w:val="ru-RU"/>
        </w:rPr>
        <w:t>.</w:t>
      </w:r>
      <w:proofErr w:type="spellStart"/>
      <w:r w:rsidR="00950E62" w:rsidRPr="00950E62">
        <w:rPr>
          <w:b/>
          <w:color w:val="332A86"/>
          <w:sz w:val="16"/>
        </w:rPr>
        <w:t>eu</w:t>
      </w:r>
      <w:proofErr w:type="spellEnd"/>
      <w:r w:rsidR="00950E62" w:rsidRPr="00950E62">
        <w:rPr>
          <w:b/>
          <w:color w:val="332A86"/>
          <w:sz w:val="16"/>
          <w:lang w:val="ru-RU"/>
        </w:rPr>
        <w:t xml:space="preserve">. </w:t>
      </w:r>
      <w:r w:rsidR="0094794F" w:rsidRPr="00950E62">
        <w:rPr>
          <w:lang w:val="ru-RU"/>
        </w:rPr>
        <w:br w:type="column"/>
      </w:r>
    </w:p>
    <w:p w14:paraId="217B2252" w14:textId="77777777" w:rsidR="00950E62" w:rsidRPr="00950E62" w:rsidRDefault="00950E62" w:rsidP="00950E62">
      <w:pPr>
        <w:pStyle w:val="a3"/>
        <w:spacing w:before="2"/>
        <w:rPr>
          <w:b/>
          <w:color w:val="332A86"/>
          <w:spacing w:val="-1"/>
          <w:sz w:val="16"/>
          <w:szCs w:val="22"/>
          <w:lang w:val="ru-RU"/>
        </w:rPr>
      </w:pPr>
      <w:r w:rsidRPr="00950E62">
        <w:rPr>
          <w:b/>
          <w:color w:val="332A86"/>
          <w:spacing w:val="-1"/>
          <w:sz w:val="16"/>
          <w:szCs w:val="22"/>
          <w:lang w:val="ru-RU"/>
        </w:rPr>
        <w:t xml:space="preserve">По другим вопросам, пожалуйста, обращайтесь: </w:t>
      </w:r>
    </w:p>
    <w:p w14:paraId="0BE06115" w14:textId="77777777" w:rsidR="00950E62" w:rsidRPr="00950E62" w:rsidRDefault="00950E62" w:rsidP="00950E62">
      <w:pPr>
        <w:pStyle w:val="a3"/>
        <w:spacing w:before="2"/>
        <w:rPr>
          <w:b/>
          <w:color w:val="332A86"/>
          <w:spacing w:val="-1"/>
          <w:sz w:val="16"/>
          <w:szCs w:val="22"/>
          <w:lang w:val="ru-RU"/>
        </w:rPr>
      </w:pPr>
      <w:r w:rsidRPr="00950E62">
        <w:rPr>
          <w:b/>
          <w:color w:val="332A86"/>
          <w:spacing w:val="-1"/>
          <w:sz w:val="16"/>
          <w:szCs w:val="22"/>
          <w:lang w:val="ru-RU"/>
        </w:rPr>
        <w:t>Отдел по связям ЕФО</w:t>
      </w:r>
    </w:p>
    <w:p w14:paraId="39F92C6F" w14:textId="77777777" w:rsidR="00950E62" w:rsidRPr="00950E62" w:rsidRDefault="00950E62" w:rsidP="00950E62">
      <w:pPr>
        <w:pStyle w:val="a3"/>
        <w:spacing w:before="2"/>
        <w:rPr>
          <w:b/>
          <w:color w:val="332A86"/>
          <w:spacing w:val="-1"/>
          <w:sz w:val="16"/>
          <w:szCs w:val="22"/>
          <w:lang w:val="ru-RU"/>
        </w:rPr>
      </w:pPr>
      <w:r w:rsidRPr="00950E62">
        <w:rPr>
          <w:b/>
          <w:color w:val="332A86"/>
          <w:spacing w:val="-1"/>
          <w:sz w:val="16"/>
          <w:szCs w:val="22"/>
        </w:rPr>
        <w:t>E</w:t>
      </w:r>
      <w:r w:rsidRPr="00950E62">
        <w:rPr>
          <w:b/>
          <w:color w:val="332A86"/>
          <w:spacing w:val="-1"/>
          <w:sz w:val="16"/>
          <w:szCs w:val="22"/>
          <w:lang w:val="ru-RU"/>
        </w:rPr>
        <w:t xml:space="preserve"> </w:t>
      </w:r>
      <w:r w:rsidRPr="00950E62">
        <w:rPr>
          <w:b/>
          <w:color w:val="332A86"/>
          <w:spacing w:val="-1"/>
          <w:sz w:val="16"/>
          <w:szCs w:val="22"/>
        </w:rPr>
        <w:t>info</w:t>
      </w:r>
      <w:r w:rsidRPr="00950E62">
        <w:rPr>
          <w:b/>
          <w:color w:val="332A86"/>
          <w:spacing w:val="-1"/>
          <w:sz w:val="16"/>
          <w:szCs w:val="22"/>
          <w:lang w:val="ru-RU"/>
        </w:rPr>
        <w:t>@</w:t>
      </w:r>
      <w:proofErr w:type="spellStart"/>
      <w:r w:rsidRPr="00950E62">
        <w:rPr>
          <w:b/>
          <w:color w:val="332A86"/>
          <w:spacing w:val="-1"/>
          <w:sz w:val="16"/>
          <w:szCs w:val="22"/>
        </w:rPr>
        <w:t>etf</w:t>
      </w:r>
      <w:proofErr w:type="spellEnd"/>
      <w:r w:rsidRPr="00950E62">
        <w:rPr>
          <w:b/>
          <w:color w:val="332A86"/>
          <w:spacing w:val="-1"/>
          <w:sz w:val="16"/>
          <w:szCs w:val="22"/>
          <w:lang w:val="ru-RU"/>
        </w:rPr>
        <w:t>.</w:t>
      </w:r>
      <w:proofErr w:type="spellStart"/>
      <w:r w:rsidRPr="00950E62">
        <w:rPr>
          <w:b/>
          <w:color w:val="332A86"/>
          <w:spacing w:val="-1"/>
          <w:sz w:val="16"/>
          <w:szCs w:val="22"/>
        </w:rPr>
        <w:t>europa</w:t>
      </w:r>
      <w:proofErr w:type="spellEnd"/>
      <w:r w:rsidRPr="00950E62">
        <w:rPr>
          <w:b/>
          <w:color w:val="332A86"/>
          <w:spacing w:val="-1"/>
          <w:sz w:val="16"/>
          <w:szCs w:val="22"/>
          <w:lang w:val="ru-RU"/>
        </w:rPr>
        <w:t>.</w:t>
      </w:r>
      <w:proofErr w:type="spellStart"/>
      <w:r w:rsidRPr="00950E62">
        <w:rPr>
          <w:b/>
          <w:color w:val="332A86"/>
          <w:spacing w:val="-1"/>
          <w:sz w:val="16"/>
          <w:szCs w:val="22"/>
        </w:rPr>
        <w:t>eu</w:t>
      </w:r>
      <w:proofErr w:type="spellEnd"/>
      <w:r w:rsidRPr="00950E62">
        <w:rPr>
          <w:b/>
          <w:color w:val="332A86"/>
          <w:spacing w:val="-1"/>
          <w:sz w:val="16"/>
          <w:szCs w:val="22"/>
          <w:lang w:val="ru-RU"/>
        </w:rPr>
        <w:t xml:space="preserve"> </w:t>
      </w:r>
    </w:p>
    <w:p w14:paraId="272A74F1" w14:textId="77777777" w:rsidR="00950E62" w:rsidRPr="00950E62" w:rsidRDefault="00950E62" w:rsidP="00950E62">
      <w:pPr>
        <w:pStyle w:val="a3"/>
        <w:spacing w:before="2"/>
        <w:rPr>
          <w:b/>
          <w:color w:val="332A86"/>
          <w:spacing w:val="-1"/>
          <w:sz w:val="16"/>
          <w:szCs w:val="22"/>
          <w:lang w:val="ru-RU"/>
        </w:rPr>
      </w:pPr>
      <w:r w:rsidRPr="00950E62">
        <w:rPr>
          <w:b/>
          <w:color w:val="332A86"/>
          <w:spacing w:val="-1"/>
          <w:sz w:val="16"/>
          <w:szCs w:val="22"/>
        </w:rPr>
        <w:t>T</w:t>
      </w:r>
      <w:r w:rsidRPr="00950E62">
        <w:rPr>
          <w:b/>
          <w:color w:val="332A86"/>
          <w:spacing w:val="-1"/>
          <w:sz w:val="16"/>
          <w:szCs w:val="22"/>
          <w:lang w:val="ru-RU"/>
        </w:rPr>
        <w:t xml:space="preserve"> +39 011 6302222</w:t>
      </w:r>
    </w:p>
    <w:p w14:paraId="22D51A7E" w14:textId="77777777" w:rsidR="001F35F1" w:rsidRPr="00950E62" w:rsidRDefault="00950E62" w:rsidP="00950E62">
      <w:pPr>
        <w:pStyle w:val="a3"/>
        <w:spacing w:before="2"/>
        <w:ind w:left="0"/>
        <w:rPr>
          <w:b/>
          <w:lang w:val="ru-RU"/>
        </w:rPr>
      </w:pPr>
      <w:r w:rsidRPr="00950E62">
        <w:rPr>
          <w:b/>
          <w:color w:val="332A86"/>
          <w:spacing w:val="-1"/>
          <w:sz w:val="16"/>
          <w:szCs w:val="22"/>
          <w:lang w:val="ru-RU"/>
        </w:rPr>
        <w:t xml:space="preserve">   </w:t>
      </w:r>
      <w:r w:rsidRPr="00950E62">
        <w:rPr>
          <w:b/>
          <w:color w:val="332A86"/>
          <w:spacing w:val="-1"/>
          <w:sz w:val="16"/>
          <w:szCs w:val="22"/>
        </w:rPr>
        <w:t>F</w:t>
      </w:r>
      <w:r w:rsidRPr="00950E62">
        <w:rPr>
          <w:b/>
          <w:color w:val="332A86"/>
          <w:spacing w:val="-1"/>
          <w:sz w:val="16"/>
          <w:szCs w:val="22"/>
          <w:lang w:val="ru-RU"/>
        </w:rPr>
        <w:t xml:space="preserve"> +39 011 6302200</w:t>
      </w:r>
      <w:r w:rsidR="0094794F" w:rsidRPr="00950E62">
        <w:rPr>
          <w:lang w:val="ru-RU"/>
        </w:rPr>
        <w:br w:type="column"/>
      </w:r>
    </w:p>
    <w:p w14:paraId="64661E8D" w14:textId="77777777" w:rsidR="001F35F1" w:rsidRPr="00950E62" w:rsidRDefault="00950E62">
      <w:pPr>
        <w:spacing w:before="1"/>
        <w:ind w:left="279"/>
        <w:rPr>
          <w:b/>
          <w:sz w:val="16"/>
          <w:lang w:val="ru-RU"/>
        </w:rPr>
      </w:pPr>
      <w:proofErr w:type="spellStart"/>
      <w:r>
        <w:rPr>
          <w:b/>
          <w:color w:val="332A86"/>
          <w:sz w:val="16"/>
          <w:lang w:val="ru-RU"/>
        </w:rPr>
        <w:t>Францесска</w:t>
      </w:r>
      <w:proofErr w:type="spellEnd"/>
      <w:r>
        <w:rPr>
          <w:b/>
          <w:color w:val="332A86"/>
          <w:sz w:val="16"/>
          <w:lang w:val="ru-RU"/>
        </w:rPr>
        <w:t xml:space="preserve"> </w:t>
      </w:r>
      <w:proofErr w:type="spellStart"/>
      <w:r>
        <w:rPr>
          <w:b/>
          <w:color w:val="332A86"/>
          <w:sz w:val="16"/>
          <w:lang w:val="ru-RU"/>
        </w:rPr>
        <w:t>Россо</w:t>
      </w:r>
      <w:proofErr w:type="spellEnd"/>
      <w:r w:rsidR="0094794F" w:rsidRPr="00950E62">
        <w:rPr>
          <w:b/>
          <w:color w:val="332A86"/>
          <w:sz w:val="16"/>
          <w:lang w:val="ru-RU"/>
        </w:rPr>
        <w:t>,</w:t>
      </w:r>
      <w:r w:rsidR="0094794F" w:rsidRPr="00950E62">
        <w:rPr>
          <w:b/>
          <w:color w:val="332A86"/>
          <w:spacing w:val="-5"/>
          <w:sz w:val="16"/>
          <w:lang w:val="ru-RU"/>
        </w:rPr>
        <w:t xml:space="preserve"> </w:t>
      </w:r>
      <w:r>
        <w:rPr>
          <w:b/>
          <w:color w:val="332A86"/>
          <w:sz w:val="16"/>
          <w:lang w:val="ru-RU"/>
        </w:rPr>
        <w:t>эксперт ЕФО</w:t>
      </w:r>
    </w:p>
    <w:p w14:paraId="3CAEEBB4" w14:textId="77777777" w:rsidR="00950E62" w:rsidRPr="00950E62" w:rsidRDefault="00950E62" w:rsidP="00950E62">
      <w:pPr>
        <w:spacing w:before="34" w:line="283" w:lineRule="auto"/>
        <w:ind w:left="279" w:right="31"/>
        <w:rPr>
          <w:b/>
          <w:color w:val="332A86"/>
          <w:spacing w:val="-1"/>
          <w:sz w:val="16"/>
          <w:lang w:val="ru-RU"/>
        </w:rPr>
      </w:pPr>
      <w:r w:rsidRPr="00950E62">
        <w:rPr>
          <w:b/>
          <w:color w:val="332A86"/>
          <w:spacing w:val="-1"/>
          <w:sz w:val="16"/>
          <w:lang w:val="ru-RU"/>
        </w:rPr>
        <w:t>© Европейский фонд образования, 2016</w:t>
      </w:r>
    </w:p>
    <w:p w14:paraId="1D95221F" w14:textId="77777777" w:rsidR="00DA17AE" w:rsidRDefault="00950E62" w:rsidP="00950E62">
      <w:pPr>
        <w:spacing w:before="34" w:line="283" w:lineRule="auto"/>
        <w:ind w:left="279" w:right="31"/>
        <w:rPr>
          <w:b/>
          <w:color w:val="332A86"/>
          <w:spacing w:val="-1"/>
          <w:sz w:val="16"/>
          <w:lang w:val="ru-RU"/>
        </w:rPr>
      </w:pPr>
      <w:r w:rsidRPr="00950E62">
        <w:rPr>
          <w:b/>
          <w:color w:val="332A86"/>
          <w:spacing w:val="-1"/>
          <w:sz w:val="16"/>
          <w:lang w:val="ru-RU"/>
        </w:rPr>
        <w:t>Воспроизведение материале разрешено</w:t>
      </w:r>
    </w:p>
    <w:p w14:paraId="7D4ACEE8" w14:textId="77777777" w:rsidR="001F35F1" w:rsidRPr="00950E62" w:rsidRDefault="00950E62" w:rsidP="00950E62">
      <w:pPr>
        <w:spacing w:before="34" w:line="283" w:lineRule="auto"/>
        <w:ind w:left="279" w:right="31"/>
        <w:rPr>
          <w:b/>
          <w:sz w:val="16"/>
          <w:lang w:val="ru-RU"/>
        </w:rPr>
      </w:pPr>
      <w:r w:rsidRPr="00950E62">
        <w:rPr>
          <w:b/>
          <w:color w:val="332A86"/>
          <w:spacing w:val="-1"/>
          <w:sz w:val="16"/>
          <w:lang w:val="ru-RU"/>
        </w:rPr>
        <w:t xml:space="preserve">при условии указания ссылки на </w:t>
      </w:r>
      <w:r w:rsidR="00DA17AE" w:rsidRPr="00950E62">
        <w:rPr>
          <w:b/>
          <w:color w:val="332A86"/>
          <w:spacing w:val="-1"/>
          <w:sz w:val="16"/>
          <w:lang w:val="ru-RU"/>
        </w:rPr>
        <w:t>источник.</w:t>
      </w:r>
    </w:p>
    <w:sectPr w:rsidR="001F35F1" w:rsidRPr="00950E62">
      <w:type w:val="continuous"/>
      <w:pgSz w:w="11910" w:h="16840"/>
      <w:pgMar w:top="540" w:right="440" w:bottom="280" w:left="440" w:header="720" w:footer="720" w:gutter="0"/>
      <w:cols w:num="3" w:space="720" w:equalWidth="0">
        <w:col w:w="3276" w:space="314"/>
        <w:col w:w="2992" w:space="599"/>
        <w:col w:w="38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2CF89" w14:textId="77777777" w:rsidR="0077296D" w:rsidRDefault="0077296D">
      <w:r>
        <w:separator/>
      </w:r>
    </w:p>
  </w:endnote>
  <w:endnote w:type="continuationSeparator" w:id="0">
    <w:p w14:paraId="4B5D0E54" w14:textId="77777777" w:rsidR="0077296D" w:rsidRDefault="00772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9AFC5" w14:textId="77777777" w:rsidR="0094794F" w:rsidRDefault="0077296D">
    <w:pPr>
      <w:pStyle w:val="a3"/>
      <w:spacing w:line="14" w:lineRule="auto"/>
      <w:ind w:left="0"/>
    </w:pPr>
    <w:r>
      <w:pict w14:anchorId="3F68BB9D">
        <v:line id="_x0000_s2059" style="position:absolute;z-index:-251661312;mso-position-horizontal-relative:page;mso-position-vertical-relative:page" from="28.35pt,797.05pt" to="566.95pt,797.05pt" strokecolor="#005596" strokeweight="1.75pt">
          <w10:wrap anchorx="page" anchory="page"/>
        </v:line>
      </w:pict>
    </w:r>
    <w:r>
      <w:pict w14:anchorId="2FF24C47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42.65pt;margin-top:802.55pt;width:125.3pt;height:11.6pt;z-index:-251660288;mso-position-horizontal-relative:page;mso-position-vertical-relative:page" filled="f" stroked="f">
          <v:textbox inset="0,0,0,0">
            <w:txbxContent>
              <w:p w14:paraId="217C69D3" w14:textId="77777777" w:rsidR="0094794F" w:rsidRDefault="0094794F">
                <w:pPr>
                  <w:spacing w:before="24"/>
                  <w:ind w:left="20"/>
                  <w:rPr>
                    <w:sz w:val="16"/>
                  </w:rPr>
                </w:pPr>
                <w:r>
                  <w:rPr>
                    <w:color w:val="00A4E4"/>
                    <w:sz w:val="16"/>
                  </w:rPr>
                  <w:t>BACKGROUND</w:t>
                </w:r>
                <w:r>
                  <w:rPr>
                    <w:color w:val="00A4E4"/>
                    <w:spacing w:val="7"/>
                    <w:sz w:val="16"/>
                  </w:rPr>
                  <w:t xml:space="preserve"> </w:t>
                </w:r>
                <w:r>
                  <w:rPr>
                    <w:color w:val="00A4E4"/>
                    <w:sz w:val="16"/>
                  </w:rPr>
                  <w:t>NOTE</w:t>
                </w:r>
                <w:r>
                  <w:rPr>
                    <w:color w:val="00A4E4"/>
                    <w:spacing w:val="8"/>
                    <w:sz w:val="16"/>
                  </w:rPr>
                  <w:t xml:space="preserve"> </w:t>
                </w:r>
                <w:r>
                  <w:rPr>
                    <w:color w:val="C1D82F"/>
                    <w:sz w:val="16"/>
                  </w:rPr>
                  <w:t>AUGUST</w:t>
                </w:r>
                <w:r>
                  <w:rPr>
                    <w:color w:val="C1D82F"/>
                    <w:spacing w:val="8"/>
                    <w:sz w:val="16"/>
                  </w:rPr>
                  <w:t xml:space="preserve"> </w:t>
                </w:r>
                <w:r>
                  <w:rPr>
                    <w:color w:val="00A4E4"/>
                    <w:sz w:val="16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3BE15" w14:textId="77777777" w:rsidR="0094794F" w:rsidRDefault="0077296D">
    <w:pPr>
      <w:pStyle w:val="a3"/>
      <w:spacing w:line="14" w:lineRule="auto"/>
      <w:ind w:left="0"/>
    </w:pPr>
    <w:r>
      <w:pict w14:anchorId="38B245C3">
        <v:line id="_x0000_s2055" style="position:absolute;z-index:-251657216;mso-position-horizontal-relative:page;mso-position-vertical-relative:page" from="28.35pt,797.05pt" to="566.95pt,797.05pt" strokecolor="#005596" strokeweight="1.75pt">
          <w10:wrap anchorx="page" anchory="page"/>
        </v:line>
      </w:pict>
    </w:r>
    <w:r>
      <w:pict w14:anchorId="2A2B1DFC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42.65pt;margin-top:802.55pt;width:125.3pt;height:11.6pt;z-index:-251656192;mso-position-horizontal-relative:page;mso-position-vertical-relative:page" filled="f" stroked="f">
          <v:textbox style="mso-next-textbox:#_x0000_s2054" inset="0,0,0,0">
            <w:txbxContent>
              <w:p w14:paraId="2336A807" w14:textId="77777777" w:rsidR="0094794F" w:rsidRDefault="0094794F">
                <w:pPr>
                  <w:spacing w:before="24"/>
                  <w:ind w:left="20"/>
                  <w:rPr>
                    <w:sz w:val="16"/>
                  </w:rPr>
                </w:pPr>
                <w:r>
                  <w:rPr>
                    <w:color w:val="00A4E4"/>
                    <w:sz w:val="16"/>
                  </w:rPr>
                  <w:t>BACKGROUND</w:t>
                </w:r>
                <w:r>
                  <w:rPr>
                    <w:color w:val="00A4E4"/>
                    <w:spacing w:val="7"/>
                    <w:sz w:val="16"/>
                  </w:rPr>
                  <w:t xml:space="preserve"> </w:t>
                </w:r>
                <w:r>
                  <w:rPr>
                    <w:color w:val="00A4E4"/>
                    <w:sz w:val="16"/>
                  </w:rPr>
                  <w:t>NOTE</w:t>
                </w:r>
                <w:r>
                  <w:rPr>
                    <w:color w:val="00A4E4"/>
                    <w:spacing w:val="8"/>
                    <w:sz w:val="16"/>
                  </w:rPr>
                  <w:t xml:space="preserve"> </w:t>
                </w:r>
                <w:r>
                  <w:rPr>
                    <w:color w:val="C1D82F"/>
                    <w:sz w:val="16"/>
                  </w:rPr>
                  <w:t>AUGUST</w:t>
                </w:r>
                <w:r>
                  <w:rPr>
                    <w:color w:val="C1D82F"/>
                    <w:spacing w:val="8"/>
                    <w:sz w:val="16"/>
                  </w:rPr>
                  <w:t xml:space="preserve"> </w:t>
                </w:r>
                <w:r>
                  <w:rPr>
                    <w:color w:val="00A4E4"/>
                    <w:sz w:val="16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30BA1" w14:textId="77777777" w:rsidR="0094794F" w:rsidRDefault="0077296D">
    <w:pPr>
      <w:pStyle w:val="a3"/>
      <w:spacing w:line="14" w:lineRule="auto"/>
      <w:ind w:left="0"/>
    </w:pPr>
    <w:r>
      <w:pict w14:anchorId="7E46B85E">
        <v:line id="_x0000_s2050" style="position:absolute;z-index:-251652096;mso-position-horizontal-relative:page;mso-position-vertical-relative:page" from="28.35pt,797.05pt" to="566.95pt,797.05pt" strokecolor="#005596" strokeweight="1.75pt">
          <w10:wrap anchorx="page" anchory="page"/>
        </v:line>
      </w:pict>
    </w:r>
    <w:r>
      <w:pict w14:anchorId="7A1BE06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2.65pt;margin-top:802.55pt;width:125.3pt;height:11.6pt;z-index:-251651072;mso-position-horizontal-relative:page;mso-position-vertical-relative:page" filled="f" stroked="f">
          <v:textbox style="mso-next-textbox:#_x0000_s2049" inset="0,0,0,0">
            <w:txbxContent>
              <w:p w14:paraId="31A69D9D" w14:textId="77777777" w:rsidR="0094794F" w:rsidRDefault="0094794F">
                <w:pPr>
                  <w:spacing w:before="24"/>
                  <w:ind w:left="20"/>
                  <w:rPr>
                    <w:sz w:val="16"/>
                  </w:rPr>
                </w:pPr>
                <w:r>
                  <w:rPr>
                    <w:color w:val="00A4E4"/>
                    <w:sz w:val="16"/>
                  </w:rPr>
                  <w:t>BACKGROUND</w:t>
                </w:r>
                <w:r>
                  <w:rPr>
                    <w:color w:val="00A4E4"/>
                    <w:spacing w:val="7"/>
                    <w:sz w:val="16"/>
                  </w:rPr>
                  <w:t xml:space="preserve"> </w:t>
                </w:r>
                <w:r>
                  <w:rPr>
                    <w:color w:val="00A4E4"/>
                    <w:sz w:val="16"/>
                  </w:rPr>
                  <w:t>NOTE</w:t>
                </w:r>
                <w:r>
                  <w:rPr>
                    <w:color w:val="00A4E4"/>
                    <w:spacing w:val="8"/>
                    <w:sz w:val="16"/>
                  </w:rPr>
                  <w:t xml:space="preserve"> </w:t>
                </w:r>
                <w:r>
                  <w:rPr>
                    <w:color w:val="C1D82F"/>
                    <w:sz w:val="16"/>
                  </w:rPr>
                  <w:t>AUGUST</w:t>
                </w:r>
                <w:r>
                  <w:rPr>
                    <w:color w:val="C1D82F"/>
                    <w:spacing w:val="8"/>
                    <w:sz w:val="16"/>
                  </w:rPr>
                  <w:t xml:space="preserve"> </w:t>
                </w:r>
                <w:r>
                  <w:rPr>
                    <w:color w:val="00A4E4"/>
                    <w:sz w:val="16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713F4" w14:textId="77777777" w:rsidR="0077296D" w:rsidRDefault="0077296D">
      <w:r>
        <w:separator/>
      </w:r>
    </w:p>
  </w:footnote>
  <w:footnote w:type="continuationSeparator" w:id="0">
    <w:p w14:paraId="667F41A4" w14:textId="77777777" w:rsidR="0077296D" w:rsidRDefault="00772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1A0A2" w14:textId="77777777" w:rsidR="0094794F" w:rsidRDefault="0077296D">
    <w:pPr>
      <w:pStyle w:val="a3"/>
      <w:spacing w:line="14" w:lineRule="auto"/>
      <w:ind w:left="0"/>
    </w:pPr>
    <w:r>
      <w:pict w14:anchorId="7C31A0B7">
        <v:group id="_x0000_s2061" style="position:absolute;margin-left:28.35pt;margin-top:28.25pt;width:538.6pt;height:85.65pt;z-index:-251663360;mso-position-horizontal-relative:page;mso-position-vertical-relative:page" coordorigin="567,565" coordsize="10772,1713">
          <v:line id="_x0000_s2063" style="position:absolute" from="567,2260" to="11339,2260" strokecolor="#332a86" strokeweight="1.75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7510;top:564;width:3829;height:1678">
            <v:imagedata r:id="rId1" o:title=""/>
          </v:shape>
          <w10:wrap anchorx="page" anchory="page"/>
        </v:group>
      </w:pict>
    </w:r>
    <w:r w:rsidR="0094794F">
      <w:rPr>
        <w:noProof/>
        <w:lang w:val="ru-RU" w:eastAsia="ru-RU"/>
      </w:rPr>
      <w:drawing>
        <wp:anchor distT="0" distB="0" distL="0" distR="0" simplePos="0" relativeHeight="251650048" behindDoc="1" locked="0" layoutInCell="1" allowOverlap="1" wp14:anchorId="16EF8E69" wp14:editId="7F37046B">
          <wp:simplePos x="0" y="0"/>
          <wp:positionH relativeFrom="page">
            <wp:posOffset>364734</wp:posOffset>
          </wp:positionH>
          <wp:positionV relativeFrom="page">
            <wp:posOffset>360045</wp:posOffset>
          </wp:positionV>
          <wp:extent cx="1562282" cy="670661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2282" cy="67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CB17880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in;margin-top:35.9pt;width:128.15pt;height:42.95pt;z-index:-251662336;mso-position-horizontal-relative:page;mso-position-vertical-relative:page" filled="f" stroked="f">
          <v:textbox inset="0,0,0,0">
            <w:txbxContent>
              <w:p w14:paraId="11B182E2" w14:textId="77777777" w:rsidR="0094794F" w:rsidRDefault="0094794F">
                <w:pPr>
                  <w:pStyle w:val="a3"/>
                  <w:spacing w:before="25" w:line="219" w:lineRule="exact"/>
                  <w:ind w:left="716"/>
                </w:pPr>
                <w:r>
                  <w:rPr>
                    <w:color w:val="FFFFFF"/>
                  </w:rPr>
                  <w:t>BACKGROUND</w:t>
                </w:r>
                <w:r>
                  <w:rPr>
                    <w:color w:val="FFFFFF"/>
                    <w:spacing w:val="45"/>
                  </w:rPr>
                  <w:t xml:space="preserve"> </w:t>
                </w:r>
                <w:r>
                  <w:rPr>
                    <w:color w:val="FFFFFF"/>
                  </w:rPr>
                  <w:t>NOTE</w:t>
                </w:r>
              </w:p>
              <w:p w14:paraId="61F6E4D4" w14:textId="77777777" w:rsidR="0094794F" w:rsidRDefault="0094794F">
                <w:pPr>
                  <w:spacing w:line="289" w:lineRule="exact"/>
                  <w:ind w:right="18"/>
                  <w:jc w:val="right"/>
                  <w:rPr>
                    <w:sz w:val="28"/>
                  </w:rPr>
                </w:pPr>
                <w:r>
                  <w:rPr>
                    <w:color w:val="FFFFFF"/>
                    <w:w w:val="90"/>
                    <w:sz w:val="28"/>
                  </w:rPr>
                  <w:t>SECTOR</w:t>
                </w:r>
                <w:r>
                  <w:rPr>
                    <w:color w:val="FFFFFF"/>
                    <w:spacing w:val="41"/>
                    <w:w w:val="90"/>
                    <w:sz w:val="28"/>
                  </w:rPr>
                  <w:t xml:space="preserve"> </w:t>
                </w:r>
                <w:r>
                  <w:rPr>
                    <w:color w:val="FFFFFF"/>
                    <w:w w:val="90"/>
                    <w:sz w:val="28"/>
                  </w:rPr>
                  <w:t>BASED</w:t>
                </w:r>
                <w:r>
                  <w:rPr>
                    <w:color w:val="FFFFFF"/>
                    <w:spacing w:val="42"/>
                    <w:w w:val="90"/>
                    <w:sz w:val="28"/>
                  </w:rPr>
                  <w:t xml:space="preserve"> </w:t>
                </w:r>
                <w:r>
                  <w:rPr>
                    <w:color w:val="FFFFFF"/>
                    <w:w w:val="90"/>
                    <w:sz w:val="28"/>
                  </w:rPr>
                  <w:t>SKILLS</w:t>
                </w:r>
              </w:p>
              <w:p w14:paraId="57B572DB" w14:textId="77777777" w:rsidR="0094794F" w:rsidRDefault="0094794F">
                <w:pPr>
                  <w:spacing w:line="303" w:lineRule="exact"/>
                  <w:ind w:right="18"/>
                  <w:jc w:val="right"/>
                  <w:rPr>
                    <w:sz w:val="28"/>
                  </w:rPr>
                </w:pPr>
                <w:r>
                  <w:rPr>
                    <w:color w:val="FFFFFF"/>
                    <w:sz w:val="28"/>
                  </w:rPr>
                  <w:t>ANTICIPATION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E21BF" w14:textId="77777777" w:rsidR="0094794F" w:rsidRDefault="0077296D">
    <w:pPr>
      <w:pStyle w:val="a3"/>
      <w:spacing w:line="14" w:lineRule="auto"/>
      <w:ind w:left="0"/>
    </w:pPr>
    <w:r>
      <w:pict w14:anchorId="7D651C40">
        <v:shape id="_x0000_s2057" style="position:absolute;margin-left:426.6pt;margin-top:28.25pt;width:140.35pt;height:75.25pt;z-index:-251659264;mso-position-horizontal-relative:page;mso-position-vertical-relative:page" coordorigin="8532,565" coordsize="2807,1505" path="m11189,565r-2657,l8532,1571r12,45l8576,1652r48,25l8682,1686r792,l9474,2069r744,-383l11189,1686r58,-9l11295,1652r32,-36l11339,1571r,-891l11327,635r-32,-36l11247,574r-58,-9xe" fillcolor="#332a86" stroked="f">
          <v:path arrowok="t"/>
          <w10:wrap anchorx="page" anchory="page"/>
        </v:shape>
      </w:pict>
    </w:r>
    <w:r w:rsidR="0094794F">
      <w:rPr>
        <w:noProof/>
        <w:lang w:val="ru-RU" w:eastAsia="ru-RU"/>
      </w:rPr>
      <w:drawing>
        <wp:anchor distT="0" distB="0" distL="0" distR="0" simplePos="0" relativeHeight="251651072" behindDoc="1" locked="0" layoutInCell="1" allowOverlap="1" wp14:anchorId="2AF9C900" wp14:editId="4BA0C151">
          <wp:simplePos x="0" y="0"/>
          <wp:positionH relativeFrom="page">
            <wp:posOffset>364734</wp:posOffset>
          </wp:positionH>
          <wp:positionV relativeFrom="page">
            <wp:posOffset>360045</wp:posOffset>
          </wp:positionV>
          <wp:extent cx="1562282" cy="670661"/>
          <wp:effectExtent l="0" t="0" r="0" b="0"/>
          <wp:wrapNone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2282" cy="67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12522BB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in;margin-top:35.9pt;width:128.15pt;height:42.95pt;z-index:-251658240;mso-position-horizontal-relative:page;mso-position-vertical-relative:page" filled="f" stroked="f">
          <v:textbox style="mso-next-textbox:#_x0000_s2056" inset="0,0,0,0">
            <w:txbxContent>
              <w:p w14:paraId="0D8D307F" w14:textId="77777777" w:rsidR="0094794F" w:rsidRDefault="0094794F">
                <w:pPr>
                  <w:pStyle w:val="a3"/>
                  <w:spacing w:before="25" w:line="219" w:lineRule="exact"/>
                  <w:ind w:left="716"/>
                </w:pPr>
                <w:r>
                  <w:rPr>
                    <w:color w:val="FFFFFF"/>
                  </w:rPr>
                  <w:t>BACKGROUND</w:t>
                </w:r>
                <w:r>
                  <w:rPr>
                    <w:color w:val="FFFFFF"/>
                    <w:spacing w:val="45"/>
                  </w:rPr>
                  <w:t xml:space="preserve"> </w:t>
                </w:r>
                <w:r>
                  <w:rPr>
                    <w:color w:val="FFFFFF"/>
                  </w:rPr>
                  <w:t>NOTE</w:t>
                </w:r>
              </w:p>
              <w:p w14:paraId="7C8A1DBF" w14:textId="77777777" w:rsidR="0094794F" w:rsidRDefault="0094794F">
                <w:pPr>
                  <w:spacing w:line="289" w:lineRule="exact"/>
                  <w:ind w:right="18"/>
                  <w:jc w:val="right"/>
                  <w:rPr>
                    <w:sz w:val="28"/>
                  </w:rPr>
                </w:pPr>
                <w:r>
                  <w:rPr>
                    <w:color w:val="FFFFFF"/>
                    <w:w w:val="90"/>
                    <w:sz w:val="28"/>
                  </w:rPr>
                  <w:t>SECTOR</w:t>
                </w:r>
                <w:r>
                  <w:rPr>
                    <w:color w:val="FFFFFF"/>
                    <w:spacing w:val="41"/>
                    <w:w w:val="90"/>
                    <w:sz w:val="28"/>
                  </w:rPr>
                  <w:t xml:space="preserve"> </w:t>
                </w:r>
                <w:r>
                  <w:rPr>
                    <w:color w:val="FFFFFF"/>
                    <w:w w:val="90"/>
                    <w:sz w:val="28"/>
                  </w:rPr>
                  <w:t>BASED</w:t>
                </w:r>
                <w:r>
                  <w:rPr>
                    <w:color w:val="FFFFFF"/>
                    <w:spacing w:val="42"/>
                    <w:w w:val="90"/>
                    <w:sz w:val="28"/>
                  </w:rPr>
                  <w:t xml:space="preserve"> </w:t>
                </w:r>
                <w:r>
                  <w:rPr>
                    <w:color w:val="FFFFFF"/>
                    <w:w w:val="90"/>
                    <w:sz w:val="28"/>
                  </w:rPr>
                  <w:t>SKILLS</w:t>
                </w:r>
              </w:p>
              <w:p w14:paraId="59A42FA2" w14:textId="77777777" w:rsidR="0094794F" w:rsidRDefault="0094794F">
                <w:pPr>
                  <w:spacing w:line="303" w:lineRule="exact"/>
                  <w:ind w:right="18"/>
                  <w:jc w:val="right"/>
                  <w:rPr>
                    <w:sz w:val="28"/>
                  </w:rPr>
                </w:pPr>
                <w:r>
                  <w:rPr>
                    <w:color w:val="FFFFFF"/>
                    <w:sz w:val="28"/>
                  </w:rPr>
                  <w:t>ANTICIPATION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3D114" w14:textId="77777777" w:rsidR="0094794F" w:rsidRDefault="0077296D">
    <w:pPr>
      <w:pStyle w:val="a3"/>
      <w:spacing w:line="14" w:lineRule="auto"/>
      <w:ind w:left="0"/>
    </w:pPr>
    <w:r>
      <w:pict w14:anchorId="532A25B6">
        <v:shape id="_x0000_s2053" style="position:absolute;margin-left:426.6pt;margin-top:28.25pt;width:140.35pt;height:75.25pt;z-index:-251655168;mso-position-horizontal-relative:page;mso-position-vertical-relative:page" coordorigin="8532,565" coordsize="2807,1505" path="m11189,565r-2657,l8532,1571r12,45l8576,1652r48,25l8682,1686r792,l9474,2069r744,-383l11189,1686r58,-9l11295,1652r32,-36l11339,1571r,-891l11327,635r-32,-36l11247,574r-58,-9xe" fillcolor="#332a86" stroked="f">
          <v:path arrowok="t"/>
          <w10:wrap anchorx="page" anchory="page"/>
        </v:shape>
      </w:pict>
    </w:r>
    <w:r w:rsidR="0094794F">
      <w:rPr>
        <w:noProof/>
        <w:lang w:val="ru-RU" w:eastAsia="ru-RU"/>
      </w:rPr>
      <w:drawing>
        <wp:anchor distT="0" distB="0" distL="0" distR="0" simplePos="0" relativeHeight="251652096" behindDoc="1" locked="0" layoutInCell="1" allowOverlap="1" wp14:anchorId="12F596CE" wp14:editId="72A70E96">
          <wp:simplePos x="0" y="0"/>
          <wp:positionH relativeFrom="page">
            <wp:posOffset>364734</wp:posOffset>
          </wp:positionH>
          <wp:positionV relativeFrom="page">
            <wp:posOffset>360045</wp:posOffset>
          </wp:positionV>
          <wp:extent cx="1562282" cy="670661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2282" cy="67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DE781B6">
        <v:line id="_x0000_s2052" style="position:absolute;z-index:-251654144;mso-position-horizontal-relative:page;mso-position-vertical-relative:page" from="28.35pt,113pt" to="566.95pt,113pt" strokecolor="#332a86" strokeweight="1.75pt">
          <w10:wrap anchorx="page" anchory="page"/>
        </v:line>
      </w:pict>
    </w:r>
    <w:r>
      <w:pict w14:anchorId="0567E84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in;margin-top:35.9pt;width:128.15pt;height:42.95pt;z-index:-251653120;mso-position-horizontal-relative:page;mso-position-vertical-relative:page" filled="f" stroked="f">
          <v:textbox style="mso-next-textbox:#_x0000_s2051" inset="0,0,0,0">
            <w:txbxContent>
              <w:p w14:paraId="546997DD" w14:textId="77777777" w:rsidR="0094794F" w:rsidRDefault="0094794F">
                <w:pPr>
                  <w:pStyle w:val="a3"/>
                  <w:spacing w:before="25" w:line="219" w:lineRule="exact"/>
                  <w:ind w:left="716"/>
                </w:pPr>
                <w:r>
                  <w:rPr>
                    <w:color w:val="FFFFFF"/>
                  </w:rPr>
                  <w:t>BACKGROUND</w:t>
                </w:r>
                <w:r>
                  <w:rPr>
                    <w:color w:val="FFFFFF"/>
                    <w:spacing w:val="45"/>
                  </w:rPr>
                  <w:t xml:space="preserve"> </w:t>
                </w:r>
                <w:r>
                  <w:rPr>
                    <w:color w:val="FFFFFF"/>
                  </w:rPr>
                  <w:t>NOTE</w:t>
                </w:r>
              </w:p>
              <w:p w14:paraId="71F3D55F" w14:textId="77777777" w:rsidR="0094794F" w:rsidRDefault="0094794F">
                <w:pPr>
                  <w:spacing w:line="289" w:lineRule="exact"/>
                  <w:ind w:right="18"/>
                  <w:jc w:val="right"/>
                  <w:rPr>
                    <w:sz w:val="28"/>
                  </w:rPr>
                </w:pPr>
                <w:r>
                  <w:rPr>
                    <w:color w:val="FFFFFF"/>
                    <w:w w:val="90"/>
                    <w:sz w:val="28"/>
                  </w:rPr>
                  <w:t>SECTOR</w:t>
                </w:r>
                <w:r>
                  <w:rPr>
                    <w:color w:val="FFFFFF"/>
                    <w:spacing w:val="41"/>
                    <w:w w:val="90"/>
                    <w:sz w:val="28"/>
                  </w:rPr>
                  <w:t xml:space="preserve"> </w:t>
                </w:r>
                <w:r>
                  <w:rPr>
                    <w:color w:val="FFFFFF"/>
                    <w:w w:val="90"/>
                    <w:sz w:val="28"/>
                  </w:rPr>
                  <w:t>BASED</w:t>
                </w:r>
                <w:r>
                  <w:rPr>
                    <w:color w:val="FFFFFF"/>
                    <w:spacing w:val="42"/>
                    <w:w w:val="90"/>
                    <w:sz w:val="28"/>
                  </w:rPr>
                  <w:t xml:space="preserve"> </w:t>
                </w:r>
                <w:r>
                  <w:rPr>
                    <w:color w:val="FFFFFF"/>
                    <w:w w:val="90"/>
                    <w:sz w:val="28"/>
                  </w:rPr>
                  <w:t>SKILLS</w:t>
                </w:r>
              </w:p>
              <w:p w14:paraId="324D976C" w14:textId="77777777" w:rsidR="0094794F" w:rsidRDefault="0094794F">
                <w:pPr>
                  <w:spacing w:line="303" w:lineRule="exact"/>
                  <w:ind w:right="18"/>
                  <w:jc w:val="right"/>
                  <w:rPr>
                    <w:sz w:val="28"/>
                  </w:rPr>
                </w:pPr>
                <w:r>
                  <w:rPr>
                    <w:color w:val="FFFFFF"/>
                    <w:sz w:val="28"/>
                  </w:rPr>
                  <w:t>ANTICIPATION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3559"/>
    <w:multiLevelType w:val="hybridMultilevel"/>
    <w:tmpl w:val="B48026C6"/>
    <w:lvl w:ilvl="0" w:tplc="2034B646">
      <w:numFmt w:val="bullet"/>
      <w:lvlText w:val=""/>
      <w:lvlJc w:val="left"/>
      <w:pPr>
        <w:ind w:left="846" w:hanging="360"/>
      </w:pPr>
      <w:rPr>
        <w:rFonts w:ascii="Wingdings" w:eastAsia="Wingdings" w:hAnsi="Wingdings" w:cs="Wingdings" w:hint="default"/>
        <w:color w:val="6359A0"/>
        <w:w w:val="100"/>
        <w:sz w:val="19"/>
        <w:szCs w:val="19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" w15:restartNumberingAfterBreak="0">
    <w:nsid w:val="031728F9"/>
    <w:multiLevelType w:val="hybridMultilevel"/>
    <w:tmpl w:val="1F66E14A"/>
    <w:lvl w:ilvl="0" w:tplc="995E4E42">
      <w:start w:val="1"/>
      <w:numFmt w:val="decimal"/>
      <w:lvlText w:val="%1."/>
      <w:lvlJc w:val="left"/>
      <w:pPr>
        <w:ind w:left="130" w:hanging="167"/>
      </w:pPr>
      <w:rPr>
        <w:rFonts w:ascii="Trebuchet MS" w:eastAsia="Trebuchet MS" w:hAnsi="Trebuchet MS" w:cs="Trebuchet MS" w:hint="default"/>
        <w:color w:val="74838E"/>
        <w:spacing w:val="-20"/>
        <w:w w:val="75"/>
        <w:sz w:val="20"/>
        <w:szCs w:val="20"/>
        <w:lang w:val="en-US" w:eastAsia="en-US" w:bidi="ar-SA"/>
      </w:rPr>
    </w:lvl>
    <w:lvl w:ilvl="1" w:tplc="CD944BDC">
      <w:numFmt w:val="bullet"/>
      <w:lvlText w:val="•"/>
      <w:lvlJc w:val="left"/>
      <w:pPr>
        <w:ind w:left="480" w:hanging="167"/>
      </w:pPr>
      <w:rPr>
        <w:rFonts w:hint="default"/>
        <w:lang w:val="en-US" w:eastAsia="en-US" w:bidi="ar-SA"/>
      </w:rPr>
    </w:lvl>
    <w:lvl w:ilvl="2" w:tplc="A8C8ADE6">
      <w:numFmt w:val="bullet"/>
      <w:lvlText w:val="•"/>
      <w:lvlJc w:val="left"/>
      <w:pPr>
        <w:ind w:left="820" w:hanging="167"/>
      </w:pPr>
      <w:rPr>
        <w:rFonts w:hint="default"/>
        <w:lang w:val="en-US" w:eastAsia="en-US" w:bidi="ar-SA"/>
      </w:rPr>
    </w:lvl>
    <w:lvl w:ilvl="3" w:tplc="CD326E46">
      <w:numFmt w:val="bullet"/>
      <w:lvlText w:val="•"/>
      <w:lvlJc w:val="left"/>
      <w:pPr>
        <w:ind w:left="1161" w:hanging="167"/>
      </w:pPr>
      <w:rPr>
        <w:rFonts w:hint="default"/>
        <w:lang w:val="en-US" w:eastAsia="en-US" w:bidi="ar-SA"/>
      </w:rPr>
    </w:lvl>
    <w:lvl w:ilvl="4" w:tplc="F74A9668">
      <w:numFmt w:val="bullet"/>
      <w:lvlText w:val="•"/>
      <w:lvlJc w:val="left"/>
      <w:pPr>
        <w:ind w:left="1501" w:hanging="167"/>
      </w:pPr>
      <w:rPr>
        <w:rFonts w:hint="default"/>
        <w:lang w:val="en-US" w:eastAsia="en-US" w:bidi="ar-SA"/>
      </w:rPr>
    </w:lvl>
    <w:lvl w:ilvl="5" w:tplc="A6220756">
      <w:numFmt w:val="bullet"/>
      <w:lvlText w:val="•"/>
      <w:lvlJc w:val="left"/>
      <w:pPr>
        <w:ind w:left="1841" w:hanging="167"/>
      </w:pPr>
      <w:rPr>
        <w:rFonts w:hint="default"/>
        <w:lang w:val="en-US" w:eastAsia="en-US" w:bidi="ar-SA"/>
      </w:rPr>
    </w:lvl>
    <w:lvl w:ilvl="6" w:tplc="E9D2CCD2">
      <w:numFmt w:val="bullet"/>
      <w:lvlText w:val="•"/>
      <w:lvlJc w:val="left"/>
      <w:pPr>
        <w:ind w:left="2182" w:hanging="167"/>
      </w:pPr>
      <w:rPr>
        <w:rFonts w:hint="default"/>
        <w:lang w:val="en-US" w:eastAsia="en-US" w:bidi="ar-SA"/>
      </w:rPr>
    </w:lvl>
    <w:lvl w:ilvl="7" w:tplc="4582DB26">
      <w:numFmt w:val="bullet"/>
      <w:lvlText w:val="•"/>
      <w:lvlJc w:val="left"/>
      <w:pPr>
        <w:ind w:left="2522" w:hanging="167"/>
      </w:pPr>
      <w:rPr>
        <w:rFonts w:hint="default"/>
        <w:lang w:val="en-US" w:eastAsia="en-US" w:bidi="ar-SA"/>
      </w:rPr>
    </w:lvl>
    <w:lvl w:ilvl="8" w:tplc="F1340108">
      <w:numFmt w:val="bullet"/>
      <w:lvlText w:val="•"/>
      <w:lvlJc w:val="left"/>
      <w:pPr>
        <w:ind w:left="2863" w:hanging="167"/>
      </w:pPr>
      <w:rPr>
        <w:rFonts w:hint="default"/>
        <w:lang w:val="en-US" w:eastAsia="en-US" w:bidi="ar-SA"/>
      </w:rPr>
    </w:lvl>
  </w:abstractNum>
  <w:abstractNum w:abstractNumId="2" w15:restartNumberingAfterBreak="0">
    <w:nsid w:val="076E4782"/>
    <w:multiLevelType w:val="hybridMultilevel"/>
    <w:tmpl w:val="348C6D4C"/>
    <w:lvl w:ilvl="0" w:tplc="2034B646">
      <w:numFmt w:val="bullet"/>
      <w:lvlText w:val=""/>
      <w:lvlJc w:val="left"/>
      <w:pPr>
        <w:ind w:left="249" w:hanging="249"/>
      </w:pPr>
      <w:rPr>
        <w:rFonts w:ascii="Wingdings" w:eastAsia="Wingdings" w:hAnsi="Wingdings" w:cs="Wingdings" w:hint="default"/>
        <w:b/>
        <w:bCs/>
        <w:color w:val="6359A0"/>
        <w:w w:val="100"/>
        <w:sz w:val="19"/>
        <w:szCs w:val="19"/>
        <w:lang w:val="ru-RU" w:eastAsia="en-US" w:bidi="ar-SA"/>
      </w:rPr>
    </w:lvl>
    <w:lvl w:ilvl="1" w:tplc="508ECEEC">
      <w:numFmt w:val="bullet"/>
      <w:lvlText w:val="•"/>
      <w:lvlJc w:val="left"/>
      <w:pPr>
        <w:ind w:left="885" w:hanging="249"/>
      </w:pPr>
      <w:rPr>
        <w:rFonts w:hint="default"/>
        <w:lang w:val="en-US" w:eastAsia="en-US" w:bidi="ar-SA"/>
      </w:rPr>
    </w:lvl>
    <w:lvl w:ilvl="2" w:tplc="DE6462E4">
      <w:numFmt w:val="bullet"/>
      <w:lvlText w:val="•"/>
      <w:lvlJc w:val="left"/>
      <w:pPr>
        <w:ind w:left="1390" w:hanging="249"/>
      </w:pPr>
      <w:rPr>
        <w:rFonts w:hint="default"/>
        <w:lang w:val="en-US" w:eastAsia="en-US" w:bidi="ar-SA"/>
      </w:rPr>
    </w:lvl>
    <w:lvl w:ilvl="3" w:tplc="6454715A">
      <w:numFmt w:val="bullet"/>
      <w:lvlText w:val="•"/>
      <w:lvlJc w:val="left"/>
      <w:pPr>
        <w:ind w:left="1896" w:hanging="249"/>
      </w:pPr>
      <w:rPr>
        <w:rFonts w:hint="default"/>
        <w:lang w:val="en-US" w:eastAsia="en-US" w:bidi="ar-SA"/>
      </w:rPr>
    </w:lvl>
    <w:lvl w:ilvl="4" w:tplc="045EFA86">
      <w:numFmt w:val="bullet"/>
      <w:lvlText w:val="•"/>
      <w:lvlJc w:val="left"/>
      <w:pPr>
        <w:ind w:left="2401" w:hanging="249"/>
      </w:pPr>
      <w:rPr>
        <w:rFonts w:hint="default"/>
        <w:lang w:val="en-US" w:eastAsia="en-US" w:bidi="ar-SA"/>
      </w:rPr>
    </w:lvl>
    <w:lvl w:ilvl="5" w:tplc="8F2AAB42">
      <w:numFmt w:val="bullet"/>
      <w:lvlText w:val="•"/>
      <w:lvlJc w:val="left"/>
      <w:pPr>
        <w:ind w:left="2907" w:hanging="249"/>
      </w:pPr>
      <w:rPr>
        <w:rFonts w:hint="default"/>
        <w:lang w:val="en-US" w:eastAsia="en-US" w:bidi="ar-SA"/>
      </w:rPr>
    </w:lvl>
    <w:lvl w:ilvl="6" w:tplc="92DA4D0C">
      <w:numFmt w:val="bullet"/>
      <w:lvlText w:val="•"/>
      <w:lvlJc w:val="left"/>
      <w:pPr>
        <w:ind w:left="3412" w:hanging="249"/>
      </w:pPr>
      <w:rPr>
        <w:rFonts w:hint="default"/>
        <w:lang w:val="en-US" w:eastAsia="en-US" w:bidi="ar-SA"/>
      </w:rPr>
    </w:lvl>
    <w:lvl w:ilvl="7" w:tplc="3EB87130">
      <w:numFmt w:val="bullet"/>
      <w:lvlText w:val="•"/>
      <w:lvlJc w:val="left"/>
      <w:pPr>
        <w:ind w:left="3918" w:hanging="249"/>
      </w:pPr>
      <w:rPr>
        <w:rFonts w:hint="default"/>
        <w:lang w:val="en-US" w:eastAsia="en-US" w:bidi="ar-SA"/>
      </w:rPr>
    </w:lvl>
    <w:lvl w:ilvl="8" w:tplc="DDEE72CA">
      <w:numFmt w:val="bullet"/>
      <w:lvlText w:val="•"/>
      <w:lvlJc w:val="left"/>
      <w:pPr>
        <w:ind w:left="4423" w:hanging="249"/>
      </w:pPr>
      <w:rPr>
        <w:rFonts w:hint="default"/>
        <w:lang w:val="en-US" w:eastAsia="en-US" w:bidi="ar-SA"/>
      </w:rPr>
    </w:lvl>
  </w:abstractNum>
  <w:abstractNum w:abstractNumId="3" w15:restartNumberingAfterBreak="0">
    <w:nsid w:val="087C37BC"/>
    <w:multiLevelType w:val="hybridMultilevel"/>
    <w:tmpl w:val="DC0E8CA0"/>
    <w:lvl w:ilvl="0" w:tplc="386E4AC6">
      <w:start w:val="1"/>
      <w:numFmt w:val="decimal"/>
      <w:lvlText w:val="%1."/>
      <w:lvlJc w:val="left"/>
      <w:pPr>
        <w:ind w:left="126" w:hanging="203"/>
      </w:pPr>
      <w:rPr>
        <w:rFonts w:hint="default"/>
        <w:spacing w:val="-20"/>
        <w:w w:val="75"/>
        <w:lang w:val="en-US" w:eastAsia="en-US" w:bidi="ar-SA"/>
      </w:rPr>
    </w:lvl>
    <w:lvl w:ilvl="1" w:tplc="0EE00E30">
      <w:numFmt w:val="bullet"/>
      <w:lvlText w:val="•"/>
      <w:lvlJc w:val="left"/>
      <w:pPr>
        <w:ind w:left="650" w:hanging="203"/>
      </w:pPr>
      <w:rPr>
        <w:rFonts w:hint="default"/>
        <w:lang w:val="en-US" w:eastAsia="en-US" w:bidi="ar-SA"/>
      </w:rPr>
    </w:lvl>
    <w:lvl w:ilvl="2" w:tplc="B5AE8870">
      <w:numFmt w:val="bullet"/>
      <w:lvlText w:val="•"/>
      <w:lvlJc w:val="left"/>
      <w:pPr>
        <w:ind w:left="1180" w:hanging="203"/>
      </w:pPr>
      <w:rPr>
        <w:rFonts w:hint="default"/>
        <w:lang w:val="en-US" w:eastAsia="en-US" w:bidi="ar-SA"/>
      </w:rPr>
    </w:lvl>
    <w:lvl w:ilvl="3" w:tplc="A21A63A4">
      <w:numFmt w:val="bullet"/>
      <w:lvlText w:val="•"/>
      <w:lvlJc w:val="left"/>
      <w:pPr>
        <w:ind w:left="1710" w:hanging="203"/>
      </w:pPr>
      <w:rPr>
        <w:rFonts w:hint="default"/>
        <w:lang w:val="en-US" w:eastAsia="en-US" w:bidi="ar-SA"/>
      </w:rPr>
    </w:lvl>
    <w:lvl w:ilvl="4" w:tplc="175A25BE">
      <w:numFmt w:val="bullet"/>
      <w:lvlText w:val="•"/>
      <w:lvlJc w:val="left"/>
      <w:pPr>
        <w:ind w:left="2241" w:hanging="203"/>
      </w:pPr>
      <w:rPr>
        <w:rFonts w:hint="default"/>
        <w:lang w:val="en-US" w:eastAsia="en-US" w:bidi="ar-SA"/>
      </w:rPr>
    </w:lvl>
    <w:lvl w:ilvl="5" w:tplc="3D706D0A">
      <w:numFmt w:val="bullet"/>
      <w:lvlText w:val="•"/>
      <w:lvlJc w:val="left"/>
      <w:pPr>
        <w:ind w:left="2771" w:hanging="203"/>
      </w:pPr>
      <w:rPr>
        <w:rFonts w:hint="default"/>
        <w:lang w:val="en-US" w:eastAsia="en-US" w:bidi="ar-SA"/>
      </w:rPr>
    </w:lvl>
    <w:lvl w:ilvl="6" w:tplc="B7E08788">
      <w:numFmt w:val="bullet"/>
      <w:lvlText w:val="•"/>
      <w:lvlJc w:val="left"/>
      <w:pPr>
        <w:ind w:left="3301" w:hanging="203"/>
      </w:pPr>
      <w:rPr>
        <w:rFonts w:hint="default"/>
        <w:lang w:val="en-US" w:eastAsia="en-US" w:bidi="ar-SA"/>
      </w:rPr>
    </w:lvl>
    <w:lvl w:ilvl="7" w:tplc="D1A40B72">
      <w:numFmt w:val="bullet"/>
      <w:lvlText w:val="•"/>
      <w:lvlJc w:val="left"/>
      <w:pPr>
        <w:ind w:left="3832" w:hanging="203"/>
      </w:pPr>
      <w:rPr>
        <w:rFonts w:hint="default"/>
        <w:lang w:val="en-US" w:eastAsia="en-US" w:bidi="ar-SA"/>
      </w:rPr>
    </w:lvl>
    <w:lvl w:ilvl="8" w:tplc="72E2CD42">
      <w:numFmt w:val="bullet"/>
      <w:lvlText w:val="•"/>
      <w:lvlJc w:val="left"/>
      <w:pPr>
        <w:ind w:left="4362" w:hanging="203"/>
      </w:pPr>
      <w:rPr>
        <w:rFonts w:hint="default"/>
        <w:lang w:val="en-US" w:eastAsia="en-US" w:bidi="ar-SA"/>
      </w:rPr>
    </w:lvl>
  </w:abstractNum>
  <w:abstractNum w:abstractNumId="4" w15:restartNumberingAfterBreak="0">
    <w:nsid w:val="0C344A21"/>
    <w:multiLevelType w:val="hybridMultilevel"/>
    <w:tmpl w:val="3AAC328A"/>
    <w:lvl w:ilvl="0" w:tplc="5F5CD964">
      <w:start w:val="1"/>
      <w:numFmt w:val="decimal"/>
      <w:lvlText w:val="%1."/>
      <w:lvlJc w:val="left"/>
      <w:pPr>
        <w:ind w:left="118" w:hanging="203"/>
      </w:pPr>
      <w:rPr>
        <w:rFonts w:ascii="Trebuchet MS" w:eastAsia="Trebuchet MS" w:hAnsi="Trebuchet MS" w:cs="Trebuchet MS" w:hint="default"/>
        <w:color w:val="74838E"/>
        <w:spacing w:val="-20"/>
        <w:w w:val="75"/>
        <w:sz w:val="20"/>
        <w:szCs w:val="20"/>
        <w:lang w:val="en-US" w:eastAsia="en-US" w:bidi="ar-SA"/>
      </w:rPr>
    </w:lvl>
    <w:lvl w:ilvl="1" w:tplc="749E4F96">
      <w:numFmt w:val="bullet"/>
      <w:lvlText w:val="•"/>
      <w:lvlJc w:val="left"/>
      <w:pPr>
        <w:ind w:left="1210" w:hanging="203"/>
      </w:pPr>
      <w:rPr>
        <w:rFonts w:hint="default"/>
        <w:lang w:val="en-US" w:eastAsia="en-US" w:bidi="ar-SA"/>
      </w:rPr>
    </w:lvl>
    <w:lvl w:ilvl="2" w:tplc="9BAA65DC">
      <w:numFmt w:val="bullet"/>
      <w:lvlText w:val="•"/>
      <w:lvlJc w:val="left"/>
      <w:pPr>
        <w:ind w:left="2301" w:hanging="203"/>
      </w:pPr>
      <w:rPr>
        <w:rFonts w:hint="default"/>
        <w:lang w:val="en-US" w:eastAsia="en-US" w:bidi="ar-SA"/>
      </w:rPr>
    </w:lvl>
    <w:lvl w:ilvl="3" w:tplc="3B44FD5A">
      <w:numFmt w:val="bullet"/>
      <w:lvlText w:val="•"/>
      <w:lvlJc w:val="left"/>
      <w:pPr>
        <w:ind w:left="3391" w:hanging="203"/>
      </w:pPr>
      <w:rPr>
        <w:rFonts w:hint="default"/>
        <w:lang w:val="en-US" w:eastAsia="en-US" w:bidi="ar-SA"/>
      </w:rPr>
    </w:lvl>
    <w:lvl w:ilvl="4" w:tplc="EA288BEC">
      <w:numFmt w:val="bullet"/>
      <w:lvlText w:val="•"/>
      <w:lvlJc w:val="left"/>
      <w:pPr>
        <w:ind w:left="4482" w:hanging="203"/>
      </w:pPr>
      <w:rPr>
        <w:rFonts w:hint="default"/>
        <w:lang w:val="en-US" w:eastAsia="en-US" w:bidi="ar-SA"/>
      </w:rPr>
    </w:lvl>
    <w:lvl w:ilvl="5" w:tplc="52FCE868">
      <w:numFmt w:val="bullet"/>
      <w:lvlText w:val="•"/>
      <w:lvlJc w:val="left"/>
      <w:pPr>
        <w:ind w:left="5572" w:hanging="203"/>
      </w:pPr>
      <w:rPr>
        <w:rFonts w:hint="default"/>
        <w:lang w:val="en-US" w:eastAsia="en-US" w:bidi="ar-SA"/>
      </w:rPr>
    </w:lvl>
    <w:lvl w:ilvl="6" w:tplc="6B3676C6">
      <w:numFmt w:val="bullet"/>
      <w:lvlText w:val="•"/>
      <w:lvlJc w:val="left"/>
      <w:pPr>
        <w:ind w:left="6663" w:hanging="203"/>
      </w:pPr>
      <w:rPr>
        <w:rFonts w:hint="default"/>
        <w:lang w:val="en-US" w:eastAsia="en-US" w:bidi="ar-SA"/>
      </w:rPr>
    </w:lvl>
    <w:lvl w:ilvl="7" w:tplc="0E66D974">
      <w:numFmt w:val="bullet"/>
      <w:lvlText w:val="•"/>
      <w:lvlJc w:val="left"/>
      <w:pPr>
        <w:ind w:left="7753" w:hanging="203"/>
      </w:pPr>
      <w:rPr>
        <w:rFonts w:hint="default"/>
        <w:lang w:val="en-US" w:eastAsia="en-US" w:bidi="ar-SA"/>
      </w:rPr>
    </w:lvl>
    <w:lvl w:ilvl="8" w:tplc="B9600772">
      <w:numFmt w:val="bullet"/>
      <w:lvlText w:val="•"/>
      <w:lvlJc w:val="left"/>
      <w:pPr>
        <w:ind w:left="8844" w:hanging="203"/>
      </w:pPr>
      <w:rPr>
        <w:rFonts w:hint="default"/>
        <w:lang w:val="en-US" w:eastAsia="en-US" w:bidi="ar-SA"/>
      </w:rPr>
    </w:lvl>
  </w:abstractNum>
  <w:abstractNum w:abstractNumId="5" w15:restartNumberingAfterBreak="0">
    <w:nsid w:val="0DA942D7"/>
    <w:multiLevelType w:val="hybridMultilevel"/>
    <w:tmpl w:val="219E28CA"/>
    <w:lvl w:ilvl="0" w:tplc="F18E93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96194"/>
    <w:multiLevelType w:val="hybridMultilevel"/>
    <w:tmpl w:val="912A71F6"/>
    <w:lvl w:ilvl="0" w:tplc="5A666C64">
      <w:start w:val="1"/>
      <w:numFmt w:val="decimal"/>
      <w:lvlText w:val="%1."/>
      <w:lvlJc w:val="left"/>
      <w:pPr>
        <w:ind w:left="329" w:hanging="203"/>
      </w:pPr>
      <w:rPr>
        <w:rFonts w:ascii="Trebuchet MS" w:eastAsia="Trebuchet MS" w:hAnsi="Trebuchet MS" w:cs="Trebuchet MS" w:hint="default"/>
        <w:color w:val="45555F"/>
        <w:spacing w:val="-20"/>
        <w:w w:val="75"/>
        <w:sz w:val="20"/>
        <w:szCs w:val="20"/>
        <w:lang w:val="en-US" w:eastAsia="en-US" w:bidi="ar-SA"/>
      </w:rPr>
    </w:lvl>
    <w:lvl w:ilvl="1" w:tplc="C6A66E68">
      <w:numFmt w:val="bullet"/>
      <w:lvlText w:val="•"/>
      <w:lvlJc w:val="left"/>
      <w:pPr>
        <w:ind w:left="831" w:hanging="203"/>
      </w:pPr>
      <w:rPr>
        <w:rFonts w:hint="default"/>
        <w:lang w:val="en-US" w:eastAsia="en-US" w:bidi="ar-SA"/>
      </w:rPr>
    </w:lvl>
    <w:lvl w:ilvl="2" w:tplc="1B329A38">
      <w:numFmt w:val="bullet"/>
      <w:lvlText w:val="•"/>
      <w:lvlJc w:val="left"/>
      <w:pPr>
        <w:ind w:left="1342" w:hanging="203"/>
      </w:pPr>
      <w:rPr>
        <w:rFonts w:hint="default"/>
        <w:lang w:val="en-US" w:eastAsia="en-US" w:bidi="ar-SA"/>
      </w:rPr>
    </w:lvl>
    <w:lvl w:ilvl="3" w:tplc="E420425E">
      <w:numFmt w:val="bullet"/>
      <w:lvlText w:val="•"/>
      <w:lvlJc w:val="left"/>
      <w:pPr>
        <w:ind w:left="1854" w:hanging="203"/>
      </w:pPr>
      <w:rPr>
        <w:rFonts w:hint="default"/>
        <w:lang w:val="en-US" w:eastAsia="en-US" w:bidi="ar-SA"/>
      </w:rPr>
    </w:lvl>
    <w:lvl w:ilvl="4" w:tplc="7BD4077A">
      <w:numFmt w:val="bullet"/>
      <w:lvlText w:val="•"/>
      <w:lvlJc w:val="left"/>
      <w:pPr>
        <w:ind w:left="2365" w:hanging="203"/>
      </w:pPr>
      <w:rPr>
        <w:rFonts w:hint="default"/>
        <w:lang w:val="en-US" w:eastAsia="en-US" w:bidi="ar-SA"/>
      </w:rPr>
    </w:lvl>
    <w:lvl w:ilvl="5" w:tplc="3A46EB7C">
      <w:numFmt w:val="bullet"/>
      <w:lvlText w:val="•"/>
      <w:lvlJc w:val="left"/>
      <w:pPr>
        <w:ind w:left="2877" w:hanging="203"/>
      </w:pPr>
      <w:rPr>
        <w:rFonts w:hint="default"/>
        <w:lang w:val="en-US" w:eastAsia="en-US" w:bidi="ar-SA"/>
      </w:rPr>
    </w:lvl>
    <w:lvl w:ilvl="6" w:tplc="B8DC4A78">
      <w:numFmt w:val="bullet"/>
      <w:lvlText w:val="•"/>
      <w:lvlJc w:val="left"/>
      <w:pPr>
        <w:ind w:left="3388" w:hanging="203"/>
      </w:pPr>
      <w:rPr>
        <w:rFonts w:hint="default"/>
        <w:lang w:val="en-US" w:eastAsia="en-US" w:bidi="ar-SA"/>
      </w:rPr>
    </w:lvl>
    <w:lvl w:ilvl="7" w:tplc="525E5066">
      <w:numFmt w:val="bullet"/>
      <w:lvlText w:val="•"/>
      <w:lvlJc w:val="left"/>
      <w:pPr>
        <w:ind w:left="3900" w:hanging="203"/>
      </w:pPr>
      <w:rPr>
        <w:rFonts w:hint="default"/>
        <w:lang w:val="en-US" w:eastAsia="en-US" w:bidi="ar-SA"/>
      </w:rPr>
    </w:lvl>
    <w:lvl w:ilvl="8" w:tplc="DB8291CE">
      <w:numFmt w:val="bullet"/>
      <w:lvlText w:val="•"/>
      <w:lvlJc w:val="left"/>
      <w:pPr>
        <w:ind w:left="4411" w:hanging="203"/>
      </w:pPr>
      <w:rPr>
        <w:rFonts w:hint="default"/>
        <w:lang w:val="en-US" w:eastAsia="en-US" w:bidi="ar-SA"/>
      </w:rPr>
    </w:lvl>
  </w:abstractNum>
  <w:abstractNum w:abstractNumId="7" w15:restartNumberingAfterBreak="0">
    <w:nsid w:val="145071B8"/>
    <w:multiLevelType w:val="hybridMultilevel"/>
    <w:tmpl w:val="755A64F2"/>
    <w:lvl w:ilvl="0" w:tplc="2034B646">
      <w:numFmt w:val="bullet"/>
      <w:lvlText w:val=""/>
      <w:lvlJc w:val="left"/>
      <w:pPr>
        <w:ind w:left="407" w:hanging="284"/>
      </w:pPr>
      <w:rPr>
        <w:rFonts w:ascii="Wingdings" w:eastAsia="Wingdings" w:hAnsi="Wingdings" w:cs="Wingdings" w:hint="default"/>
        <w:color w:val="6359A0"/>
        <w:w w:val="100"/>
        <w:sz w:val="19"/>
        <w:szCs w:val="19"/>
        <w:lang w:val="ru-RU" w:eastAsia="en-US" w:bidi="ar-SA"/>
      </w:rPr>
    </w:lvl>
    <w:lvl w:ilvl="1" w:tplc="3A60C62E">
      <w:numFmt w:val="bullet"/>
      <w:lvlText w:val="•"/>
      <w:lvlJc w:val="left"/>
      <w:pPr>
        <w:ind w:left="420" w:hanging="284"/>
      </w:pPr>
      <w:rPr>
        <w:rFonts w:hint="default"/>
        <w:lang w:val="en-US" w:eastAsia="en-US" w:bidi="ar-SA"/>
      </w:rPr>
    </w:lvl>
    <w:lvl w:ilvl="2" w:tplc="4710A408">
      <w:numFmt w:val="bullet"/>
      <w:lvlText w:val="•"/>
      <w:lvlJc w:val="left"/>
      <w:pPr>
        <w:ind w:left="366" w:hanging="284"/>
      </w:pPr>
      <w:rPr>
        <w:rFonts w:hint="default"/>
        <w:lang w:val="en-US" w:eastAsia="en-US" w:bidi="ar-SA"/>
      </w:rPr>
    </w:lvl>
    <w:lvl w:ilvl="3" w:tplc="7A3A6604">
      <w:numFmt w:val="bullet"/>
      <w:lvlText w:val="•"/>
      <w:lvlJc w:val="left"/>
      <w:pPr>
        <w:ind w:left="312" w:hanging="284"/>
      </w:pPr>
      <w:rPr>
        <w:rFonts w:hint="default"/>
        <w:lang w:val="en-US" w:eastAsia="en-US" w:bidi="ar-SA"/>
      </w:rPr>
    </w:lvl>
    <w:lvl w:ilvl="4" w:tplc="3B9E6844">
      <w:numFmt w:val="bullet"/>
      <w:lvlText w:val="•"/>
      <w:lvlJc w:val="left"/>
      <w:pPr>
        <w:ind w:left="258" w:hanging="284"/>
      </w:pPr>
      <w:rPr>
        <w:rFonts w:hint="default"/>
        <w:lang w:val="en-US" w:eastAsia="en-US" w:bidi="ar-SA"/>
      </w:rPr>
    </w:lvl>
    <w:lvl w:ilvl="5" w:tplc="69762A38">
      <w:numFmt w:val="bullet"/>
      <w:lvlText w:val="•"/>
      <w:lvlJc w:val="left"/>
      <w:pPr>
        <w:ind w:left="205" w:hanging="284"/>
      </w:pPr>
      <w:rPr>
        <w:rFonts w:hint="default"/>
        <w:lang w:val="en-US" w:eastAsia="en-US" w:bidi="ar-SA"/>
      </w:rPr>
    </w:lvl>
    <w:lvl w:ilvl="6" w:tplc="02000BAC">
      <w:numFmt w:val="bullet"/>
      <w:lvlText w:val="•"/>
      <w:lvlJc w:val="left"/>
      <w:pPr>
        <w:ind w:left="151" w:hanging="284"/>
      </w:pPr>
      <w:rPr>
        <w:rFonts w:hint="default"/>
        <w:lang w:val="en-US" w:eastAsia="en-US" w:bidi="ar-SA"/>
      </w:rPr>
    </w:lvl>
    <w:lvl w:ilvl="7" w:tplc="0F64C290">
      <w:numFmt w:val="bullet"/>
      <w:lvlText w:val="•"/>
      <w:lvlJc w:val="left"/>
      <w:pPr>
        <w:ind w:left="97" w:hanging="284"/>
      </w:pPr>
      <w:rPr>
        <w:rFonts w:hint="default"/>
        <w:lang w:val="en-US" w:eastAsia="en-US" w:bidi="ar-SA"/>
      </w:rPr>
    </w:lvl>
    <w:lvl w:ilvl="8" w:tplc="B5E46B4C">
      <w:numFmt w:val="bullet"/>
      <w:lvlText w:val="•"/>
      <w:lvlJc w:val="left"/>
      <w:pPr>
        <w:ind w:left="44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1E747DE0"/>
    <w:multiLevelType w:val="hybridMultilevel"/>
    <w:tmpl w:val="81BEF64E"/>
    <w:lvl w:ilvl="0" w:tplc="2034B646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6359A0"/>
        <w:w w:val="100"/>
        <w:sz w:val="19"/>
        <w:szCs w:val="19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C4BAC"/>
    <w:multiLevelType w:val="hybridMultilevel"/>
    <w:tmpl w:val="753A8BAA"/>
    <w:lvl w:ilvl="0" w:tplc="2034B646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6359A0"/>
        <w:w w:val="100"/>
        <w:sz w:val="19"/>
        <w:szCs w:val="19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232E6"/>
    <w:multiLevelType w:val="hybridMultilevel"/>
    <w:tmpl w:val="B0E23D3A"/>
    <w:lvl w:ilvl="0" w:tplc="5DD66362">
      <w:start w:val="1"/>
      <w:numFmt w:val="decimal"/>
      <w:lvlText w:val="%1"/>
      <w:lvlJc w:val="left"/>
      <w:pPr>
        <w:ind w:left="264" w:hanging="126"/>
      </w:pPr>
      <w:rPr>
        <w:rFonts w:ascii="Trebuchet MS" w:eastAsia="Trebuchet MS" w:hAnsi="Trebuchet MS" w:cs="Trebuchet MS" w:hint="default"/>
        <w:color w:val="74838E"/>
        <w:w w:val="106"/>
        <w:sz w:val="16"/>
        <w:szCs w:val="16"/>
        <w:lang w:val="en-US" w:eastAsia="en-US" w:bidi="ar-SA"/>
      </w:rPr>
    </w:lvl>
    <w:lvl w:ilvl="1" w:tplc="03F40AF4">
      <w:numFmt w:val="bullet"/>
      <w:lvlText w:val="•"/>
      <w:lvlJc w:val="left"/>
      <w:pPr>
        <w:ind w:left="1336" w:hanging="126"/>
      </w:pPr>
      <w:rPr>
        <w:rFonts w:hint="default"/>
        <w:lang w:val="en-US" w:eastAsia="en-US" w:bidi="ar-SA"/>
      </w:rPr>
    </w:lvl>
    <w:lvl w:ilvl="2" w:tplc="A7AAD68E">
      <w:numFmt w:val="bullet"/>
      <w:lvlText w:val="•"/>
      <w:lvlJc w:val="left"/>
      <w:pPr>
        <w:ind w:left="2413" w:hanging="126"/>
      </w:pPr>
      <w:rPr>
        <w:rFonts w:hint="default"/>
        <w:lang w:val="en-US" w:eastAsia="en-US" w:bidi="ar-SA"/>
      </w:rPr>
    </w:lvl>
    <w:lvl w:ilvl="3" w:tplc="92484386">
      <w:numFmt w:val="bullet"/>
      <w:lvlText w:val="•"/>
      <w:lvlJc w:val="left"/>
      <w:pPr>
        <w:ind w:left="3489" w:hanging="126"/>
      </w:pPr>
      <w:rPr>
        <w:rFonts w:hint="default"/>
        <w:lang w:val="en-US" w:eastAsia="en-US" w:bidi="ar-SA"/>
      </w:rPr>
    </w:lvl>
    <w:lvl w:ilvl="4" w:tplc="F97227B4">
      <w:numFmt w:val="bullet"/>
      <w:lvlText w:val="•"/>
      <w:lvlJc w:val="left"/>
      <w:pPr>
        <w:ind w:left="4566" w:hanging="126"/>
      </w:pPr>
      <w:rPr>
        <w:rFonts w:hint="default"/>
        <w:lang w:val="en-US" w:eastAsia="en-US" w:bidi="ar-SA"/>
      </w:rPr>
    </w:lvl>
    <w:lvl w:ilvl="5" w:tplc="95CC4F76">
      <w:numFmt w:val="bullet"/>
      <w:lvlText w:val="•"/>
      <w:lvlJc w:val="left"/>
      <w:pPr>
        <w:ind w:left="5642" w:hanging="126"/>
      </w:pPr>
      <w:rPr>
        <w:rFonts w:hint="default"/>
        <w:lang w:val="en-US" w:eastAsia="en-US" w:bidi="ar-SA"/>
      </w:rPr>
    </w:lvl>
    <w:lvl w:ilvl="6" w:tplc="D3F87EFA">
      <w:numFmt w:val="bullet"/>
      <w:lvlText w:val="•"/>
      <w:lvlJc w:val="left"/>
      <w:pPr>
        <w:ind w:left="6719" w:hanging="126"/>
      </w:pPr>
      <w:rPr>
        <w:rFonts w:hint="default"/>
        <w:lang w:val="en-US" w:eastAsia="en-US" w:bidi="ar-SA"/>
      </w:rPr>
    </w:lvl>
    <w:lvl w:ilvl="7" w:tplc="9B2419F8">
      <w:numFmt w:val="bullet"/>
      <w:lvlText w:val="•"/>
      <w:lvlJc w:val="left"/>
      <w:pPr>
        <w:ind w:left="7795" w:hanging="126"/>
      </w:pPr>
      <w:rPr>
        <w:rFonts w:hint="default"/>
        <w:lang w:val="en-US" w:eastAsia="en-US" w:bidi="ar-SA"/>
      </w:rPr>
    </w:lvl>
    <w:lvl w:ilvl="8" w:tplc="7DEEA018">
      <w:numFmt w:val="bullet"/>
      <w:lvlText w:val="•"/>
      <w:lvlJc w:val="left"/>
      <w:pPr>
        <w:ind w:left="8872" w:hanging="126"/>
      </w:pPr>
      <w:rPr>
        <w:rFonts w:hint="default"/>
        <w:lang w:val="en-US" w:eastAsia="en-US" w:bidi="ar-SA"/>
      </w:rPr>
    </w:lvl>
  </w:abstractNum>
  <w:abstractNum w:abstractNumId="11" w15:restartNumberingAfterBreak="0">
    <w:nsid w:val="2BFD481D"/>
    <w:multiLevelType w:val="hybridMultilevel"/>
    <w:tmpl w:val="AFBE8A5C"/>
    <w:lvl w:ilvl="0" w:tplc="2E282AA6">
      <w:start w:val="1"/>
      <w:numFmt w:val="upperRoman"/>
      <w:lvlText w:val="%1)"/>
      <w:lvlJc w:val="left"/>
      <w:pPr>
        <w:ind w:left="862" w:hanging="360"/>
      </w:pPr>
      <w:rPr>
        <w:rFonts w:ascii="Trebuchet MS" w:eastAsia="Trebuchet MS" w:hAnsi="Trebuchet MS" w:cs="Trebuchet MS" w:hint="default"/>
        <w:b/>
        <w:bCs/>
        <w:color w:val="6359A0"/>
        <w:w w:val="94"/>
        <w:sz w:val="26"/>
        <w:szCs w:val="26"/>
        <w:lang w:val="en-US" w:eastAsia="en-US" w:bidi="ar-SA"/>
      </w:r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D5C4B5D"/>
    <w:multiLevelType w:val="hybridMultilevel"/>
    <w:tmpl w:val="DCD21372"/>
    <w:lvl w:ilvl="0" w:tplc="2034B646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6359A0"/>
        <w:w w:val="100"/>
        <w:sz w:val="19"/>
        <w:szCs w:val="19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954D2A"/>
    <w:multiLevelType w:val="hybridMultilevel"/>
    <w:tmpl w:val="15DE23C4"/>
    <w:lvl w:ilvl="0" w:tplc="2034B646">
      <w:numFmt w:val="bullet"/>
      <w:lvlText w:val=""/>
      <w:lvlJc w:val="left"/>
      <w:pPr>
        <w:ind w:left="1130" w:hanging="360"/>
      </w:pPr>
      <w:rPr>
        <w:rFonts w:ascii="Wingdings" w:eastAsia="Wingdings" w:hAnsi="Wingdings" w:cs="Wingdings" w:hint="default"/>
        <w:color w:val="6359A0"/>
        <w:w w:val="100"/>
        <w:sz w:val="19"/>
        <w:szCs w:val="19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4" w15:restartNumberingAfterBreak="0">
    <w:nsid w:val="4331674F"/>
    <w:multiLevelType w:val="hybridMultilevel"/>
    <w:tmpl w:val="F9D0618C"/>
    <w:lvl w:ilvl="0" w:tplc="2034B646">
      <w:numFmt w:val="bullet"/>
      <w:lvlText w:val=""/>
      <w:lvlJc w:val="left"/>
      <w:pPr>
        <w:ind w:left="249" w:hanging="249"/>
      </w:pPr>
      <w:rPr>
        <w:rFonts w:ascii="Wingdings" w:eastAsia="Wingdings" w:hAnsi="Wingdings" w:cs="Wingdings" w:hint="default"/>
        <w:b/>
        <w:bCs/>
        <w:color w:val="6359A0"/>
        <w:w w:val="100"/>
        <w:sz w:val="19"/>
        <w:szCs w:val="19"/>
        <w:lang w:val="ru-RU" w:eastAsia="en-US" w:bidi="ar-SA"/>
      </w:rPr>
    </w:lvl>
    <w:lvl w:ilvl="1" w:tplc="508ECEEC">
      <w:numFmt w:val="bullet"/>
      <w:lvlText w:val="•"/>
      <w:lvlJc w:val="left"/>
      <w:pPr>
        <w:ind w:left="885" w:hanging="249"/>
      </w:pPr>
      <w:rPr>
        <w:rFonts w:hint="default"/>
        <w:lang w:val="en-US" w:eastAsia="en-US" w:bidi="ar-SA"/>
      </w:rPr>
    </w:lvl>
    <w:lvl w:ilvl="2" w:tplc="DE6462E4">
      <w:numFmt w:val="bullet"/>
      <w:lvlText w:val="•"/>
      <w:lvlJc w:val="left"/>
      <w:pPr>
        <w:ind w:left="1390" w:hanging="249"/>
      </w:pPr>
      <w:rPr>
        <w:rFonts w:hint="default"/>
        <w:lang w:val="en-US" w:eastAsia="en-US" w:bidi="ar-SA"/>
      </w:rPr>
    </w:lvl>
    <w:lvl w:ilvl="3" w:tplc="6454715A">
      <w:numFmt w:val="bullet"/>
      <w:lvlText w:val="•"/>
      <w:lvlJc w:val="left"/>
      <w:pPr>
        <w:ind w:left="1896" w:hanging="249"/>
      </w:pPr>
      <w:rPr>
        <w:rFonts w:hint="default"/>
        <w:lang w:val="en-US" w:eastAsia="en-US" w:bidi="ar-SA"/>
      </w:rPr>
    </w:lvl>
    <w:lvl w:ilvl="4" w:tplc="045EFA86">
      <w:numFmt w:val="bullet"/>
      <w:lvlText w:val="•"/>
      <w:lvlJc w:val="left"/>
      <w:pPr>
        <w:ind w:left="2401" w:hanging="249"/>
      </w:pPr>
      <w:rPr>
        <w:rFonts w:hint="default"/>
        <w:lang w:val="en-US" w:eastAsia="en-US" w:bidi="ar-SA"/>
      </w:rPr>
    </w:lvl>
    <w:lvl w:ilvl="5" w:tplc="8F2AAB42">
      <w:numFmt w:val="bullet"/>
      <w:lvlText w:val="•"/>
      <w:lvlJc w:val="left"/>
      <w:pPr>
        <w:ind w:left="2907" w:hanging="249"/>
      </w:pPr>
      <w:rPr>
        <w:rFonts w:hint="default"/>
        <w:lang w:val="en-US" w:eastAsia="en-US" w:bidi="ar-SA"/>
      </w:rPr>
    </w:lvl>
    <w:lvl w:ilvl="6" w:tplc="92DA4D0C">
      <w:numFmt w:val="bullet"/>
      <w:lvlText w:val="•"/>
      <w:lvlJc w:val="left"/>
      <w:pPr>
        <w:ind w:left="3412" w:hanging="249"/>
      </w:pPr>
      <w:rPr>
        <w:rFonts w:hint="default"/>
        <w:lang w:val="en-US" w:eastAsia="en-US" w:bidi="ar-SA"/>
      </w:rPr>
    </w:lvl>
    <w:lvl w:ilvl="7" w:tplc="3EB87130">
      <w:numFmt w:val="bullet"/>
      <w:lvlText w:val="•"/>
      <w:lvlJc w:val="left"/>
      <w:pPr>
        <w:ind w:left="3918" w:hanging="249"/>
      </w:pPr>
      <w:rPr>
        <w:rFonts w:hint="default"/>
        <w:lang w:val="en-US" w:eastAsia="en-US" w:bidi="ar-SA"/>
      </w:rPr>
    </w:lvl>
    <w:lvl w:ilvl="8" w:tplc="DDEE72CA">
      <w:numFmt w:val="bullet"/>
      <w:lvlText w:val="•"/>
      <w:lvlJc w:val="left"/>
      <w:pPr>
        <w:ind w:left="4423" w:hanging="249"/>
      </w:pPr>
      <w:rPr>
        <w:rFonts w:hint="default"/>
        <w:lang w:val="en-US" w:eastAsia="en-US" w:bidi="ar-SA"/>
      </w:rPr>
    </w:lvl>
  </w:abstractNum>
  <w:abstractNum w:abstractNumId="15" w15:restartNumberingAfterBreak="0">
    <w:nsid w:val="444603BC"/>
    <w:multiLevelType w:val="hybridMultilevel"/>
    <w:tmpl w:val="E990E71A"/>
    <w:lvl w:ilvl="0" w:tplc="2E282AA6">
      <w:start w:val="1"/>
      <w:numFmt w:val="upperRoman"/>
      <w:lvlText w:val="%1)"/>
      <w:lvlJc w:val="left"/>
      <w:pPr>
        <w:ind w:left="862" w:hanging="360"/>
      </w:pPr>
      <w:rPr>
        <w:rFonts w:ascii="Trebuchet MS" w:eastAsia="Trebuchet MS" w:hAnsi="Trebuchet MS" w:cs="Trebuchet MS" w:hint="default"/>
        <w:b/>
        <w:bCs/>
        <w:color w:val="6359A0"/>
        <w:w w:val="94"/>
        <w:sz w:val="26"/>
        <w:szCs w:val="26"/>
        <w:lang w:val="en-US" w:eastAsia="en-US" w:bidi="ar-SA"/>
      </w:r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5E47091"/>
    <w:multiLevelType w:val="hybridMultilevel"/>
    <w:tmpl w:val="88884B6A"/>
    <w:lvl w:ilvl="0" w:tplc="2E282AA6">
      <w:start w:val="1"/>
      <w:numFmt w:val="upperRoman"/>
      <w:lvlText w:val="%1)"/>
      <w:lvlJc w:val="left"/>
      <w:pPr>
        <w:ind w:left="360" w:hanging="360"/>
      </w:pPr>
      <w:rPr>
        <w:rFonts w:ascii="Trebuchet MS" w:eastAsia="Trebuchet MS" w:hAnsi="Trebuchet MS" w:cs="Trebuchet MS" w:hint="default"/>
        <w:b/>
        <w:bCs/>
        <w:color w:val="6359A0"/>
        <w:w w:val="94"/>
        <w:sz w:val="26"/>
        <w:szCs w:val="26"/>
        <w:lang w:val="en-US" w:eastAsia="en-US" w:bidi="ar-SA"/>
      </w:r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47247FE8"/>
    <w:multiLevelType w:val="hybridMultilevel"/>
    <w:tmpl w:val="517EBB7A"/>
    <w:lvl w:ilvl="0" w:tplc="2034B646">
      <w:numFmt w:val="bullet"/>
      <w:lvlText w:val=""/>
      <w:lvlJc w:val="left"/>
      <w:pPr>
        <w:ind w:left="846" w:hanging="360"/>
      </w:pPr>
      <w:rPr>
        <w:rFonts w:ascii="Wingdings" w:eastAsia="Wingdings" w:hAnsi="Wingdings" w:cs="Wingdings" w:hint="default"/>
        <w:color w:val="6359A0"/>
        <w:w w:val="100"/>
        <w:sz w:val="19"/>
        <w:szCs w:val="19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8" w15:restartNumberingAfterBreak="0">
    <w:nsid w:val="548000DB"/>
    <w:multiLevelType w:val="hybridMultilevel"/>
    <w:tmpl w:val="134EF09E"/>
    <w:lvl w:ilvl="0" w:tplc="2034B646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6359A0"/>
        <w:w w:val="100"/>
        <w:sz w:val="19"/>
        <w:szCs w:val="19"/>
        <w:lang w:val="ru-RU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E3DFD"/>
    <w:multiLevelType w:val="hybridMultilevel"/>
    <w:tmpl w:val="A042AF36"/>
    <w:lvl w:ilvl="0" w:tplc="2E282AA6">
      <w:start w:val="1"/>
      <w:numFmt w:val="upperRoman"/>
      <w:lvlText w:val="%1)"/>
      <w:lvlJc w:val="left"/>
      <w:pPr>
        <w:ind w:left="1130" w:hanging="360"/>
      </w:pPr>
      <w:rPr>
        <w:rFonts w:ascii="Trebuchet MS" w:eastAsia="Trebuchet MS" w:hAnsi="Trebuchet MS" w:cs="Trebuchet MS" w:hint="default"/>
        <w:b/>
        <w:bCs/>
        <w:color w:val="6359A0"/>
        <w:w w:val="94"/>
        <w:sz w:val="26"/>
        <w:szCs w:val="26"/>
        <w:lang w:val="en-US" w:eastAsia="en-US" w:bidi="ar-SA"/>
      </w:rPr>
    </w:lvl>
    <w:lvl w:ilvl="1" w:tplc="20000019" w:tentative="1">
      <w:start w:val="1"/>
      <w:numFmt w:val="lowerLetter"/>
      <w:lvlText w:val="%2."/>
      <w:lvlJc w:val="left"/>
      <w:pPr>
        <w:ind w:left="1850" w:hanging="360"/>
      </w:pPr>
    </w:lvl>
    <w:lvl w:ilvl="2" w:tplc="2000001B" w:tentative="1">
      <w:start w:val="1"/>
      <w:numFmt w:val="lowerRoman"/>
      <w:lvlText w:val="%3."/>
      <w:lvlJc w:val="right"/>
      <w:pPr>
        <w:ind w:left="2570" w:hanging="180"/>
      </w:pPr>
    </w:lvl>
    <w:lvl w:ilvl="3" w:tplc="2000000F" w:tentative="1">
      <w:start w:val="1"/>
      <w:numFmt w:val="decimal"/>
      <w:lvlText w:val="%4."/>
      <w:lvlJc w:val="left"/>
      <w:pPr>
        <w:ind w:left="3290" w:hanging="360"/>
      </w:pPr>
    </w:lvl>
    <w:lvl w:ilvl="4" w:tplc="20000019" w:tentative="1">
      <w:start w:val="1"/>
      <w:numFmt w:val="lowerLetter"/>
      <w:lvlText w:val="%5."/>
      <w:lvlJc w:val="left"/>
      <w:pPr>
        <w:ind w:left="4010" w:hanging="360"/>
      </w:pPr>
    </w:lvl>
    <w:lvl w:ilvl="5" w:tplc="2000001B" w:tentative="1">
      <w:start w:val="1"/>
      <w:numFmt w:val="lowerRoman"/>
      <w:lvlText w:val="%6."/>
      <w:lvlJc w:val="right"/>
      <w:pPr>
        <w:ind w:left="4730" w:hanging="180"/>
      </w:pPr>
    </w:lvl>
    <w:lvl w:ilvl="6" w:tplc="2000000F" w:tentative="1">
      <w:start w:val="1"/>
      <w:numFmt w:val="decimal"/>
      <w:lvlText w:val="%7."/>
      <w:lvlJc w:val="left"/>
      <w:pPr>
        <w:ind w:left="5450" w:hanging="360"/>
      </w:pPr>
    </w:lvl>
    <w:lvl w:ilvl="7" w:tplc="20000019" w:tentative="1">
      <w:start w:val="1"/>
      <w:numFmt w:val="lowerLetter"/>
      <w:lvlText w:val="%8."/>
      <w:lvlJc w:val="left"/>
      <w:pPr>
        <w:ind w:left="6170" w:hanging="360"/>
      </w:pPr>
    </w:lvl>
    <w:lvl w:ilvl="8" w:tplc="2000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0" w15:restartNumberingAfterBreak="0">
    <w:nsid w:val="5DAC6047"/>
    <w:multiLevelType w:val="hybridMultilevel"/>
    <w:tmpl w:val="8C3C6E0C"/>
    <w:lvl w:ilvl="0" w:tplc="2E282AA6">
      <w:start w:val="1"/>
      <w:numFmt w:val="upperRoman"/>
      <w:lvlText w:val="%1)"/>
      <w:lvlJc w:val="left"/>
      <w:pPr>
        <w:ind w:left="846" w:hanging="360"/>
      </w:pPr>
      <w:rPr>
        <w:rFonts w:ascii="Trebuchet MS" w:eastAsia="Trebuchet MS" w:hAnsi="Trebuchet MS" w:cs="Trebuchet MS" w:hint="default"/>
        <w:b/>
        <w:bCs/>
        <w:color w:val="6359A0"/>
        <w:w w:val="94"/>
        <w:sz w:val="26"/>
        <w:szCs w:val="26"/>
        <w:lang w:val="en-US" w:eastAsia="en-US" w:bidi="ar-SA"/>
      </w:rPr>
    </w:lvl>
    <w:lvl w:ilvl="1" w:tplc="20000019" w:tentative="1">
      <w:start w:val="1"/>
      <w:numFmt w:val="lowerLetter"/>
      <w:lvlText w:val="%2."/>
      <w:lvlJc w:val="left"/>
      <w:pPr>
        <w:ind w:left="1566" w:hanging="360"/>
      </w:pPr>
    </w:lvl>
    <w:lvl w:ilvl="2" w:tplc="2000001B" w:tentative="1">
      <w:start w:val="1"/>
      <w:numFmt w:val="lowerRoman"/>
      <w:lvlText w:val="%3."/>
      <w:lvlJc w:val="right"/>
      <w:pPr>
        <w:ind w:left="2286" w:hanging="180"/>
      </w:pPr>
    </w:lvl>
    <w:lvl w:ilvl="3" w:tplc="2000000F" w:tentative="1">
      <w:start w:val="1"/>
      <w:numFmt w:val="decimal"/>
      <w:lvlText w:val="%4."/>
      <w:lvlJc w:val="left"/>
      <w:pPr>
        <w:ind w:left="3006" w:hanging="360"/>
      </w:pPr>
    </w:lvl>
    <w:lvl w:ilvl="4" w:tplc="20000019" w:tentative="1">
      <w:start w:val="1"/>
      <w:numFmt w:val="lowerLetter"/>
      <w:lvlText w:val="%5."/>
      <w:lvlJc w:val="left"/>
      <w:pPr>
        <w:ind w:left="3726" w:hanging="360"/>
      </w:pPr>
    </w:lvl>
    <w:lvl w:ilvl="5" w:tplc="2000001B" w:tentative="1">
      <w:start w:val="1"/>
      <w:numFmt w:val="lowerRoman"/>
      <w:lvlText w:val="%6."/>
      <w:lvlJc w:val="right"/>
      <w:pPr>
        <w:ind w:left="4446" w:hanging="180"/>
      </w:pPr>
    </w:lvl>
    <w:lvl w:ilvl="6" w:tplc="2000000F" w:tentative="1">
      <w:start w:val="1"/>
      <w:numFmt w:val="decimal"/>
      <w:lvlText w:val="%7."/>
      <w:lvlJc w:val="left"/>
      <w:pPr>
        <w:ind w:left="5166" w:hanging="360"/>
      </w:pPr>
    </w:lvl>
    <w:lvl w:ilvl="7" w:tplc="20000019" w:tentative="1">
      <w:start w:val="1"/>
      <w:numFmt w:val="lowerLetter"/>
      <w:lvlText w:val="%8."/>
      <w:lvlJc w:val="left"/>
      <w:pPr>
        <w:ind w:left="5886" w:hanging="360"/>
      </w:pPr>
    </w:lvl>
    <w:lvl w:ilvl="8" w:tplc="2000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1" w15:restartNumberingAfterBreak="0">
    <w:nsid w:val="633B098A"/>
    <w:multiLevelType w:val="hybridMultilevel"/>
    <w:tmpl w:val="C7F47574"/>
    <w:lvl w:ilvl="0" w:tplc="338876A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06" w:hanging="360"/>
      </w:pPr>
    </w:lvl>
    <w:lvl w:ilvl="2" w:tplc="2000001B" w:tentative="1">
      <w:start w:val="1"/>
      <w:numFmt w:val="lowerRoman"/>
      <w:lvlText w:val="%3."/>
      <w:lvlJc w:val="right"/>
      <w:pPr>
        <w:ind w:left="1926" w:hanging="180"/>
      </w:pPr>
    </w:lvl>
    <w:lvl w:ilvl="3" w:tplc="2000000F" w:tentative="1">
      <w:start w:val="1"/>
      <w:numFmt w:val="decimal"/>
      <w:lvlText w:val="%4."/>
      <w:lvlJc w:val="left"/>
      <w:pPr>
        <w:ind w:left="2646" w:hanging="360"/>
      </w:pPr>
    </w:lvl>
    <w:lvl w:ilvl="4" w:tplc="20000019" w:tentative="1">
      <w:start w:val="1"/>
      <w:numFmt w:val="lowerLetter"/>
      <w:lvlText w:val="%5."/>
      <w:lvlJc w:val="left"/>
      <w:pPr>
        <w:ind w:left="3366" w:hanging="360"/>
      </w:pPr>
    </w:lvl>
    <w:lvl w:ilvl="5" w:tplc="2000001B" w:tentative="1">
      <w:start w:val="1"/>
      <w:numFmt w:val="lowerRoman"/>
      <w:lvlText w:val="%6."/>
      <w:lvlJc w:val="right"/>
      <w:pPr>
        <w:ind w:left="4086" w:hanging="180"/>
      </w:pPr>
    </w:lvl>
    <w:lvl w:ilvl="6" w:tplc="2000000F" w:tentative="1">
      <w:start w:val="1"/>
      <w:numFmt w:val="decimal"/>
      <w:lvlText w:val="%7."/>
      <w:lvlJc w:val="left"/>
      <w:pPr>
        <w:ind w:left="4806" w:hanging="360"/>
      </w:pPr>
    </w:lvl>
    <w:lvl w:ilvl="7" w:tplc="20000019" w:tentative="1">
      <w:start w:val="1"/>
      <w:numFmt w:val="lowerLetter"/>
      <w:lvlText w:val="%8."/>
      <w:lvlJc w:val="left"/>
      <w:pPr>
        <w:ind w:left="5526" w:hanging="360"/>
      </w:pPr>
    </w:lvl>
    <w:lvl w:ilvl="8" w:tplc="2000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22" w15:restartNumberingAfterBreak="0">
    <w:nsid w:val="666A3DFB"/>
    <w:multiLevelType w:val="hybridMultilevel"/>
    <w:tmpl w:val="0AC8F882"/>
    <w:lvl w:ilvl="0" w:tplc="50541F1E">
      <w:start w:val="1"/>
      <w:numFmt w:val="decimal"/>
      <w:lvlText w:val="%1"/>
      <w:lvlJc w:val="left"/>
      <w:pPr>
        <w:ind w:left="510" w:hanging="360"/>
      </w:pPr>
      <w:rPr>
        <w:rFonts w:hint="default"/>
        <w:color w:val="74838E"/>
        <w:sz w:val="16"/>
      </w:rPr>
    </w:lvl>
    <w:lvl w:ilvl="1" w:tplc="20000019" w:tentative="1">
      <w:start w:val="1"/>
      <w:numFmt w:val="lowerLetter"/>
      <w:lvlText w:val="%2."/>
      <w:lvlJc w:val="left"/>
      <w:pPr>
        <w:ind w:left="1230" w:hanging="360"/>
      </w:pPr>
    </w:lvl>
    <w:lvl w:ilvl="2" w:tplc="2000001B" w:tentative="1">
      <w:start w:val="1"/>
      <w:numFmt w:val="lowerRoman"/>
      <w:lvlText w:val="%3."/>
      <w:lvlJc w:val="right"/>
      <w:pPr>
        <w:ind w:left="1950" w:hanging="180"/>
      </w:pPr>
    </w:lvl>
    <w:lvl w:ilvl="3" w:tplc="2000000F" w:tentative="1">
      <w:start w:val="1"/>
      <w:numFmt w:val="decimal"/>
      <w:lvlText w:val="%4."/>
      <w:lvlJc w:val="left"/>
      <w:pPr>
        <w:ind w:left="2670" w:hanging="360"/>
      </w:pPr>
    </w:lvl>
    <w:lvl w:ilvl="4" w:tplc="20000019" w:tentative="1">
      <w:start w:val="1"/>
      <w:numFmt w:val="lowerLetter"/>
      <w:lvlText w:val="%5."/>
      <w:lvlJc w:val="left"/>
      <w:pPr>
        <w:ind w:left="3390" w:hanging="360"/>
      </w:pPr>
    </w:lvl>
    <w:lvl w:ilvl="5" w:tplc="2000001B" w:tentative="1">
      <w:start w:val="1"/>
      <w:numFmt w:val="lowerRoman"/>
      <w:lvlText w:val="%6."/>
      <w:lvlJc w:val="right"/>
      <w:pPr>
        <w:ind w:left="4110" w:hanging="180"/>
      </w:pPr>
    </w:lvl>
    <w:lvl w:ilvl="6" w:tplc="2000000F" w:tentative="1">
      <w:start w:val="1"/>
      <w:numFmt w:val="decimal"/>
      <w:lvlText w:val="%7."/>
      <w:lvlJc w:val="left"/>
      <w:pPr>
        <w:ind w:left="4830" w:hanging="360"/>
      </w:pPr>
    </w:lvl>
    <w:lvl w:ilvl="7" w:tplc="20000019" w:tentative="1">
      <w:start w:val="1"/>
      <w:numFmt w:val="lowerLetter"/>
      <w:lvlText w:val="%8."/>
      <w:lvlJc w:val="left"/>
      <w:pPr>
        <w:ind w:left="5550" w:hanging="360"/>
      </w:pPr>
    </w:lvl>
    <w:lvl w:ilvl="8" w:tplc="2000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3" w15:restartNumberingAfterBreak="0">
    <w:nsid w:val="745E0D5E"/>
    <w:multiLevelType w:val="hybridMultilevel"/>
    <w:tmpl w:val="FC8649BE"/>
    <w:lvl w:ilvl="0" w:tplc="4C46833E">
      <w:start w:val="1"/>
      <w:numFmt w:val="decimal"/>
      <w:lvlText w:val="%1."/>
      <w:lvlJc w:val="left"/>
      <w:pPr>
        <w:ind w:left="126" w:hanging="203"/>
      </w:pPr>
      <w:rPr>
        <w:rFonts w:ascii="Trebuchet MS" w:eastAsia="Trebuchet MS" w:hAnsi="Trebuchet MS" w:cs="Trebuchet MS" w:hint="default"/>
        <w:color w:val="45555F"/>
        <w:spacing w:val="-20"/>
        <w:w w:val="75"/>
        <w:sz w:val="20"/>
        <w:szCs w:val="20"/>
        <w:lang w:val="en-US" w:eastAsia="en-US" w:bidi="ar-SA"/>
      </w:rPr>
    </w:lvl>
    <w:lvl w:ilvl="1" w:tplc="5C84A958">
      <w:numFmt w:val="bullet"/>
      <w:lvlText w:val="•"/>
      <w:lvlJc w:val="left"/>
      <w:pPr>
        <w:ind w:left="647" w:hanging="203"/>
      </w:pPr>
      <w:rPr>
        <w:rFonts w:hint="default"/>
        <w:lang w:val="en-US" w:eastAsia="en-US" w:bidi="ar-SA"/>
      </w:rPr>
    </w:lvl>
    <w:lvl w:ilvl="2" w:tplc="46C42350">
      <w:numFmt w:val="bullet"/>
      <w:lvlText w:val="•"/>
      <w:lvlJc w:val="left"/>
      <w:pPr>
        <w:ind w:left="1174" w:hanging="203"/>
      </w:pPr>
      <w:rPr>
        <w:rFonts w:hint="default"/>
        <w:lang w:val="en-US" w:eastAsia="en-US" w:bidi="ar-SA"/>
      </w:rPr>
    </w:lvl>
    <w:lvl w:ilvl="3" w:tplc="FA30AAA8">
      <w:numFmt w:val="bullet"/>
      <w:lvlText w:val="•"/>
      <w:lvlJc w:val="left"/>
      <w:pPr>
        <w:ind w:left="1701" w:hanging="203"/>
      </w:pPr>
      <w:rPr>
        <w:rFonts w:hint="default"/>
        <w:lang w:val="en-US" w:eastAsia="en-US" w:bidi="ar-SA"/>
      </w:rPr>
    </w:lvl>
    <w:lvl w:ilvl="4" w:tplc="62A4AA1A">
      <w:numFmt w:val="bullet"/>
      <w:lvlText w:val="•"/>
      <w:lvlJc w:val="left"/>
      <w:pPr>
        <w:ind w:left="2228" w:hanging="203"/>
      </w:pPr>
      <w:rPr>
        <w:rFonts w:hint="default"/>
        <w:lang w:val="en-US" w:eastAsia="en-US" w:bidi="ar-SA"/>
      </w:rPr>
    </w:lvl>
    <w:lvl w:ilvl="5" w:tplc="186E806C">
      <w:numFmt w:val="bullet"/>
      <w:lvlText w:val="•"/>
      <w:lvlJc w:val="left"/>
      <w:pPr>
        <w:ind w:left="2755" w:hanging="203"/>
      </w:pPr>
      <w:rPr>
        <w:rFonts w:hint="default"/>
        <w:lang w:val="en-US" w:eastAsia="en-US" w:bidi="ar-SA"/>
      </w:rPr>
    </w:lvl>
    <w:lvl w:ilvl="6" w:tplc="0E3C84E8">
      <w:numFmt w:val="bullet"/>
      <w:lvlText w:val="•"/>
      <w:lvlJc w:val="left"/>
      <w:pPr>
        <w:ind w:left="3282" w:hanging="203"/>
      </w:pPr>
      <w:rPr>
        <w:rFonts w:hint="default"/>
        <w:lang w:val="en-US" w:eastAsia="en-US" w:bidi="ar-SA"/>
      </w:rPr>
    </w:lvl>
    <w:lvl w:ilvl="7" w:tplc="2414766C">
      <w:numFmt w:val="bullet"/>
      <w:lvlText w:val="•"/>
      <w:lvlJc w:val="left"/>
      <w:pPr>
        <w:ind w:left="3809" w:hanging="203"/>
      </w:pPr>
      <w:rPr>
        <w:rFonts w:hint="default"/>
        <w:lang w:val="en-US" w:eastAsia="en-US" w:bidi="ar-SA"/>
      </w:rPr>
    </w:lvl>
    <w:lvl w:ilvl="8" w:tplc="7018D844">
      <w:numFmt w:val="bullet"/>
      <w:lvlText w:val="•"/>
      <w:lvlJc w:val="left"/>
      <w:pPr>
        <w:ind w:left="4336" w:hanging="203"/>
      </w:pPr>
      <w:rPr>
        <w:rFonts w:hint="default"/>
        <w:lang w:val="en-US" w:eastAsia="en-US" w:bidi="ar-SA"/>
      </w:rPr>
    </w:lvl>
  </w:abstractNum>
  <w:abstractNum w:abstractNumId="24" w15:restartNumberingAfterBreak="0">
    <w:nsid w:val="77E42CB2"/>
    <w:multiLevelType w:val="hybridMultilevel"/>
    <w:tmpl w:val="C1486C14"/>
    <w:lvl w:ilvl="0" w:tplc="2E282AA6">
      <w:start w:val="1"/>
      <w:numFmt w:val="upperRoman"/>
      <w:lvlText w:val="%1)"/>
      <w:lvlJc w:val="left"/>
      <w:pPr>
        <w:ind w:left="126" w:hanging="232"/>
      </w:pPr>
      <w:rPr>
        <w:rFonts w:ascii="Trebuchet MS" w:eastAsia="Trebuchet MS" w:hAnsi="Trebuchet MS" w:cs="Trebuchet MS" w:hint="default"/>
        <w:b/>
        <w:bCs/>
        <w:color w:val="6359A0"/>
        <w:w w:val="94"/>
        <w:sz w:val="26"/>
        <w:szCs w:val="26"/>
        <w:lang w:val="en-US" w:eastAsia="en-US" w:bidi="ar-SA"/>
      </w:rPr>
    </w:lvl>
    <w:lvl w:ilvl="1" w:tplc="81423B38">
      <w:numFmt w:val="bullet"/>
      <w:lvlText w:val="•"/>
      <w:lvlJc w:val="left"/>
      <w:pPr>
        <w:ind w:left="468" w:hanging="232"/>
      </w:pPr>
      <w:rPr>
        <w:rFonts w:hint="default"/>
        <w:lang w:val="en-US" w:eastAsia="en-US" w:bidi="ar-SA"/>
      </w:rPr>
    </w:lvl>
    <w:lvl w:ilvl="2" w:tplc="2DEC0C60">
      <w:numFmt w:val="bullet"/>
      <w:lvlText w:val="•"/>
      <w:lvlJc w:val="left"/>
      <w:pPr>
        <w:ind w:left="816" w:hanging="232"/>
      </w:pPr>
      <w:rPr>
        <w:rFonts w:hint="default"/>
        <w:lang w:val="en-US" w:eastAsia="en-US" w:bidi="ar-SA"/>
      </w:rPr>
    </w:lvl>
    <w:lvl w:ilvl="3" w:tplc="237C934A">
      <w:numFmt w:val="bullet"/>
      <w:lvlText w:val="•"/>
      <w:lvlJc w:val="left"/>
      <w:pPr>
        <w:ind w:left="1164" w:hanging="232"/>
      </w:pPr>
      <w:rPr>
        <w:rFonts w:hint="default"/>
        <w:lang w:val="en-US" w:eastAsia="en-US" w:bidi="ar-SA"/>
      </w:rPr>
    </w:lvl>
    <w:lvl w:ilvl="4" w:tplc="2738E6F4">
      <w:numFmt w:val="bullet"/>
      <w:lvlText w:val="•"/>
      <w:lvlJc w:val="left"/>
      <w:pPr>
        <w:ind w:left="1512" w:hanging="232"/>
      </w:pPr>
      <w:rPr>
        <w:rFonts w:hint="default"/>
        <w:lang w:val="en-US" w:eastAsia="en-US" w:bidi="ar-SA"/>
      </w:rPr>
    </w:lvl>
    <w:lvl w:ilvl="5" w:tplc="B8B47FF2">
      <w:numFmt w:val="bullet"/>
      <w:lvlText w:val="•"/>
      <w:lvlJc w:val="left"/>
      <w:pPr>
        <w:ind w:left="1860" w:hanging="232"/>
      </w:pPr>
      <w:rPr>
        <w:rFonts w:hint="default"/>
        <w:lang w:val="en-US" w:eastAsia="en-US" w:bidi="ar-SA"/>
      </w:rPr>
    </w:lvl>
    <w:lvl w:ilvl="6" w:tplc="09DA3AEA">
      <w:numFmt w:val="bullet"/>
      <w:lvlText w:val="•"/>
      <w:lvlJc w:val="left"/>
      <w:pPr>
        <w:ind w:left="2208" w:hanging="232"/>
      </w:pPr>
      <w:rPr>
        <w:rFonts w:hint="default"/>
        <w:lang w:val="en-US" w:eastAsia="en-US" w:bidi="ar-SA"/>
      </w:rPr>
    </w:lvl>
    <w:lvl w:ilvl="7" w:tplc="7A58152A">
      <w:numFmt w:val="bullet"/>
      <w:lvlText w:val="•"/>
      <w:lvlJc w:val="left"/>
      <w:pPr>
        <w:ind w:left="2556" w:hanging="232"/>
      </w:pPr>
      <w:rPr>
        <w:rFonts w:hint="default"/>
        <w:lang w:val="en-US" w:eastAsia="en-US" w:bidi="ar-SA"/>
      </w:rPr>
    </w:lvl>
    <w:lvl w:ilvl="8" w:tplc="6FCEADC8">
      <w:numFmt w:val="bullet"/>
      <w:lvlText w:val="•"/>
      <w:lvlJc w:val="left"/>
      <w:pPr>
        <w:ind w:left="2904" w:hanging="232"/>
      </w:pPr>
      <w:rPr>
        <w:rFonts w:hint="default"/>
        <w:lang w:val="en-US" w:eastAsia="en-US" w:bidi="ar-SA"/>
      </w:rPr>
    </w:lvl>
  </w:abstractNum>
  <w:abstractNum w:abstractNumId="25" w15:restartNumberingAfterBreak="0">
    <w:nsid w:val="7B860BE4"/>
    <w:multiLevelType w:val="hybridMultilevel"/>
    <w:tmpl w:val="9AA4F552"/>
    <w:lvl w:ilvl="0" w:tplc="2034B646">
      <w:numFmt w:val="bullet"/>
      <w:lvlText w:val=""/>
      <w:lvlJc w:val="left"/>
      <w:pPr>
        <w:ind w:left="249" w:hanging="249"/>
      </w:pPr>
      <w:rPr>
        <w:rFonts w:ascii="Wingdings" w:eastAsia="Wingdings" w:hAnsi="Wingdings" w:cs="Wingdings" w:hint="default"/>
        <w:b/>
        <w:bCs/>
        <w:color w:val="6359A0"/>
        <w:w w:val="100"/>
        <w:sz w:val="19"/>
        <w:szCs w:val="19"/>
        <w:lang w:val="ru-RU" w:eastAsia="en-US" w:bidi="ar-SA"/>
      </w:rPr>
    </w:lvl>
    <w:lvl w:ilvl="1" w:tplc="508ECEEC">
      <w:numFmt w:val="bullet"/>
      <w:lvlText w:val="•"/>
      <w:lvlJc w:val="left"/>
      <w:pPr>
        <w:ind w:left="885" w:hanging="249"/>
      </w:pPr>
      <w:rPr>
        <w:rFonts w:hint="default"/>
        <w:lang w:val="en-US" w:eastAsia="en-US" w:bidi="ar-SA"/>
      </w:rPr>
    </w:lvl>
    <w:lvl w:ilvl="2" w:tplc="DE6462E4">
      <w:numFmt w:val="bullet"/>
      <w:lvlText w:val="•"/>
      <w:lvlJc w:val="left"/>
      <w:pPr>
        <w:ind w:left="1390" w:hanging="249"/>
      </w:pPr>
      <w:rPr>
        <w:rFonts w:hint="default"/>
        <w:lang w:val="en-US" w:eastAsia="en-US" w:bidi="ar-SA"/>
      </w:rPr>
    </w:lvl>
    <w:lvl w:ilvl="3" w:tplc="6454715A">
      <w:numFmt w:val="bullet"/>
      <w:lvlText w:val="•"/>
      <w:lvlJc w:val="left"/>
      <w:pPr>
        <w:ind w:left="1896" w:hanging="249"/>
      </w:pPr>
      <w:rPr>
        <w:rFonts w:hint="default"/>
        <w:lang w:val="en-US" w:eastAsia="en-US" w:bidi="ar-SA"/>
      </w:rPr>
    </w:lvl>
    <w:lvl w:ilvl="4" w:tplc="045EFA86">
      <w:numFmt w:val="bullet"/>
      <w:lvlText w:val="•"/>
      <w:lvlJc w:val="left"/>
      <w:pPr>
        <w:ind w:left="2401" w:hanging="249"/>
      </w:pPr>
      <w:rPr>
        <w:rFonts w:hint="default"/>
        <w:lang w:val="en-US" w:eastAsia="en-US" w:bidi="ar-SA"/>
      </w:rPr>
    </w:lvl>
    <w:lvl w:ilvl="5" w:tplc="8F2AAB42">
      <w:numFmt w:val="bullet"/>
      <w:lvlText w:val="•"/>
      <w:lvlJc w:val="left"/>
      <w:pPr>
        <w:ind w:left="2907" w:hanging="249"/>
      </w:pPr>
      <w:rPr>
        <w:rFonts w:hint="default"/>
        <w:lang w:val="en-US" w:eastAsia="en-US" w:bidi="ar-SA"/>
      </w:rPr>
    </w:lvl>
    <w:lvl w:ilvl="6" w:tplc="92DA4D0C">
      <w:numFmt w:val="bullet"/>
      <w:lvlText w:val="•"/>
      <w:lvlJc w:val="left"/>
      <w:pPr>
        <w:ind w:left="3412" w:hanging="249"/>
      </w:pPr>
      <w:rPr>
        <w:rFonts w:hint="default"/>
        <w:lang w:val="en-US" w:eastAsia="en-US" w:bidi="ar-SA"/>
      </w:rPr>
    </w:lvl>
    <w:lvl w:ilvl="7" w:tplc="3EB87130">
      <w:numFmt w:val="bullet"/>
      <w:lvlText w:val="•"/>
      <w:lvlJc w:val="left"/>
      <w:pPr>
        <w:ind w:left="3918" w:hanging="249"/>
      </w:pPr>
      <w:rPr>
        <w:rFonts w:hint="default"/>
        <w:lang w:val="en-US" w:eastAsia="en-US" w:bidi="ar-SA"/>
      </w:rPr>
    </w:lvl>
    <w:lvl w:ilvl="8" w:tplc="DDEE72CA">
      <w:numFmt w:val="bullet"/>
      <w:lvlText w:val="•"/>
      <w:lvlJc w:val="left"/>
      <w:pPr>
        <w:ind w:left="4423" w:hanging="249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3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24"/>
  </w:num>
  <w:num w:numId="8">
    <w:abstractNumId w:val="10"/>
  </w:num>
  <w:num w:numId="9">
    <w:abstractNumId w:val="7"/>
  </w:num>
  <w:num w:numId="10">
    <w:abstractNumId w:val="22"/>
  </w:num>
  <w:num w:numId="11">
    <w:abstractNumId w:val="19"/>
  </w:num>
  <w:num w:numId="12">
    <w:abstractNumId w:val="20"/>
  </w:num>
  <w:num w:numId="13">
    <w:abstractNumId w:val="11"/>
  </w:num>
  <w:num w:numId="14">
    <w:abstractNumId w:val="18"/>
  </w:num>
  <w:num w:numId="15">
    <w:abstractNumId w:val="13"/>
  </w:num>
  <w:num w:numId="16">
    <w:abstractNumId w:val="9"/>
  </w:num>
  <w:num w:numId="17">
    <w:abstractNumId w:val="5"/>
  </w:num>
  <w:num w:numId="18">
    <w:abstractNumId w:val="8"/>
  </w:num>
  <w:num w:numId="19">
    <w:abstractNumId w:val="12"/>
  </w:num>
  <w:num w:numId="20">
    <w:abstractNumId w:val="0"/>
  </w:num>
  <w:num w:numId="21">
    <w:abstractNumId w:val="21"/>
  </w:num>
  <w:num w:numId="22">
    <w:abstractNumId w:val="17"/>
  </w:num>
  <w:num w:numId="23">
    <w:abstractNumId w:val="25"/>
  </w:num>
  <w:num w:numId="24">
    <w:abstractNumId w:val="14"/>
  </w:num>
  <w:num w:numId="25">
    <w:abstractNumId w:val="15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35F1"/>
    <w:rsid w:val="00002A46"/>
    <w:rsid w:val="00012525"/>
    <w:rsid w:val="00047CC7"/>
    <w:rsid w:val="000A090C"/>
    <w:rsid w:val="000A555A"/>
    <w:rsid w:val="000E7704"/>
    <w:rsid w:val="000F22F9"/>
    <w:rsid w:val="00107AC4"/>
    <w:rsid w:val="00150F37"/>
    <w:rsid w:val="001912C2"/>
    <w:rsid w:val="001947BA"/>
    <w:rsid w:val="00196EE1"/>
    <w:rsid w:val="001B55F9"/>
    <w:rsid w:val="001F35F1"/>
    <w:rsid w:val="001F4DC0"/>
    <w:rsid w:val="002220EA"/>
    <w:rsid w:val="002E0786"/>
    <w:rsid w:val="002F0746"/>
    <w:rsid w:val="00311CEC"/>
    <w:rsid w:val="00315851"/>
    <w:rsid w:val="003513E7"/>
    <w:rsid w:val="0039009B"/>
    <w:rsid w:val="003B1098"/>
    <w:rsid w:val="003B7A02"/>
    <w:rsid w:val="003F6B77"/>
    <w:rsid w:val="00480F5E"/>
    <w:rsid w:val="004B5F03"/>
    <w:rsid w:val="004C5A44"/>
    <w:rsid w:val="004C5EF7"/>
    <w:rsid w:val="004D7ED6"/>
    <w:rsid w:val="00502808"/>
    <w:rsid w:val="00502EA1"/>
    <w:rsid w:val="00504E6A"/>
    <w:rsid w:val="00537E29"/>
    <w:rsid w:val="0054066C"/>
    <w:rsid w:val="00575D41"/>
    <w:rsid w:val="00595F93"/>
    <w:rsid w:val="005A54E3"/>
    <w:rsid w:val="00601044"/>
    <w:rsid w:val="00612E0A"/>
    <w:rsid w:val="006319E6"/>
    <w:rsid w:val="006460DE"/>
    <w:rsid w:val="0064633D"/>
    <w:rsid w:val="006474D5"/>
    <w:rsid w:val="0067081C"/>
    <w:rsid w:val="006F416B"/>
    <w:rsid w:val="00700601"/>
    <w:rsid w:val="00717288"/>
    <w:rsid w:val="00733B87"/>
    <w:rsid w:val="00760FC9"/>
    <w:rsid w:val="0077296D"/>
    <w:rsid w:val="0077531F"/>
    <w:rsid w:val="0077575E"/>
    <w:rsid w:val="00790FC2"/>
    <w:rsid w:val="007C4D49"/>
    <w:rsid w:val="007E3B6E"/>
    <w:rsid w:val="00815BBE"/>
    <w:rsid w:val="00821708"/>
    <w:rsid w:val="008225E2"/>
    <w:rsid w:val="00833581"/>
    <w:rsid w:val="00871287"/>
    <w:rsid w:val="008E59D2"/>
    <w:rsid w:val="009000D0"/>
    <w:rsid w:val="00905B83"/>
    <w:rsid w:val="00924BC7"/>
    <w:rsid w:val="0094794F"/>
    <w:rsid w:val="00950E62"/>
    <w:rsid w:val="0095539F"/>
    <w:rsid w:val="00965793"/>
    <w:rsid w:val="009E5828"/>
    <w:rsid w:val="00A478BF"/>
    <w:rsid w:val="00A64B4E"/>
    <w:rsid w:val="00A800F2"/>
    <w:rsid w:val="00A86089"/>
    <w:rsid w:val="00AA5369"/>
    <w:rsid w:val="00AF3614"/>
    <w:rsid w:val="00B408D1"/>
    <w:rsid w:val="00B607A0"/>
    <w:rsid w:val="00B82D50"/>
    <w:rsid w:val="00B961C3"/>
    <w:rsid w:val="00BA41AA"/>
    <w:rsid w:val="00BB1126"/>
    <w:rsid w:val="00BE1672"/>
    <w:rsid w:val="00C51CAE"/>
    <w:rsid w:val="00C66174"/>
    <w:rsid w:val="00C66D68"/>
    <w:rsid w:val="00C8408D"/>
    <w:rsid w:val="00C84DE2"/>
    <w:rsid w:val="00CA7183"/>
    <w:rsid w:val="00CB53F3"/>
    <w:rsid w:val="00CF14BB"/>
    <w:rsid w:val="00D16803"/>
    <w:rsid w:val="00D72289"/>
    <w:rsid w:val="00DA17AE"/>
    <w:rsid w:val="00DA1C61"/>
    <w:rsid w:val="00DB028B"/>
    <w:rsid w:val="00DD4F55"/>
    <w:rsid w:val="00DD63D1"/>
    <w:rsid w:val="00DE77C3"/>
    <w:rsid w:val="00E07EF5"/>
    <w:rsid w:val="00E177A4"/>
    <w:rsid w:val="00E24745"/>
    <w:rsid w:val="00E25714"/>
    <w:rsid w:val="00E91BD4"/>
    <w:rsid w:val="00EA482D"/>
    <w:rsid w:val="00EC1712"/>
    <w:rsid w:val="00EE0688"/>
    <w:rsid w:val="00EF3B81"/>
    <w:rsid w:val="00F16B4C"/>
    <w:rsid w:val="00F73D3C"/>
    <w:rsid w:val="00F95AB1"/>
    <w:rsid w:val="00FA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F36551F"/>
  <w15:docId w15:val="{7B5D60AC-43FB-4B56-9C38-CBB19E42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9"/>
    <w:qFormat/>
    <w:pPr>
      <w:spacing w:before="557"/>
      <w:ind w:left="126"/>
      <w:outlineLvl w:val="0"/>
    </w:pPr>
    <w:rPr>
      <w:rFonts w:ascii="Tahoma" w:eastAsia="Tahoma" w:hAnsi="Tahoma" w:cs="Tahoma"/>
      <w:b/>
      <w:bCs/>
      <w:sz w:val="146"/>
      <w:szCs w:val="146"/>
    </w:rPr>
  </w:style>
  <w:style w:type="paragraph" w:styleId="2">
    <w:name w:val="heading 2"/>
    <w:basedOn w:val="a"/>
    <w:uiPriority w:val="9"/>
    <w:unhideWhenUsed/>
    <w:qFormat/>
    <w:pPr>
      <w:spacing w:before="310"/>
      <w:ind w:left="112"/>
      <w:outlineLvl w:val="1"/>
    </w:pPr>
    <w:rPr>
      <w:rFonts w:ascii="Tahoma" w:eastAsia="Tahoma" w:hAnsi="Tahoma" w:cs="Tahoma"/>
      <w:sz w:val="62"/>
      <w:szCs w:val="62"/>
    </w:rPr>
  </w:style>
  <w:style w:type="paragraph" w:styleId="3">
    <w:name w:val="heading 3"/>
    <w:basedOn w:val="a"/>
    <w:uiPriority w:val="9"/>
    <w:unhideWhenUsed/>
    <w:qFormat/>
    <w:pPr>
      <w:spacing w:before="92"/>
      <w:ind w:left="126"/>
      <w:outlineLvl w:val="2"/>
    </w:pPr>
    <w:rPr>
      <w:rFonts w:ascii="Tahoma" w:eastAsia="Tahoma" w:hAnsi="Tahoma" w:cs="Tahoma"/>
      <w:sz w:val="60"/>
      <w:szCs w:val="60"/>
    </w:rPr>
  </w:style>
  <w:style w:type="paragraph" w:styleId="4">
    <w:name w:val="heading 4"/>
    <w:basedOn w:val="a"/>
    <w:uiPriority w:val="9"/>
    <w:unhideWhenUsed/>
    <w:qFormat/>
    <w:pPr>
      <w:spacing w:before="137"/>
      <w:ind w:left="126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spacing w:before="173"/>
      <w:ind w:left="126" w:right="38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9"/>
    <w:unhideWhenUsed/>
    <w:qFormat/>
    <w:pPr>
      <w:ind w:left="123" w:right="33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72"/>
      <w:ind w:left="410" w:hanging="284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24BC7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924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bservia-metiers.fr/Les-metiers/Carrousel-des-metiers-par-famill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observia-metiers.fr/Etudes-et-publications/Prospective-Metiers/Horizon-2020-Quel-avenir-pour-les-Industries-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F5C2D7F38543A7DECC0B91FBF8EC" ma:contentTypeVersion="18" ma:contentTypeDescription="Create a new document." ma:contentTypeScope="" ma:versionID="5128e4c802ecaff48516fdbf07e3c501">
  <xsd:schema xmlns:xsd="http://www.w3.org/2001/XMLSchema" xmlns:xs="http://www.w3.org/2001/XMLSchema" xmlns:p="http://schemas.microsoft.com/office/2006/metadata/properties" xmlns:ns2="f3ae32bb-a161-4da2-a912-3fd4ef5c7b4c" xmlns:ns3="5bf4adf3-0360-4285-b414-8a1933b4cf43" targetNamespace="http://schemas.microsoft.com/office/2006/metadata/properties" ma:root="true" ma:fieldsID="9c4edededd03e32124016cfa9f0fc213" ns2:_="" ns3:_="">
    <xsd:import namespace="f3ae32bb-a161-4da2-a912-3fd4ef5c7b4c"/>
    <xsd:import namespace="5bf4adf3-0360-4285-b414-8a1933b4cf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e32bb-a161-4da2-a912-3fd4ef5c7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0ffe1f-c839-4a66-9ae8-9a2945e491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4adf3-0360-4285-b414-8a1933b4cf4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9058e7-3c1f-447e-868b-29c765caa27c}" ma:internalName="TaxCatchAll" ma:showField="CatchAllData" ma:web="5bf4adf3-0360-4285-b414-8a1933b4cf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f4adf3-0360-4285-b414-8a1933b4cf43" xsi:nil="true"/>
    <lcf76f155ced4ddcb4097134ff3c332f xmlns="f3ae32bb-a161-4da2-a912-3fd4ef5c7b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9C4403-2732-445B-B1A1-F2F08F6D0F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6EA42F-F565-4DAB-B2EE-77F5B7C4A6EC}"/>
</file>

<file path=customXml/itemProps3.xml><?xml version="1.0" encoding="utf-8"?>
<ds:datastoreItem xmlns:ds="http://schemas.openxmlformats.org/officeDocument/2006/customXml" ds:itemID="{E60929DF-6D53-4484-80A6-DA55CD3AA7C6}"/>
</file>

<file path=customXml/itemProps4.xml><?xml version="1.0" encoding="utf-8"?>
<ds:datastoreItem xmlns:ds="http://schemas.openxmlformats.org/officeDocument/2006/customXml" ds:itemID="{0F75E28A-7DB9-40B9-8E08-39E87C4DD5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2967</Words>
  <Characters>22468</Characters>
  <Application>Microsoft Office Word</Application>
  <DocSecurity>0</DocSecurity>
  <Lines>898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R3</dc:creator>
  <cp:lastModifiedBy>Dell</cp:lastModifiedBy>
  <cp:revision>5</cp:revision>
  <dcterms:created xsi:type="dcterms:W3CDTF">2023-01-21T16:19:00Z</dcterms:created>
  <dcterms:modified xsi:type="dcterms:W3CDTF">2023-01-24T11:48:00Z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2022-12-19T00:00:00Z</vt:filetime>
  </property>
  <property fmtid="{D5CDD505-2E9C-101B-9397-08002B2CF9AE}" pid="5" name="ContentTypeId">
    <vt:lpwstr>0x010100C9D2F5C2D7F38543A7DECC0B91FBF8EC</vt:lpwstr>
  </property>
</Properties>
</file>