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B6652" w14:textId="77777777" w:rsidR="00CD144D" w:rsidRDefault="00CD144D">
      <w:pPr>
        <w:pStyle w:val="a3"/>
        <w:spacing w:before="10"/>
        <w:ind w:left="0"/>
        <w:rPr>
          <w:rFonts w:ascii="Times New Roman"/>
          <w:sz w:val="24"/>
        </w:rPr>
      </w:pPr>
      <w:bookmarkStart w:id="0" w:name="_GoBack"/>
      <w:bookmarkEnd w:id="0"/>
    </w:p>
    <w:p w14:paraId="6BF12197" w14:textId="77777777" w:rsidR="0097479D" w:rsidRPr="00E2548A" w:rsidRDefault="00835326" w:rsidP="0097479D">
      <w:pPr>
        <w:spacing w:before="107"/>
        <w:ind w:left="8364" w:right="124" w:hanging="284"/>
        <w:jc w:val="right"/>
        <w:rPr>
          <w:rFonts w:ascii="Tahoma"/>
          <w:b/>
          <w:color w:val="005596"/>
          <w:spacing w:val="-54"/>
          <w:w w:val="80"/>
          <w:lang w:val="ru-RU"/>
        </w:rPr>
      </w:pPr>
      <w:r w:rsidRPr="00E2548A">
        <w:rPr>
          <w:noProof/>
          <w:sz w:val="20"/>
          <w:lang w:val="ru-RU" w:eastAsia="ru-RU"/>
        </w:rPr>
        <w:drawing>
          <wp:anchor distT="0" distB="0" distL="0" distR="0" simplePos="0" relativeHeight="251655168" behindDoc="0" locked="0" layoutInCell="1" allowOverlap="1" wp14:anchorId="5354AADC" wp14:editId="722B9E19">
            <wp:simplePos x="0" y="0"/>
            <wp:positionH relativeFrom="page">
              <wp:posOffset>364734</wp:posOffset>
            </wp:positionH>
            <wp:positionV relativeFrom="paragraph">
              <wp:posOffset>-176122</wp:posOffset>
            </wp:positionV>
            <wp:extent cx="1562282" cy="67066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82" cy="67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84D" w:rsidRPr="00E2548A">
        <w:rPr>
          <w:rFonts w:ascii="Tahoma"/>
          <w:b/>
          <w:color w:val="005596"/>
          <w:w w:val="80"/>
          <w:lang w:val="ru-RU"/>
        </w:rPr>
        <w:t>ПРОГНОЗИРОВАНИЕ</w:t>
      </w:r>
      <w:r w:rsidR="006B584D" w:rsidRPr="00E2548A">
        <w:rPr>
          <w:rFonts w:ascii="Tahoma"/>
          <w:b/>
          <w:color w:val="005596"/>
          <w:w w:val="80"/>
          <w:lang w:val="ru-RU"/>
        </w:rPr>
        <w:t xml:space="preserve"> </w:t>
      </w:r>
      <w:r w:rsidR="006B584D" w:rsidRPr="00E2548A">
        <w:rPr>
          <w:rFonts w:ascii="Tahoma"/>
          <w:b/>
          <w:color w:val="005596"/>
          <w:w w:val="80"/>
          <w:lang w:val="ru-RU"/>
        </w:rPr>
        <w:t>НАВЫКОВ</w:t>
      </w:r>
      <w:r w:rsidRPr="00E2548A">
        <w:rPr>
          <w:rFonts w:ascii="Tahoma"/>
          <w:b/>
          <w:color w:val="005596"/>
          <w:spacing w:val="-54"/>
          <w:w w:val="80"/>
          <w:lang w:val="ru-RU"/>
        </w:rPr>
        <w:t xml:space="preserve"> </w:t>
      </w:r>
    </w:p>
    <w:p w14:paraId="1CA29AD7" w14:textId="77777777" w:rsidR="00CD144D" w:rsidRPr="00E2548A" w:rsidRDefault="00F8498A" w:rsidP="00F8498A">
      <w:pPr>
        <w:spacing w:before="107"/>
        <w:ind w:left="7938" w:right="124" w:hanging="18"/>
        <w:jc w:val="right"/>
        <w:rPr>
          <w:rFonts w:ascii="Tahoma"/>
          <w:b/>
          <w:lang w:val="ru-RU"/>
        </w:rPr>
      </w:pPr>
      <w:r w:rsidRPr="00E2548A">
        <w:rPr>
          <w:rFonts w:ascii="Tahoma"/>
          <w:b/>
          <w:color w:val="005596"/>
          <w:w w:val="80"/>
          <w:lang w:val="ru-RU"/>
        </w:rPr>
        <w:t>ИНФОРМАЦИОННАЯ</w:t>
      </w:r>
      <w:r w:rsidR="006B584D" w:rsidRPr="00E2548A">
        <w:rPr>
          <w:rFonts w:ascii="Tahoma"/>
          <w:b/>
          <w:color w:val="005596"/>
          <w:w w:val="80"/>
          <w:lang w:val="ru-RU"/>
        </w:rPr>
        <w:t xml:space="preserve"> </w:t>
      </w:r>
      <w:r w:rsidR="006B584D" w:rsidRPr="00E2548A">
        <w:rPr>
          <w:rFonts w:ascii="Tahoma"/>
          <w:b/>
          <w:color w:val="005596"/>
          <w:w w:val="80"/>
          <w:lang w:val="ru-RU"/>
        </w:rPr>
        <w:t>ЗАПИСК</w:t>
      </w:r>
      <w:r w:rsidR="0097479D" w:rsidRPr="00E2548A">
        <w:rPr>
          <w:rFonts w:ascii="Tahoma"/>
          <w:b/>
          <w:color w:val="005596"/>
          <w:w w:val="80"/>
          <w:lang w:val="ru-RU"/>
        </w:rPr>
        <w:t>А</w:t>
      </w:r>
    </w:p>
    <w:p w14:paraId="251ADCAF" w14:textId="77777777" w:rsidR="00CD144D" w:rsidRPr="00944822" w:rsidRDefault="0097479D">
      <w:pPr>
        <w:spacing w:line="290" w:lineRule="exact"/>
        <w:ind w:right="124"/>
        <w:jc w:val="right"/>
        <w:rPr>
          <w:rFonts w:ascii="Tahoma"/>
          <w:b/>
          <w:sz w:val="24"/>
          <w:lang w:val="ru-RU"/>
        </w:rPr>
      </w:pPr>
      <w:r>
        <w:rPr>
          <w:color w:val="00AAE6"/>
          <w:spacing w:val="-5"/>
          <w:sz w:val="24"/>
          <w:lang w:val="ru-RU"/>
        </w:rPr>
        <w:t>АВГУСТ</w:t>
      </w:r>
      <w:r w:rsidR="00835326" w:rsidRPr="00944822">
        <w:rPr>
          <w:color w:val="00AAE6"/>
          <w:spacing w:val="-12"/>
          <w:sz w:val="24"/>
          <w:lang w:val="ru-RU"/>
        </w:rPr>
        <w:t xml:space="preserve"> </w:t>
      </w:r>
      <w:r w:rsidR="00835326" w:rsidRPr="00944822">
        <w:rPr>
          <w:rFonts w:ascii="Tahoma"/>
          <w:b/>
          <w:color w:val="C7DB44"/>
          <w:spacing w:val="-4"/>
          <w:sz w:val="24"/>
          <w:lang w:val="ru-RU"/>
        </w:rPr>
        <w:t>2016</w:t>
      </w:r>
    </w:p>
    <w:p w14:paraId="1290F05B" w14:textId="77777777" w:rsidR="00CD144D" w:rsidRPr="00944822" w:rsidRDefault="00CD144D">
      <w:pPr>
        <w:pStyle w:val="a3"/>
        <w:spacing w:before="7"/>
        <w:ind w:left="0"/>
        <w:rPr>
          <w:rFonts w:ascii="Tahoma"/>
          <w:b/>
          <w:sz w:val="34"/>
          <w:lang w:val="ru-RU"/>
        </w:rPr>
      </w:pPr>
    </w:p>
    <w:p w14:paraId="5D61912C" w14:textId="77777777" w:rsidR="00876D58" w:rsidRPr="00CA14E2" w:rsidRDefault="00CA14E2" w:rsidP="00CA14E2">
      <w:pPr>
        <w:spacing w:before="102" w:line="192" w:lineRule="auto"/>
        <w:ind w:left="159" w:right="57"/>
        <w:rPr>
          <w:rFonts w:ascii="Tahoma" w:eastAsia="Tahoma" w:hAnsi="Tahoma" w:cs="Tahoma"/>
          <w:b/>
          <w:bCs/>
          <w:color w:val="C1D82F"/>
          <w:w w:val="85"/>
          <w:sz w:val="72"/>
          <w:szCs w:val="130"/>
          <w:lang w:val="ru-RU"/>
        </w:rPr>
      </w:pPr>
      <w:r w:rsidRPr="00876D58">
        <w:rPr>
          <w:noProof/>
          <w:sz w:val="18"/>
          <w:lang w:val="ru-RU" w:eastAsia="ru-RU"/>
        </w:rPr>
        <w:drawing>
          <wp:anchor distT="0" distB="0" distL="0" distR="0" simplePos="0" relativeHeight="251660288" behindDoc="0" locked="0" layoutInCell="1" allowOverlap="1" wp14:anchorId="0E5D1FAB" wp14:editId="25949CE5">
            <wp:simplePos x="0" y="0"/>
            <wp:positionH relativeFrom="margin">
              <wp:posOffset>3498850</wp:posOffset>
            </wp:positionH>
            <wp:positionV relativeFrom="margin">
              <wp:posOffset>1499870</wp:posOffset>
            </wp:positionV>
            <wp:extent cx="3634740" cy="1945640"/>
            <wp:effectExtent l="0" t="0" r="3810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D58" w:rsidRPr="00CA14E2">
        <w:rPr>
          <w:rFonts w:ascii="Tahoma" w:eastAsia="Tahoma" w:hAnsi="Tahoma" w:cs="Tahoma"/>
          <w:b/>
          <w:bCs/>
          <w:color w:val="C1D82F"/>
          <w:w w:val="85"/>
          <w:sz w:val="72"/>
          <w:szCs w:val="130"/>
          <w:lang w:val="ru-RU"/>
        </w:rPr>
        <w:t>ОБСЕРВАТ</w:t>
      </w:r>
      <w:r>
        <w:rPr>
          <w:rFonts w:ascii="Tahoma" w:eastAsia="Tahoma" w:hAnsi="Tahoma" w:cs="Tahoma"/>
          <w:b/>
          <w:bCs/>
          <w:color w:val="C1D82F"/>
          <w:w w:val="85"/>
          <w:sz w:val="72"/>
          <w:szCs w:val="130"/>
          <w:lang w:val="ru-RU"/>
        </w:rPr>
        <w:t>О</w:t>
      </w:r>
      <w:r w:rsidR="00876D58" w:rsidRPr="00CA14E2">
        <w:rPr>
          <w:rFonts w:ascii="Tahoma" w:eastAsia="Tahoma" w:hAnsi="Tahoma" w:cs="Tahoma"/>
          <w:b/>
          <w:bCs/>
          <w:color w:val="C1D82F"/>
          <w:w w:val="85"/>
          <w:sz w:val="72"/>
          <w:szCs w:val="130"/>
          <w:lang w:val="ru-RU"/>
        </w:rPr>
        <w:t>РИИ РЫНКА ТРУДА И ОБУЧЕНИЯ</w:t>
      </w:r>
    </w:p>
    <w:p w14:paraId="030B3515" w14:textId="77777777" w:rsidR="00CD144D" w:rsidRPr="00CA14E2" w:rsidRDefault="00E2548A">
      <w:pPr>
        <w:spacing w:before="102" w:line="192" w:lineRule="auto"/>
        <w:ind w:left="161" w:right="7024"/>
        <w:rPr>
          <w:rFonts w:ascii="Tahoma"/>
          <w:b/>
          <w:sz w:val="52"/>
          <w:lang w:val="ru-RU"/>
        </w:rPr>
      </w:pPr>
      <w:r w:rsidRPr="00CA14E2">
        <w:rPr>
          <w:rFonts w:ascii="Tahoma"/>
          <w:color w:val="C1D82F"/>
          <w:sz w:val="44"/>
          <w:lang w:val="ru-RU"/>
        </w:rPr>
        <w:t>ПРЕДОСТАВЛЕНИЕ</w:t>
      </w:r>
      <w:r w:rsidRPr="00CA14E2">
        <w:rPr>
          <w:rFonts w:ascii="Tahoma"/>
          <w:color w:val="C1D82F"/>
          <w:sz w:val="44"/>
          <w:lang w:val="ru-RU"/>
        </w:rPr>
        <w:t xml:space="preserve"> </w:t>
      </w:r>
      <w:r w:rsidRPr="00E2548A">
        <w:rPr>
          <w:rFonts w:ascii="Tahoma"/>
          <w:color w:val="817C00"/>
          <w:spacing w:val="1"/>
          <w:sz w:val="48"/>
          <w:lang w:val="ru-RU"/>
        </w:rPr>
        <w:t>ИНФОРМАЦИИ</w:t>
      </w:r>
      <w:r w:rsidR="00CA14E2">
        <w:rPr>
          <w:rFonts w:ascii="Tahoma"/>
          <w:b/>
          <w:color w:val="817C00"/>
          <w:spacing w:val="-12"/>
          <w:w w:val="85"/>
          <w:sz w:val="52"/>
          <w:lang w:val="ru-RU"/>
        </w:rPr>
        <w:t xml:space="preserve"> </w:t>
      </w:r>
      <w:r w:rsidR="00835326" w:rsidRPr="00CA14E2">
        <w:rPr>
          <w:rFonts w:ascii="Tahoma"/>
          <w:b/>
          <w:color w:val="817C00"/>
          <w:spacing w:val="-152"/>
          <w:w w:val="85"/>
          <w:sz w:val="52"/>
          <w:lang w:val="ru-RU"/>
        </w:rPr>
        <w:t xml:space="preserve"> </w:t>
      </w:r>
      <w:r w:rsidR="00CA14E2" w:rsidRPr="00CA14E2">
        <w:rPr>
          <w:rFonts w:ascii="Tahoma"/>
          <w:color w:val="C1D82F"/>
          <w:sz w:val="52"/>
          <w:lang w:val="ru-RU"/>
        </w:rPr>
        <w:t>И</w:t>
      </w:r>
      <w:r w:rsidR="00CA14E2" w:rsidRPr="00CA14E2">
        <w:rPr>
          <w:rFonts w:ascii="Tahoma"/>
          <w:color w:val="C1D82F"/>
          <w:sz w:val="52"/>
          <w:lang w:val="ru-RU"/>
        </w:rPr>
        <w:t xml:space="preserve"> </w:t>
      </w:r>
      <w:r w:rsidR="00CA14E2" w:rsidRPr="00CA14E2">
        <w:rPr>
          <w:rFonts w:ascii="Tahoma"/>
          <w:color w:val="C1D82F"/>
          <w:sz w:val="52"/>
          <w:lang w:val="ru-RU"/>
        </w:rPr>
        <w:t>ДАННЫХ</w:t>
      </w:r>
      <w:r w:rsidR="00CA14E2" w:rsidRPr="00CA14E2">
        <w:rPr>
          <w:rFonts w:ascii="Tahoma"/>
          <w:color w:val="C1D82F"/>
          <w:sz w:val="52"/>
          <w:lang w:val="ru-RU"/>
        </w:rPr>
        <w:t xml:space="preserve"> </w:t>
      </w:r>
      <w:r w:rsidR="00CA14E2" w:rsidRPr="00CA14E2">
        <w:rPr>
          <w:rFonts w:ascii="Tahoma"/>
          <w:color w:val="C1D82F"/>
          <w:sz w:val="52"/>
          <w:lang w:val="ru-RU"/>
        </w:rPr>
        <w:t>О</w:t>
      </w:r>
      <w:r w:rsidR="00CA14E2" w:rsidRPr="00CA14E2">
        <w:rPr>
          <w:rFonts w:ascii="Tahoma"/>
          <w:color w:val="C1D82F"/>
          <w:sz w:val="52"/>
          <w:lang w:val="ru-RU"/>
        </w:rPr>
        <w:t xml:space="preserve"> </w:t>
      </w:r>
      <w:r w:rsidR="006B584D" w:rsidRPr="00E2548A">
        <w:rPr>
          <w:rFonts w:ascii="Tahoma"/>
          <w:b/>
          <w:color w:val="817C00"/>
          <w:sz w:val="52"/>
          <w:lang w:val="ru-RU"/>
        </w:rPr>
        <w:t>ТЕНДЕНЦИЯХ</w:t>
      </w:r>
      <w:r w:rsidR="006B584D" w:rsidRPr="00CA14E2">
        <w:rPr>
          <w:rFonts w:ascii="Tahoma"/>
          <w:color w:val="C1D82F"/>
          <w:sz w:val="52"/>
          <w:lang w:val="ru-RU"/>
        </w:rPr>
        <w:t xml:space="preserve"> </w:t>
      </w:r>
      <w:r w:rsidR="00CA14E2" w:rsidRPr="00CA14E2">
        <w:rPr>
          <w:rFonts w:ascii="Tahoma"/>
          <w:color w:val="C1D82F"/>
          <w:sz w:val="52"/>
          <w:lang w:val="ru-RU"/>
        </w:rPr>
        <w:t>РЫНКА</w:t>
      </w:r>
      <w:r w:rsidR="00CA14E2" w:rsidRPr="00CA14E2">
        <w:rPr>
          <w:rFonts w:ascii="Tahoma"/>
          <w:color w:val="C1D82F"/>
          <w:sz w:val="52"/>
          <w:lang w:val="ru-RU"/>
        </w:rPr>
        <w:t xml:space="preserve"> </w:t>
      </w:r>
      <w:r w:rsidR="00CA14E2" w:rsidRPr="00CA14E2">
        <w:rPr>
          <w:rFonts w:ascii="Tahoma"/>
          <w:color w:val="C1D82F"/>
          <w:sz w:val="52"/>
          <w:lang w:val="ru-RU"/>
        </w:rPr>
        <w:t>ТРУД</w:t>
      </w:r>
      <w:r w:rsidR="006B584D">
        <w:rPr>
          <w:rFonts w:ascii="Tahoma"/>
          <w:color w:val="C1D82F"/>
          <w:sz w:val="52"/>
          <w:lang w:val="ru-RU"/>
        </w:rPr>
        <w:t>А</w:t>
      </w:r>
      <w:r w:rsidR="00835326" w:rsidRPr="00CA14E2">
        <w:rPr>
          <w:rFonts w:ascii="Tahoma"/>
          <w:color w:val="C1D82F"/>
          <w:spacing w:val="1"/>
          <w:sz w:val="52"/>
          <w:lang w:val="ru-RU"/>
        </w:rPr>
        <w:t xml:space="preserve"> </w:t>
      </w:r>
    </w:p>
    <w:p w14:paraId="60000FEA" w14:textId="77777777" w:rsidR="00CD144D" w:rsidRPr="00CA14E2" w:rsidRDefault="005E3E95">
      <w:pPr>
        <w:pStyle w:val="a3"/>
        <w:spacing w:before="11"/>
        <w:ind w:left="0"/>
        <w:rPr>
          <w:rFonts w:ascii="Tahoma"/>
          <w:b/>
          <w:sz w:val="18"/>
          <w:lang w:val="ru-RU"/>
        </w:rPr>
      </w:pPr>
      <w:r>
        <w:pict w14:anchorId="5153B264">
          <v:shape id="_x0000_s1045" style="position:absolute;margin-left:28.1pt;margin-top:14.3pt;width:538.6pt;height:.1pt;z-index:-15728640;mso-wrap-distance-left:0;mso-wrap-distance-right:0;mso-position-horizontal-relative:page" coordorigin="562,286" coordsize="10772,0" path="m562,286r10771,e" filled="f" strokecolor="#c1d82f" strokeweight="1.75pt">
            <v:path arrowok="t"/>
            <w10:wrap type="topAndBottom" anchorx="page"/>
          </v:shape>
        </w:pict>
      </w:r>
    </w:p>
    <w:p w14:paraId="7D6F6111" w14:textId="77777777" w:rsidR="00CD144D" w:rsidRPr="00CA14E2" w:rsidRDefault="00CD144D">
      <w:pPr>
        <w:pStyle w:val="a3"/>
        <w:spacing w:before="8"/>
        <w:ind w:left="0"/>
        <w:rPr>
          <w:rFonts w:ascii="Tahoma"/>
          <w:b/>
          <w:sz w:val="8"/>
          <w:lang w:val="ru-RU"/>
        </w:rPr>
      </w:pPr>
    </w:p>
    <w:p w14:paraId="34EBD0F2" w14:textId="77777777" w:rsidR="00CD144D" w:rsidRPr="00CA14E2" w:rsidRDefault="00CD144D">
      <w:pPr>
        <w:rPr>
          <w:rFonts w:ascii="Tahoma"/>
          <w:sz w:val="8"/>
          <w:lang w:val="ru-RU"/>
        </w:rPr>
        <w:sectPr w:rsidR="00CD144D" w:rsidRPr="00CA14E2">
          <w:type w:val="continuous"/>
          <w:pgSz w:w="11910" w:h="16840"/>
          <w:pgMar w:top="540" w:right="440" w:bottom="280" w:left="420" w:header="720" w:footer="720" w:gutter="0"/>
          <w:cols w:space="720"/>
        </w:sectPr>
      </w:pPr>
    </w:p>
    <w:p w14:paraId="55BBB2D9" w14:textId="77777777" w:rsidR="00A40370" w:rsidRPr="00440A83" w:rsidRDefault="00A40370">
      <w:pPr>
        <w:pStyle w:val="a3"/>
        <w:spacing w:before="163" w:line="247" w:lineRule="auto"/>
        <w:ind w:left="121" w:right="147"/>
        <w:rPr>
          <w:b/>
          <w:color w:val="A59F49"/>
          <w:szCs w:val="22"/>
          <w:lang w:val="ru-RU"/>
        </w:rPr>
      </w:pPr>
      <w:r w:rsidRPr="00440A83">
        <w:rPr>
          <w:b/>
          <w:color w:val="A59F49"/>
          <w:szCs w:val="22"/>
          <w:lang w:val="ru-RU"/>
        </w:rPr>
        <w:t xml:space="preserve">Важность функции наблюдения за рынком труда невозможно переоценить в наших быстро меняющихся социально-экономических и технологических условиях. Эффективность этой функции предполагает постоянную и </w:t>
      </w:r>
      <w:r w:rsidR="00E2548A" w:rsidRPr="00440A83">
        <w:rPr>
          <w:b/>
          <w:color w:val="A59F49"/>
          <w:szCs w:val="22"/>
          <w:lang w:val="ru-RU"/>
        </w:rPr>
        <w:t>целенаправленную аналитическую деятельность,</w:t>
      </w:r>
      <w:r w:rsidRPr="00440A83">
        <w:rPr>
          <w:b/>
          <w:color w:val="A59F49"/>
          <w:szCs w:val="22"/>
          <w:lang w:val="ru-RU"/>
        </w:rPr>
        <w:t xml:space="preserve"> и последовательные подходы к производству и распространению читаемой информации.</w:t>
      </w:r>
    </w:p>
    <w:p w14:paraId="1CC90DFE" w14:textId="77777777" w:rsidR="00D16ED5" w:rsidRPr="00071923" w:rsidRDefault="00440A83" w:rsidP="00B11E36">
      <w:pPr>
        <w:pStyle w:val="a3"/>
        <w:spacing w:before="104" w:line="247" w:lineRule="auto"/>
        <w:ind w:left="121" w:right="37"/>
        <w:rPr>
          <w:color w:val="6D6E71"/>
          <w:w w:val="105"/>
          <w:sz w:val="18"/>
          <w:lang w:val="ru-RU"/>
        </w:rPr>
      </w:pPr>
      <w:r w:rsidRPr="00440A83">
        <w:rPr>
          <w:color w:val="6D6E71"/>
          <w:w w:val="105"/>
          <w:sz w:val="18"/>
          <w:lang w:val="ru-RU"/>
        </w:rPr>
        <w:t>Обсерватории рынка труда и обучения действуют в различных институциональных условиях. Они могут функционировать как независимые структуры или быть тесно связанными с существующими структурами, такими как государственные органы, академические институты и исследовательские центры. Они действуют на различных уровнях: наднациональные, национальные, региональные и отраслевые сети.</w:t>
      </w:r>
      <w:r w:rsidR="00835326" w:rsidRPr="00440A83">
        <w:rPr>
          <w:lang w:val="ru-RU"/>
        </w:rPr>
        <w:br w:type="column"/>
      </w:r>
      <w:r w:rsidR="00B11E36" w:rsidRPr="00071923">
        <w:rPr>
          <w:color w:val="6D6E71"/>
          <w:w w:val="105"/>
          <w:sz w:val="18"/>
          <w:lang w:val="ru-RU"/>
        </w:rPr>
        <w:t>Обсерватории вносят важный вклад в сбор и анализ информации по спросу - корректировк</w:t>
      </w:r>
      <w:r w:rsidR="00D16ED5" w:rsidRPr="00071923">
        <w:rPr>
          <w:color w:val="6D6E71"/>
          <w:w w:val="105"/>
          <w:sz w:val="18"/>
          <w:lang w:val="ru-RU"/>
        </w:rPr>
        <w:t>а</w:t>
      </w:r>
      <w:r w:rsidR="00B11E36" w:rsidRPr="00071923">
        <w:rPr>
          <w:color w:val="6D6E71"/>
          <w:w w:val="105"/>
          <w:sz w:val="18"/>
          <w:lang w:val="ru-RU"/>
        </w:rPr>
        <w:t xml:space="preserve"> квалификаций и навыков - прогнозировани</w:t>
      </w:r>
      <w:r w:rsidR="00D16ED5" w:rsidRPr="00071923">
        <w:rPr>
          <w:color w:val="6D6E71"/>
          <w:w w:val="105"/>
          <w:sz w:val="18"/>
          <w:lang w:val="ru-RU"/>
        </w:rPr>
        <w:t>е</w:t>
      </w:r>
      <w:r w:rsidR="00B11E36" w:rsidRPr="00071923">
        <w:rPr>
          <w:color w:val="6D6E71"/>
          <w:w w:val="105"/>
          <w:sz w:val="18"/>
          <w:lang w:val="ru-RU"/>
        </w:rPr>
        <w:t xml:space="preserve"> и согласовани</w:t>
      </w:r>
      <w:r w:rsidR="00D16ED5" w:rsidRPr="00071923">
        <w:rPr>
          <w:color w:val="6D6E71"/>
          <w:w w:val="105"/>
          <w:sz w:val="18"/>
          <w:lang w:val="ru-RU"/>
        </w:rPr>
        <w:t>е</w:t>
      </w:r>
      <w:r w:rsidR="00B11E36" w:rsidRPr="00071923">
        <w:rPr>
          <w:color w:val="6D6E71"/>
          <w:w w:val="105"/>
          <w:sz w:val="18"/>
          <w:lang w:val="ru-RU"/>
        </w:rPr>
        <w:t xml:space="preserve"> </w:t>
      </w:r>
      <w:r w:rsidR="008773EB">
        <w:rPr>
          <w:color w:val="6D6E71"/>
          <w:w w:val="105"/>
          <w:sz w:val="18"/>
          <w:lang w:val="ru-RU"/>
        </w:rPr>
        <w:t xml:space="preserve">спроса и предложения навыков </w:t>
      </w:r>
      <w:r w:rsidR="00B11E36" w:rsidRPr="00071923">
        <w:rPr>
          <w:color w:val="6D6E71"/>
          <w:w w:val="105"/>
          <w:sz w:val="18"/>
          <w:lang w:val="ru-RU"/>
        </w:rPr>
        <w:t xml:space="preserve">- и оказывают поддержку лицам, принимающим решения, </w:t>
      </w:r>
      <w:r w:rsidR="008773EB">
        <w:rPr>
          <w:color w:val="6D6E71"/>
          <w:w w:val="105"/>
          <w:sz w:val="18"/>
          <w:lang w:val="ru-RU"/>
        </w:rPr>
        <w:t>через</w:t>
      </w:r>
      <w:r w:rsidR="00B11E36" w:rsidRPr="00071923">
        <w:rPr>
          <w:color w:val="6D6E71"/>
          <w:w w:val="105"/>
          <w:sz w:val="18"/>
          <w:lang w:val="ru-RU"/>
        </w:rPr>
        <w:t>:</w:t>
      </w:r>
    </w:p>
    <w:p w14:paraId="682A96F9" w14:textId="77777777" w:rsidR="00CD144D" w:rsidRPr="00071923" w:rsidRDefault="005E3E95" w:rsidP="00D16ED5">
      <w:pPr>
        <w:pStyle w:val="a3"/>
        <w:numPr>
          <w:ilvl w:val="0"/>
          <w:numId w:val="1"/>
        </w:numPr>
        <w:spacing w:before="104" w:line="247" w:lineRule="auto"/>
        <w:ind w:right="37"/>
        <w:rPr>
          <w:sz w:val="18"/>
          <w:lang w:val="ru-RU"/>
        </w:rPr>
      </w:pPr>
      <w:r>
        <w:pict w14:anchorId="12EF7ED2">
          <v:group id="_x0000_s1042" style="position:absolute;left:0;text-align:left;margin-left:400.95pt;margin-top:18.7pt;width:172pt;height:186.65pt;z-index:-15728128;mso-wrap-distance-left:0;mso-wrap-distance-right:0;mso-position-horizontal-relative:page" coordorigin="7883,312" coordsize="3440,3733">
            <v:shape id="_x0000_s1044" style="position:absolute;left:7882;top:312;width:3440;height:3733" coordorigin="7883,312" coordsize="3440,3733" path="m11264,312r-3381,l7883,3924r1,70l7890,4029r17,13l7941,4044r3323,l11297,4042r18,-13l11321,3994r1,-70l11322,432r-1,-69l11315,327r-18,-13l11264,312xe" fillcolor="#c1d82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7882;top:312;width:3440;height:3733;mso-position-horizontal:right;mso-position-horizontal-relative:margin;mso-position-vertical:center;mso-position-vertical-relative:margin" filled="f" stroked="f">
              <v:textbox inset="0,0,0,0">
                <w:txbxContent>
                  <w:p w14:paraId="11ACAC5D" w14:textId="77777777" w:rsidR="00CD144D" w:rsidRPr="0097479D" w:rsidRDefault="0097479D">
                    <w:pPr>
                      <w:spacing w:before="74"/>
                      <w:ind w:left="179"/>
                      <w:rPr>
                        <w:rFonts w:ascii="Tahoma"/>
                        <w:sz w:val="28"/>
                        <w:lang w:val="ru-RU"/>
                      </w:rPr>
                    </w:pPr>
                    <w:r>
                      <w:rPr>
                        <w:rFonts w:ascii="Tahoma"/>
                        <w:color w:val="FFFFFF"/>
                        <w:sz w:val="28"/>
                        <w:lang w:val="ru-RU"/>
                      </w:rPr>
                      <w:t>СОДЕРЖАНИЕ</w:t>
                    </w:r>
                  </w:p>
                  <w:p w14:paraId="285D2F99" w14:textId="77777777" w:rsidR="00CD144D" w:rsidRPr="0097479D" w:rsidRDefault="00835326">
                    <w:pPr>
                      <w:spacing w:before="146" w:line="235" w:lineRule="auto"/>
                      <w:ind w:left="179"/>
                      <w:rPr>
                        <w:rFonts w:ascii="Tahoma"/>
                        <w:lang w:val="ru-RU"/>
                      </w:rPr>
                    </w:pPr>
                    <w:r w:rsidRP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//</w:t>
                    </w:r>
                    <w:r w:rsidRPr="0097479D">
                      <w:rPr>
                        <w:rFonts w:ascii="Tahoma"/>
                        <w:color w:val="FFFFFF"/>
                        <w:spacing w:val="13"/>
                        <w:w w:val="90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ОБСЕРВАТОРИИ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И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ДЛЯ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ЧЕГО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ОНИ</w:t>
                    </w:r>
                  </w:p>
                  <w:p w14:paraId="19F7C2D2" w14:textId="77777777" w:rsidR="00CD144D" w:rsidRPr="0097479D" w:rsidRDefault="00835326">
                    <w:pPr>
                      <w:spacing w:before="165"/>
                      <w:ind w:left="179"/>
                      <w:rPr>
                        <w:rFonts w:ascii="Tahoma"/>
                        <w:lang w:val="ru-RU"/>
                      </w:rPr>
                    </w:pPr>
                    <w:r w:rsidRP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//</w:t>
                    </w:r>
                    <w:r w:rsidRPr="0097479D">
                      <w:rPr>
                        <w:rFonts w:ascii="Tahoma"/>
                        <w:color w:val="FFFFFF"/>
                        <w:spacing w:val="-3"/>
                        <w:w w:val="90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ТИПЫ</w:t>
                    </w:r>
                    <w:r w:rsidR="0097479D" w:rsidRP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ОБСЕРВАТОРИЙ</w:t>
                    </w:r>
                  </w:p>
                  <w:p w14:paraId="50F9BBA5" w14:textId="77777777" w:rsidR="00CD144D" w:rsidRPr="00944822" w:rsidRDefault="00835326">
                    <w:pPr>
                      <w:spacing w:before="169" w:line="235" w:lineRule="auto"/>
                      <w:ind w:left="179" w:right="26"/>
                      <w:rPr>
                        <w:rFonts w:ascii="Tahoma"/>
                        <w:lang w:val="ru-RU"/>
                      </w:rPr>
                    </w:pPr>
                    <w:r w:rsidRPr="00944822">
                      <w:rPr>
                        <w:rFonts w:ascii="Tahoma"/>
                        <w:color w:val="FFFFFF"/>
                        <w:w w:val="85"/>
                        <w:lang w:val="ru-RU"/>
                      </w:rPr>
                      <w:t>//</w:t>
                    </w:r>
                    <w:r w:rsidRPr="00944822">
                      <w:rPr>
                        <w:rFonts w:ascii="Tahoma"/>
                        <w:color w:val="FFFFFF"/>
                        <w:spacing w:val="6"/>
                        <w:w w:val="85"/>
                        <w:lang w:val="ru-RU"/>
                      </w:rPr>
                      <w:t xml:space="preserve"> </w:t>
                    </w:r>
                    <w:r w:rsidR="009137B7" w:rsidRPr="00944822">
                      <w:rPr>
                        <w:rFonts w:ascii="Tahoma"/>
                        <w:color w:val="FFFFFF"/>
                        <w:w w:val="85"/>
                        <w:lang w:val="ru-RU"/>
                      </w:rPr>
                      <w:t>РАЗЛИЧНЫЕ</w:t>
                    </w:r>
                    <w:r w:rsidR="009137B7" w:rsidRPr="00944822">
                      <w:rPr>
                        <w:rFonts w:ascii="Tahoma"/>
                        <w:color w:val="FFFFFF"/>
                        <w:w w:val="85"/>
                        <w:lang w:val="ru-RU"/>
                      </w:rPr>
                      <w:t xml:space="preserve"> </w:t>
                    </w:r>
                    <w:r w:rsidR="009137B7" w:rsidRPr="00944822">
                      <w:rPr>
                        <w:rFonts w:ascii="Tahoma"/>
                        <w:color w:val="FFFFFF"/>
                        <w:w w:val="85"/>
                        <w:lang w:val="ru-RU"/>
                      </w:rPr>
                      <w:t>УРОВНИ</w:t>
                    </w:r>
                    <w:r w:rsidR="009137B7" w:rsidRPr="00944822">
                      <w:rPr>
                        <w:rFonts w:ascii="Tahoma"/>
                        <w:color w:val="FFFFFF"/>
                        <w:w w:val="85"/>
                        <w:lang w:val="ru-RU"/>
                      </w:rPr>
                      <w:t xml:space="preserve"> </w:t>
                    </w:r>
                    <w:r w:rsidR="009137B7" w:rsidRPr="00944822">
                      <w:rPr>
                        <w:rFonts w:ascii="Tahoma"/>
                        <w:color w:val="FFFFFF"/>
                        <w:w w:val="85"/>
                        <w:lang w:val="ru-RU"/>
                      </w:rPr>
                      <w:t>РАБОТЫ</w:t>
                    </w:r>
                  </w:p>
                  <w:p w14:paraId="17A07C1D" w14:textId="77777777" w:rsidR="00CD144D" w:rsidRPr="0097479D" w:rsidRDefault="00835326">
                    <w:pPr>
                      <w:spacing w:before="166"/>
                      <w:ind w:left="179"/>
                      <w:rPr>
                        <w:rFonts w:ascii="Tahoma"/>
                        <w:lang w:val="ru-RU"/>
                      </w:rPr>
                    </w:pPr>
                    <w:r w:rsidRPr="0097479D">
                      <w:rPr>
                        <w:rFonts w:ascii="Tahoma"/>
                        <w:color w:val="FFFFFF"/>
                        <w:w w:val="95"/>
                        <w:lang w:val="ru-RU"/>
                      </w:rPr>
                      <w:t>//</w:t>
                    </w:r>
                    <w:r w:rsidRPr="0097479D"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 xml:space="preserve"> </w:t>
                    </w:r>
                    <w:r w:rsidR="009137B7">
                      <w:rPr>
                        <w:rFonts w:ascii="Tahoma"/>
                        <w:color w:val="FFFFFF"/>
                        <w:w w:val="95"/>
                        <w:lang w:val="ru-RU"/>
                      </w:rPr>
                      <w:t>ПЕРЕДОВОЙ</w:t>
                    </w:r>
                    <w:r w:rsidR="009137B7">
                      <w:rPr>
                        <w:rFonts w:ascii="Tahoma"/>
                        <w:color w:val="FFFFFF"/>
                        <w:w w:val="95"/>
                        <w:lang w:val="ru-RU"/>
                      </w:rPr>
                      <w:t xml:space="preserve"> </w:t>
                    </w:r>
                    <w:r w:rsidR="009137B7">
                      <w:rPr>
                        <w:rFonts w:ascii="Tahoma"/>
                        <w:color w:val="FFFFFF"/>
                        <w:w w:val="95"/>
                        <w:lang w:val="ru-RU"/>
                      </w:rPr>
                      <w:t>ОПЫТ</w:t>
                    </w:r>
                  </w:p>
                  <w:p w14:paraId="02C62FD8" w14:textId="77777777" w:rsidR="00CD144D" w:rsidRPr="0097479D" w:rsidRDefault="00835326">
                    <w:pPr>
                      <w:spacing w:before="164"/>
                      <w:ind w:left="179"/>
                      <w:rPr>
                        <w:rFonts w:ascii="Tahoma"/>
                        <w:lang w:val="ru-RU"/>
                      </w:rPr>
                    </w:pPr>
                    <w:r w:rsidRP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//</w:t>
                    </w:r>
                    <w:r w:rsidRPr="0097479D">
                      <w:rPr>
                        <w:rFonts w:ascii="Tahoma"/>
                        <w:color w:val="FFFFFF"/>
                        <w:spacing w:val="10"/>
                        <w:w w:val="90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ОСНОВНЫЕ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ТЕМЫ</w:t>
                    </w:r>
                  </w:p>
                  <w:p w14:paraId="082613A4" w14:textId="77777777" w:rsidR="00CD144D" w:rsidRPr="0097479D" w:rsidRDefault="00835326">
                    <w:pPr>
                      <w:spacing w:before="165"/>
                      <w:ind w:left="179"/>
                      <w:rPr>
                        <w:rFonts w:ascii="Tahoma"/>
                        <w:lang w:val="ru-RU"/>
                      </w:rPr>
                    </w:pPr>
                    <w:r w:rsidRPr="0097479D"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>//</w:t>
                    </w:r>
                    <w:r w:rsidRPr="0097479D">
                      <w:rPr>
                        <w:rFonts w:ascii="Tahoma"/>
                        <w:color w:val="FFFFFF"/>
                        <w:spacing w:val="-12"/>
                        <w:w w:val="95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>ФАКТОРЫ</w:t>
                    </w:r>
                    <w:r w:rsidR="0097479D"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 xml:space="preserve"> </w:t>
                    </w:r>
                    <w:r w:rsidR="0097479D"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>УСПЕХА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8773EB">
        <w:rPr>
          <w:color w:val="6D6E71"/>
          <w:w w:val="105"/>
          <w:sz w:val="18"/>
          <w:lang w:val="ru-RU"/>
        </w:rPr>
        <w:t>мониторинг</w:t>
      </w:r>
      <w:r w:rsidR="00D16ED5" w:rsidRPr="00071923">
        <w:rPr>
          <w:color w:val="6D6E71"/>
          <w:w w:val="105"/>
          <w:sz w:val="18"/>
          <w:lang w:val="ru-RU"/>
        </w:rPr>
        <w:t xml:space="preserve"> динамики рынка труда и навыков - данные и анализ</w:t>
      </w:r>
      <w:r w:rsidR="00D16ED5" w:rsidRPr="00071923">
        <w:rPr>
          <w:color w:val="6D6E71"/>
          <w:w w:val="110"/>
          <w:sz w:val="18"/>
          <w:lang w:val="ru-RU"/>
        </w:rPr>
        <w:t>;</w:t>
      </w:r>
    </w:p>
    <w:p w14:paraId="44EEB628" w14:textId="77777777" w:rsidR="00071923" w:rsidRPr="00071923" w:rsidRDefault="00071923">
      <w:pPr>
        <w:pStyle w:val="a5"/>
        <w:numPr>
          <w:ilvl w:val="0"/>
          <w:numId w:val="1"/>
        </w:numPr>
        <w:tabs>
          <w:tab w:val="left" w:pos="405"/>
        </w:tabs>
        <w:spacing w:before="172" w:line="247" w:lineRule="auto"/>
        <w:ind w:right="224"/>
        <w:rPr>
          <w:sz w:val="18"/>
          <w:lang w:val="ru-RU"/>
        </w:rPr>
      </w:pPr>
      <w:r w:rsidRPr="00071923">
        <w:rPr>
          <w:color w:val="6D6E71"/>
          <w:w w:val="105"/>
          <w:sz w:val="18"/>
          <w:lang w:val="ru-RU"/>
        </w:rPr>
        <w:t>предоставлени</w:t>
      </w:r>
      <w:r w:rsidR="008773EB">
        <w:rPr>
          <w:color w:val="6D6E71"/>
          <w:w w:val="105"/>
          <w:sz w:val="18"/>
          <w:lang w:val="ru-RU"/>
        </w:rPr>
        <w:t>е</w:t>
      </w:r>
      <w:r w:rsidRPr="00071923">
        <w:rPr>
          <w:color w:val="6D6E71"/>
          <w:w w:val="105"/>
          <w:sz w:val="18"/>
          <w:lang w:val="ru-RU"/>
        </w:rPr>
        <w:t xml:space="preserve"> основанных на фактах рекомендаций для принятия мер</w:t>
      </w:r>
    </w:p>
    <w:p w14:paraId="14CF055C" w14:textId="77777777" w:rsidR="00CD144D" w:rsidRPr="00071923" w:rsidRDefault="00071923">
      <w:pPr>
        <w:pStyle w:val="a5"/>
        <w:numPr>
          <w:ilvl w:val="0"/>
          <w:numId w:val="1"/>
        </w:numPr>
        <w:tabs>
          <w:tab w:val="left" w:pos="405"/>
        </w:tabs>
        <w:spacing w:before="172" w:line="247" w:lineRule="auto"/>
        <w:ind w:right="224"/>
        <w:rPr>
          <w:sz w:val="18"/>
          <w:lang w:val="ru-RU"/>
        </w:rPr>
      </w:pPr>
      <w:r w:rsidRPr="00071923">
        <w:rPr>
          <w:color w:val="6D6E71"/>
          <w:w w:val="105"/>
          <w:sz w:val="18"/>
          <w:lang w:val="ru-RU"/>
        </w:rPr>
        <w:t>стимулировани</w:t>
      </w:r>
      <w:r w:rsidR="008773EB">
        <w:rPr>
          <w:color w:val="6D6E71"/>
          <w:w w:val="105"/>
          <w:sz w:val="18"/>
          <w:lang w:val="ru-RU"/>
        </w:rPr>
        <w:t>е</w:t>
      </w:r>
      <w:r w:rsidRPr="00071923">
        <w:rPr>
          <w:color w:val="6D6E71"/>
          <w:w w:val="105"/>
          <w:sz w:val="18"/>
          <w:lang w:val="ru-RU"/>
        </w:rPr>
        <w:t xml:space="preserve"> дискуссий с важными заинтересованными сторонами: государственными учреждениями, социально-профессиональными организациями, региональными органами, деловыми кругами, гражданским обществом, научными кругами</w:t>
      </w:r>
      <w:r w:rsidR="00835326" w:rsidRPr="00071923">
        <w:rPr>
          <w:color w:val="6D6E71"/>
          <w:w w:val="105"/>
          <w:sz w:val="18"/>
          <w:lang w:val="ru-RU"/>
        </w:rPr>
        <w:t>.</w:t>
      </w:r>
    </w:p>
    <w:p w14:paraId="650D5251" w14:textId="77777777" w:rsidR="00C60A8B" w:rsidRPr="00DA6A13" w:rsidRDefault="00C60A8B" w:rsidP="00C60A8B">
      <w:pPr>
        <w:pStyle w:val="a3"/>
        <w:spacing w:before="104" w:line="247" w:lineRule="auto"/>
        <w:ind w:left="121" w:right="455"/>
        <w:rPr>
          <w:color w:val="6D6E71"/>
          <w:w w:val="105"/>
          <w:sz w:val="18"/>
          <w:lang w:val="ru-RU"/>
        </w:rPr>
      </w:pPr>
      <w:r w:rsidRPr="00DA6A13">
        <w:rPr>
          <w:color w:val="6D6E71"/>
          <w:w w:val="105"/>
          <w:sz w:val="18"/>
          <w:lang w:val="ru-RU"/>
        </w:rPr>
        <w:t xml:space="preserve">Обсерватории предоставляют ряд информационных </w:t>
      </w:r>
      <w:r w:rsidR="00DA6A13" w:rsidRPr="00DA6A13">
        <w:rPr>
          <w:color w:val="6D6E71"/>
          <w:w w:val="105"/>
          <w:sz w:val="18"/>
          <w:lang w:val="ru-RU"/>
        </w:rPr>
        <w:t>материалов</w:t>
      </w:r>
      <w:r w:rsidRPr="00DA6A13">
        <w:rPr>
          <w:color w:val="6D6E71"/>
          <w:w w:val="105"/>
          <w:sz w:val="18"/>
          <w:lang w:val="ru-RU"/>
        </w:rPr>
        <w:t>, полученных в результате сбора данных, исследований, анализа и</w:t>
      </w:r>
    </w:p>
    <w:p w14:paraId="4B1BDA99" w14:textId="77777777" w:rsidR="00CD144D" w:rsidRPr="003C4651" w:rsidRDefault="00C60A8B" w:rsidP="003C4651">
      <w:pPr>
        <w:pStyle w:val="a3"/>
        <w:spacing w:before="104" w:line="247" w:lineRule="auto"/>
        <w:ind w:left="121" w:right="455"/>
        <w:rPr>
          <w:sz w:val="22"/>
          <w:lang w:val="ru-RU"/>
        </w:rPr>
        <w:sectPr w:rsidR="00CD144D" w:rsidRPr="003C4651">
          <w:type w:val="continuous"/>
          <w:pgSz w:w="11910" w:h="16840"/>
          <w:pgMar w:top="540" w:right="440" w:bottom="280" w:left="420" w:header="720" w:footer="720" w:gutter="0"/>
          <w:cols w:num="3" w:space="720" w:equalWidth="0">
            <w:col w:w="3614" w:space="78"/>
            <w:col w:w="3551" w:space="99"/>
            <w:col w:w="3708"/>
          </w:cols>
        </w:sectPr>
      </w:pPr>
      <w:r w:rsidRPr="00C60A8B">
        <w:rPr>
          <w:color w:val="6D6E71"/>
          <w:w w:val="105"/>
          <w:lang w:val="ru-RU"/>
        </w:rPr>
        <w:t xml:space="preserve"> </w:t>
      </w:r>
      <w:r w:rsidR="00835326" w:rsidRPr="00C60A8B">
        <w:rPr>
          <w:lang w:val="ru-RU"/>
        </w:rPr>
        <w:br w:type="column"/>
      </w:r>
      <w:r w:rsidR="00DA6A13" w:rsidRPr="00DA6A13">
        <w:rPr>
          <w:color w:val="6D6E71"/>
          <w:sz w:val="18"/>
          <w:lang w:val="ru-RU"/>
        </w:rPr>
        <w:t>систематизации, в частности: базы данных, анализ тенденций, отдельны</w:t>
      </w:r>
      <w:r w:rsidR="003C4651">
        <w:rPr>
          <w:color w:val="6D6E71"/>
          <w:sz w:val="18"/>
          <w:lang w:val="ru-RU"/>
        </w:rPr>
        <w:t>е</w:t>
      </w:r>
      <w:r w:rsidR="00DA6A13" w:rsidRPr="00DA6A13">
        <w:rPr>
          <w:color w:val="6D6E71"/>
          <w:sz w:val="18"/>
          <w:lang w:val="ru-RU"/>
        </w:rPr>
        <w:t xml:space="preserve"> показатели по регионам/</w:t>
      </w:r>
      <w:r w:rsidR="008773EB">
        <w:rPr>
          <w:color w:val="6D6E71"/>
          <w:sz w:val="18"/>
          <w:lang w:val="ru-RU"/>
        </w:rPr>
        <w:t>отраслям</w:t>
      </w:r>
      <w:r w:rsidR="00DA6A13" w:rsidRPr="00DA6A13">
        <w:rPr>
          <w:color w:val="6D6E71"/>
          <w:sz w:val="18"/>
          <w:lang w:val="ru-RU"/>
        </w:rPr>
        <w:t>, карты и каталоги профессий и квалификаций по</w:t>
      </w:r>
      <w:r w:rsidR="003C4651">
        <w:rPr>
          <w:color w:val="6D6E71"/>
          <w:sz w:val="18"/>
          <w:lang w:val="ru-RU"/>
        </w:rPr>
        <w:t xml:space="preserve"> </w:t>
      </w:r>
      <w:r w:rsidR="008773EB">
        <w:rPr>
          <w:color w:val="6D6E71"/>
          <w:sz w:val="18"/>
          <w:lang w:val="ru-RU"/>
        </w:rPr>
        <w:t>отраслям,</w:t>
      </w:r>
    </w:p>
    <w:p w14:paraId="069DEC03" w14:textId="77777777" w:rsidR="00CD144D" w:rsidRPr="00DA6A13" w:rsidRDefault="00CD144D">
      <w:pPr>
        <w:pStyle w:val="a3"/>
        <w:ind w:left="0"/>
        <w:rPr>
          <w:lang w:val="ru-RU"/>
        </w:rPr>
      </w:pPr>
    </w:p>
    <w:p w14:paraId="7373ED0D" w14:textId="77777777" w:rsidR="00CD144D" w:rsidRPr="00DA6A13" w:rsidRDefault="00CD144D">
      <w:pPr>
        <w:pStyle w:val="a3"/>
        <w:spacing w:before="4"/>
        <w:ind w:left="0"/>
        <w:rPr>
          <w:sz w:val="15"/>
          <w:lang w:val="ru-RU"/>
        </w:rPr>
      </w:pPr>
    </w:p>
    <w:p w14:paraId="415A143E" w14:textId="77777777" w:rsidR="00CD144D" w:rsidRDefault="005E3E95">
      <w:pPr>
        <w:pStyle w:val="a3"/>
        <w:spacing w:line="36" w:lineRule="exact"/>
        <w:ind w:left="137"/>
        <w:rPr>
          <w:sz w:val="3"/>
        </w:rPr>
      </w:pPr>
      <w:r>
        <w:rPr>
          <w:sz w:val="3"/>
        </w:rPr>
      </w:r>
      <w:r>
        <w:rPr>
          <w:sz w:val="3"/>
        </w:rPr>
        <w:pict w14:anchorId="3BA17B9B">
          <v:group id="_x0000_s1040" style="width:538.6pt;height:1.75pt;mso-position-horizontal-relative:char;mso-position-vertical-relative:line" coordsize="10772,35">
            <v:line id="_x0000_s1041" style="position:absolute" from="0,17" to="10772,17" strokecolor="#332a86" strokeweight="1.75pt"/>
            <w10:anchorlock/>
          </v:group>
        </w:pict>
      </w:r>
    </w:p>
    <w:p w14:paraId="37C76691" w14:textId="77777777" w:rsidR="00CD144D" w:rsidRDefault="00CD144D">
      <w:pPr>
        <w:spacing w:line="36" w:lineRule="exact"/>
        <w:rPr>
          <w:sz w:val="3"/>
        </w:rPr>
        <w:sectPr w:rsidR="00CD144D">
          <w:type w:val="continuous"/>
          <w:pgSz w:w="11910" w:h="16840"/>
          <w:pgMar w:top="540" w:right="440" w:bottom="280" w:left="420" w:header="720" w:footer="720" w:gutter="0"/>
          <w:cols w:space="720"/>
        </w:sectPr>
      </w:pPr>
    </w:p>
    <w:p w14:paraId="77B68C8F" w14:textId="77777777" w:rsidR="00DA6A13" w:rsidRPr="005053F3" w:rsidRDefault="00DA6A13" w:rsidP="00DA6A13">
      <w:pPr>
        <w:pStyle w:val="a3"/>
        <w:spacing w:before="7"/>
        <w:rPr>
          <w:color w:val="6D6E71"/>
          <w:spacing w:val="-1"/>
          <w:w w:val="105"/>
          <w:sz w:val="16"/>
          <w:lang w:val="ru-RU"/>
        </w:rPr>
      </w:pPr>
      <w:r w:rsidRPr="005053F3">
        <w:rPr>
          <w:color w:val="6D6E71"/>
          <w:spacing w:val="-1"/>
          <w:w w:val="105"/>
          <w:sz w:val="16"/>
          <w:lang w:val="ru-RU"/>
        </w:rPr>
        <w:lastRenderedPageBreak/>
        <w:t xml:space="preserve">барометры профессий, аналитические </w:t>
      </w:r>
      <w:r w:rsidR="008773EB">
        <w:rPr>
          <w:color w:val="6D6E71"/>
          <w:spacing w:val="-1"/>
          <w:w w:val="105"/>
          <w:sz w:val="16"/>
          <w:lang w:val="ru-RU"/>
        </w:rPr>
        <w:t>доклады</w:t>
      </w:r>
      <w:r w:rsidRPr="005053F3">
        <w:rPr>
          <w:color w:val="6D6E71"/>
          <w:spacing w:val="-1"/>
          <w:w w:val="105"/>
          <w:sz w:val="16"/>
          <w:lang w:val="ru-RU"/>
        </w:rPr>
        <w:t xml:space="preserve"> по прогнозированию рынка труда, рекомендации и информационные материалы для молодежи по профессиям и </w:t>
      </w:r>
      <w:r w:rsidR="008773EB">
        <w:rPr>
          <w:color w:val="6D6E71"/>
          <w:spacing w:val="-1"/>
          <w:w w:val="105"/>
          <w:sz w:val="16"/>
          <w:lang w:val="ru-RU"/>
        </w:rPr>
        <w:t>отраслям</w:t>
      </w:r>
      <w:r w:rsidRPr="005053F3">
        <w:rPr>
          <w:color w:val="6D6E71"/>
          <w:spacing w:val="-1"/>
          <w:w w:val="105"/>
          <w:sz w:val="16"/>
          <w:lang w:val="ru-RU"/>
        </w:rPr>
        <w:t>, отслеживание выпускников, исследования внешней эффективности политики обучения. В ряде стран обсерваториям все чаще предлагают работать в области</w:t>
      </w:r>
    </w:p>
    <w:p w14:paraId="313B3985" w14:textId="77777777" w:rsidR="00CD144D" w:rsidRPr="005053F3" w:rsidRDefault="00DA6A13" w:rsidP="00DA6A13">
      <w:pPr>
        <w:pStyle w:val="a3"/>
        <w:spacing w:before="7"/>
        <w:rPr>
          <w:sz w:val="16"/>
          <w:lang w:val="ru-RU"/>
        </w:rPr>
      </w:pPr>
      <w:r w:rsidRPr="005053F3">
        <w:rPr>
          <w:color w:val="6D6E71"/>
          <w:spacing w:val="-1"/>
          <w:w w:val="105"/>
          <w:sz w:val="16"/>
          <w:lang w:val="ru-RU"/>
        </w:rPr>
        <w:t>прогнозированием рынка труда и профессиональных навыков</w:t>
      </w:r>
      <w:r w:rsidR="00835326" w:rsidRPr="005053F3">
        <w:rPr>
          <w:color w:val="6D6E71"/>
          <w:w w:val="105"/>
          <w:sz w:val="16"/>
          <w:lang w:val="ru-RU"/>
        </w:rPr>
        <w:t>.</w:t>
      </w:r>
    </w:p>
    <w:p w14:paraId="481A68A0" w14:textId="77777777" w:rsidR="00993C2A" w:rsidRDefault="005053F3" w:rsidP="00993C2A">
      <w:pPr>
        <w:pStyle w:val="a3"/>
        <w:spacing w:before="178" w:line="247" w:lineRule="auto"/>
        <w:ind w:right="79"/>
        <w:rPr>
          <w:color w:val="6D6E71"/>
          <w:w w:val="105"/>
          <w:lang w:val="ru-RU"/>
        </w:rPr>
      </w:pPr>
      <w:r w:rsidRPr="005053F3">
        <w:rPr>
          <w:color w:val="6D6E71"/>
          <w:w w:val="105"/>
          <w:sz w:val="16"/>
          <w:lang w:val="ru-RU"/>
        </w:rPr>
        <w:t xml:space="preserve">Несмотря на общие черты, обсерватории разработали различные ответы на конкретные страновые и региональные контексты. Их профили различаются по мандату, организационной структуре, вовлеченным заинтересованным сторонам, сфере </w:t>
      </w:r>
      <w:r w:rsidRPr="00627034">
        <w:rPr>
          <w:color w:val="6D6E71"/>
          <w:w w:val="105"/>
          <w:sz w:val="16"/>
          <w:lang w:val="ru-RU"/>
        </w:rPr>
        <w:t>деятельности</w:t>
      </w:r>
      <w:r w:rsidRPr="005053F3">
        <w:rPr>
          <w:color w:val="6D6E71"/>
          <w:w w:val="105"/>
          <w:sz w:val="16"/>
          <w:lang w:val="ru-RU"/>
        </w:rPr>
        <w:t>, ключевы</w:t>
      </w:r>
      <w:r w:rsidR="00312F3F">
        <w:rPr>
          <w:color w:val="6D6E71"/>
          <w:w w:val="105"/>
          <w:sz w:val="16"/>
          <w:lang w:val="ru-RU"/>
        </w:rPr>
        <w:t>м</w:t>
      </w:r>
      <w:r w:rsidRPr="005053F3">
        <w:rPr>
          <w:color w:val="6D6E71"/>
          <w:w w:val="105"/>
          <w:sz w:val="16"/>
          <w:lang w:val="ru-RU"/>
        </w:rPr>
        <w:t xml:space="preserve"> тем</w:t>
      </w:r>
      <w:r w:rsidR="00312F3F">
        <w:rPr>
          <w:color w:val="6D6E71"/>
          <w:w w:val="105"/>
          <w:sz w:val="16"/>
          <w:lang w:val="ru-RU"/>
        </w:rPr>
        <w:t>ам</w:t>
      </w:r>
      <w:r w:rsidRPr="005053F3">
        <w:rPr>
          <w:color w:val="6D6E71"/>
          <w:w w:val="105"/>
          <w:sz w:val="16"/>
          <w:lang w:val="ru-RU"/>
        </w:rPr>
        <w:t xml:space="preserve">, основным целевым пользователям, территориальному и секторальному охвату, а также степени взаимодействия с политиками и лицами, принимающими решения. </w:t>
      </w:r>
      <w:r w:rsidR="00835326" w:rsidRPr="005053F3">
        <w:rPr>
          <w:lang w:val="ru-RU"/>
        </w:rPr>
        <w:br w:type="column"/>
      </w:r>
      <w:r w:rsidR="0097479D" w:rsidRPr="005053F3">
        <w:rPr>
          <w:color w:val="C1D82F"/>
          <w:w w:val="90"/>
          <w:sz w:val="44"/>
          <w:lang w:val="ru-RU"/>
        </w:rPr>
        <w:t>ТИПЫ</w:t>
      </w:r>
      <w:r w:rsidR="0097479D" w:rsidRPr="00993C2A">
        <w:rPr>
          <w:color w:val="C1D82F"/>
          <w:w w:val="90"/>
          <w:sz w:val="44"/>
          <w:lang w:val="ru-RU"/>
        </w:rPr>
        <w:t xml:space="preserve"> </w:t>
      </w:r>
      <w:r w:rsidR="0097479D" w:rsidRPr="005053F3">
        <w:rPr>
          <w:color w:val="C1D82F"/>
          <w:w w:val="90"/>
          <w:sz w:val="44"/>
          <w:lang w:val="ru-RU"/>
        </w:rPr>
        <w:t>ОБСЕРВАТОРИЙ</w:t>
      </w:r>
    </w:p>
    <w:p w14:paraId="382C9CA4" w14:textId="77777777" w:rsidR="00993C2A" w:rsidRPr="00993C2A" w:rsidRDefault="00CA165F" w:rsidP="00993C2A">
      <w:pPr>
        <w:pStyle w:val="a3"/>
        <w:spacing w:before="178" w:line="247" w:lineRule="auto"/>
        <w:ind w:right="79"/>
        <w:rPr>
          <w:color w:val="6D6E71"/>
          <w:w w:val="105"/>
          <w:sz w:val="18"/>
          <w:lang w:val="ru-RU"/>
        </w:rPr>
      </w:pPr>
      <w:r w:rsidRPr="00993C2A">
        <w:rPr>
          <w:color w:val="6D6E71"/>
          <w:w w:val="105"/>
          <w:sz w:val="18"/>
          <w:lang w:val="ru-RU"/>
        </w:rPr>
        <w:t xml:space="preserve">Обсерватории рынка труда и обучения </w:t>
      </w:r>
      <w:r w:rsidR="008773EB">
        <w:rPr>
          <w:color w:val="6D6E71"/>
          <w:w w:val="105"/>
          <w:sz w:val="18"/>
          <w:lang w:val="ru-RU"/>
        </w:rPr>
        <w:t xml:space="preserve">созданы и </w:t>
      </w:r>
      <w:r w:rsidRPr="00993C2A">
        <w:rPr>
          <w:color w:val="6D6E71"/>
          <w:w w:val="105"/>
          <w:sz w:val="18"/>
          <w:lang w:val="ru-RU"/>
        </w:rPr>
        <w:t>осуществляют свою деятельность на различных уровнях: наднациональном, национальном, региональном и отраслевом.</w:t>
      </w:r>
    </w:p>
    <w:p w14:paraId="2282033E" w14:textId="77777777" w:rsidR="00CD144D" w:rsidRPr="00993C2A" w:rsidRDefault="00CA165F" w:rsidP="00993C2A">
      <w:pPr>
        <w:pStyle w:val="a3"/>
        <w:spacing w:before="178" w:line="247" w:lineRule="auto"/>
        <w:ind w:right="79"/>
        <w:rPr>
          <w:color w:val="6D6E71"/>
          <w:w w:val="105"/>
          <w:sz w:val="18"/>
          <w:lang w:val="ru-RU"/>
        </w:rPr>
      </w:pPr>
      <w:r w:rsidRPr="00993C2A">
        <w:rPr>
          <w:color w:val="6D6E71"/>
          <w:w w:val="105"/>
          <w:sz w:val="18"/>
          <w:lang w:val="ru-RU"/>
        </w:rPr>
        <w:t>В некоторых странах (например, во Франции) они были созданы на национальном, региональном и отраслевом уровнях, отвечая различным целям и потребностям и оперируя различными ресурсами: государственными (национальными и региональными) и негосударственными (отраслевые конфедерации и другие).</w:t>
      </w:r>
    </w:p>
    <w:p w14:paraId="70C315D2" w14:textId="77777777" w:rsidR="00CD144D" w:rsidRPr="00CA165F" w:rsidRDefault="00CD144D">
      <w:pPr>
        <w:pStyle w:val="a3"/>
        <w:spacing w:before="3"/>
        <w:ind w:left="0"/>
        <w:rPr>
          <w:sz w:val="26"/>
          <w:lang w:val="ru-RU"/>
        </w:rPr>
      </w:pPr>
    </w:p>
    <w:p w14:paraId="07291141" w14:textId="77777777" w:rsidR="00CA165F" w:rsidRPr="00CA165F" w:rsidRDefault="00CA165F">
      <w:pPr>
        <w:ind w:left="146"/>
        <w:rPr>
          <w:b/>
          <w:color w:val="6D6E71"/>
          <w:w w:val="105"/>
          <w:sz w:val="20"/>
          <w:lang w:val="ru-RU"/>
        </w:rPr>
      </w:pPr>
    </w:p>
    <w:p w14:paraId="4D8796BF" w14:textId="77777777" w:rsidR="00CD144D" w:rsidRDefault="00993C2A" w:rsidP="00466D6D">
      <w:pPr>
        <w:pStyle w:val="a3"/>
        <w:spacing w:before="7"/>
        <w:ind w:left="0"/>
        <w:rPr>
          <w:b/>
          <w:color w:val="6D6E71"/>
          <w:w w:val="105"/>
          <w:szCs w:val="22"/>
          <w:lang w:val="ru-RU"/>
        </w:rPr>
      </w:pPr>
      <w:r w:rsidRPr="00993C2A">
        <w:rPr>
          <w:b/>
          <w:color w:val="6D6E71"/>
          <w:w w:val="105"/>
          <w:szCs w:val="22"/>
          <w:lang w:val="ru-RU"/>
        </w:rPr>
        <w:t>РИСУНОК 1: ФРАНЦИЯ: МНОГОУРОВНЕВАЯ СИСТЕМА ОБСЕРВАТОРИЙ ТЕНДЕНЦИЙ РЫНКА ТРУД</w:t>
      </w:r>
      <w:r w:rsidR="00466D6D">
        <w:rPr>
          <w:b/>
          <w:color w:val="6D6E71"/>
          <w:w w:val="105"/>
          <w:szCs w:val="22"/>
          <w:lang w:val="ru-RU"/>
        </w:rPr>
        <w:t>А</w:t>
      </w:r>
    </w:p>
    <w:p w14:paraId="65AEF6B3" w14:textId="77777777" w:rsidR="00227574" w:rsidRPr="00466D6D" w:rsidRDefault="00371698" w:rsidP="00466D6D">
      <w:pPr>
        <w:pStyle w:val="a3"/>
        <w:spacing w:before="7"/>
        <w:ind w:left="0"/>
        <w:rPr>
          <w:b/>
          <w:sz w:val="34"/>
          <w:lang w:val="ru-RU"/>
        </w:rPr>
      </w:pPr>
      <w:r>
        <w:rPr>
          <w:b/>
          <w:noProof/>
          <w:sz w:val="3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D0FB0CA" wp14:editId="1DFE1A2A">
            <wp:simplePos x="0" y="0"/>
            <wp:positionH relativeFrom="margin">
              <wp:posOffset>2771110</wp:posOffset>
            </wp:positionH>
            <wp:positionV relativeFrom="margin">
              <wp:posOffset>2329980</wp:posOffset>
            </wp:positionV>
            <wp:extent cx="4246880" cy="2677795"/>
            <wp:effectExtent l="0" t="0" r="1270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 имен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B1EA7" w14:textId="77777777" w:rsidR="005555FD" w:rsidRDefault="00E22D37">
      <w:pPr>
        <w:jc w:val="center"/>
        <w:rPr>
          <w:lang w:val="ru-RU"/>
        </w:rPr>
      </w:pPr>
      <w:r w:rsidRPr="00E22D37">
        <w:rPr>
          <w:b/>
          <w:noProof/>
          <w:sz w:val="3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3E7C80" wp14:editId="503AF9AA">
                <wp:simplePos x="0" y="0"/>
                <wp:positionH relativeFrom="column">
                  <wp:posOffset>3223260</wp:posOffset>
                </wp:positionH>
                <wp:positionV relativeFrom="paragraph">
                  <wp:posOffset>1354455</wp:posOffset>
                </wp:positionV>
                <wp:extent cx="761365" cy="255270"/>
                <wp:effectExtent l="0" t="0" r="63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255270"/>
                        </a:xfrm>
                        <a:prstGeom prst="rect">
                          <a:avLst/>
                        </a:prstGeom>
                        <a:solidFill>
                          <a:srgbClr val="D2D2D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2C322" w14:textId="77777777" w:rsidR="00E22D37" w:rsidRPr="00627034" w:rsidRDefault="00E22D37">
                            <w:pPr>
                              <w:rPr>
                                <w:color w:val="6D6E71"/>
                                <w:sz w:val="18"/>
                                <w:lang w:val="ru-RU"/>
                              </w:rPr>
                            </w:pPr>
                            <w:r w:rsidRPr="00627034">
                              <w:rPr>
                                <w:color w:val="6D6E71"/>
                                <w:sz w:val="18"/>
                                <w:lang w:val="ru-RU"/>
                              </w:rPr>
                              <w:t>"</w:t>
                            </w:r>
                            <w:proofErr w:type="spellStart"/>
                            <w:r w:rsidRPr="00627034">
                              <w:rPr>
                                <w:color w:val="6D6E71"/>
                                <w:sz w:val="18"/>
                              </w:rPr>
                              <w:t>Observia</w:t>
                            </w:r>
                            <w:proofErr w:type="spellEnd"/>
                            <w:r w:rsidRPr="00627034">
                              <w:rPr>
                                <w:color w:val="6D6E71"/>
                                <w:sz w:val="18"/>
                                <w:lang w:val="ru-RU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7C80" id="Надпись 2" o:spid="_x0000_s1026" type="#_x0000_t202" style="position:absolute;left:0;text-align:left;margin-left:253.8pt;margin-top:106.65pt;width:59.95pt;height:20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" fillcolor="#d2d2dc" stroked="f">
                <v:textbox>
                  <w:txbxContent>
                    <w:p w14:paraId="2E12C322" w14:textId="77777777" w:rsidR="00E22D37" w:rsidRPr="00627034" w:rsidRDefault="00E22D37">
                      <w:pPr>
                        <w:rPr>
                          <w:color w:val="6D6E71"/>
                          <w:sz w:val="18"/>
                          <w:lang w:val="ru-RU"/>
                        </w:rPr>
                      </w:pPr>
                      <w:r w:rsidRPr="00627034">
                        <w:rPr>
                          <w:color w:val="6D6E71"/>
                          <w:sz w:val="18"/>
                          <w:lang w:val="ru-RU"/>
                        </w:rPr>
                        <w:t>"</w:t>
                      </w:r>
                      <w:proofErr w:type="spellStart"/>
                      <w:r w:rsidRPr="00627034">
                        <w:rPr>
                          <w:color w:val="6D6E71"/>
                          <w:sz w:val="18"/>
                        </w:rPr>
                        <w:t>Observia</w:t>
                      </w:r>
                      <w:proofErr w:type="spellEnd"/>
                      <w:r w:rsidRPr="00627034">
                        <w:rPr>
                          <w:color w:val="6D6E71"/>
                          <w:sz w:val="18"/>
                          <w:lang w:val="ru-RU"/>
                        </w:rP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13962D" w14:textId="77777777" w:rsidR="005555FD" w:rsidRPr="00466D6D" w:rsidRDefault="005555FD">
      <w:pPr>
        <w:jc w:val="center"/>
        <w:rPr>
          <w:lang w:val="ru-RU"/>
        </w:rPr>
        <w:sectPr w:rsidR="005555FD" w:rsidRPr="00466D6D">
          <w:headerReference w:type="default" r:id="rId11"/>
          <w:footerReference w:type="default" r:id="rId12"/>
          <w:pgSz w:w="11910" w:h="16840"/>
          <w:pgMar w:top="2260" w:right="440" w:bottom="820" w:left="420" w:header="565" w:footer="634" w:gutter="0"/>
          <w:cols w:num="2" w:space="720" w:equalWidth="0">
            <w:col w:w="3614" w:space="52"/>
            <w:col w:w="7384"/>
          </w:cols>
        </w:sectPr>
      </w:pPr>
    </w:p>
    <w:p w14:paraId="69752E50" w14:textId="77777777" w:rsidR="00CA165F" w:rsidRPr="00E47A96" w:rsidRDefault="000C4696" w:rsidP="00E47A96">
      <w:pPr>
        <w:pStyle w:val="a3"/>
        <w:spacing w:line="247" w:lineRule="auto"/>
        <w:ind w:right="314"/>
        <w:rPr>
          <w:color w:val="6D6E71"/>
          <w:w w:val="105"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 wp14:anchorId="0188CD52" wp14:editId="78397F1A">
            <wp:simplePos x="0" y="0"/>
            <wp:positionH relativeFrom="margin">
              <wp:posOffset>2397760</wp:posOffset>
            </wp:positionH>
            <wp:positionV relativeFrom="margin">
              <wp:posOffset>5146040</wp:posOffset>
            </wp:positionV>
            <wp:extent cx="4404360" cy="2540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65F" w:rsidRPr="00CA165F">
        <w:rPr>
          <w:color w:val="6D6E71"/>
          <w:w w:val="105"/>
          <w:sz w:val="16"/>
          <w:lang w:val="ru-RU"/>
        </w:rPr>
        <w:t xml:space="preserve">В Европе число обсерваторий постоянно растет. Факторы, обосновывающие этот рост включают: переход к рыночной экономике в странах Восточной Европы; необходимость в более обоснованной перспективной политике занятости и навыков; общественное давление на эффективную политику трудоустройства молодежи, опирающуюся на оперативную информацию о тенденциях развития профессий, </w:t>
      </w:r>
      <w:r w:rsidR="008773EB">
        <w:rPr>
          <w:color w:val="6D6E71"/>
          <w:w w:val="105"/>
          <w:sz w:val="16"/>
          <w:lang w:val="ru-RU"/>
        </w:rPr>
        <w:t>отраслей</w:t>
      </w:r>
      <w:r w:rsidR="00CA165F" w:rsidRPr="00CA165F">
        <w:rPr>
          <w:color w:val="6D6E71"/>
          <w:w w:val="105"/>
          <w:sz w:val="16"/>
          <w:lang w:val="ru-RU"/>
        </w:rPr>
        <w:t>, квалификаций - на национальном, региональном и отраслевом уровнях.</w:t>
      </w:r>
      <w:r w:rsidR="00CA165F">
        <w:rPr>
          <w:color w:val="6D6E71"/>
          <w:w w:val="105"/>
          <w:sz w:val="16"/>
          <w:lang w:val="ru-RU"/>
        </w:rPr>
        <w:t xml:space="preserve"> </w:t>
      </w:r>
      <w:r w:rsidR="00CA165F" w:rsidRPr="00CA165F">
        <w:rPr>
          <w:color w:val="6D6E71"/>
          <w:w w:val="105"/>
          <w:sz w:val="16"/>
          <w:lang w:val="ru-RU"/>
        </w:rPr>
        <w:t xml:space="preserve">Преимущество обсерваторий в том, что они ориентированы и оснащены для предоставления информации и данных о тенденциях, конкретно касающихся отраслевых, региональных и профессиональных аспектов рынка труда и </w:t>
      </w:r>
      <w:r w:rsidR="00E47A96">
        <w:rPr>
          <w:color w:val="6D6E71"/>
          <w:w w:val="105"/>
          <w:sz w:val="16"/>
          <w:lang w:val="ru-RU"/>
        </w:rPr>
        <w:t>навыков.</w:t>
      </w:r>
    </w:p>
    <w:p w14:paraId="4F7E978A" w14:textId="77777777" w:rsidR="00CD144D" w:rsidRPr="00E23C8C" w:rsidRDefault="00835326" w:rsidP="00AF5A80">
      <w:pPr>
        <w:pStyle w:val="a3"/>
        <w:spacing w:before="71" w:line="247" w:lineRule="auto"/>
        <w:ind w:right="38"/>
        <w:rPr>
          <w:lang w:val="ru-RU"/>
        </w:rPr>
      </w:pPr>
      <w:r w:rsidRPr="00E23C8C">
        <w:rPr>
          <w:lang w:val="ru-RU"/>
        </w:rPr>
        <w:br w:type="column"/>
      </w:r>
    </w:p>
    <w:p w14:paraId="4688793A" w14:textId="77777777" w:rsidR="00CD144D" w:rsidRPr="00E23C8C" w:rsidRDefault="00CD144D">
      <w:pPr>
        <w:rPr>
          <w:lang w:val="ru-RU"/>
        </w:rPr>
        <w:sectPr w:rsidR="00CD144D" w:rsidRPr="00E23C8C">
          <w:type w:val="continuous"/>
          <w:pgSz w:w="11910" w:h="16840"/>
          <w:pgMar w:top="540" w:right="440" w:bottom="280" w:left="420" w:header="720" w:footer="720" w:gutter="0"/>
          <w:cols w:num="4" w:space="720" w:equalWidth="0">
            <w:col w:w="3627" w:space="266"/>
            <w:col w:w="2273" w:space="86"/>
            <w:col w:w="1510" w:space="997"/>
            <w:col w:w="2291"/>
          </w:cols>
        </w:sectPr>
      </w:pPr>
    </w:p>
    <w:p w14:paraId="7C9F75B7" w14:textId="77777777" w:rsidR="00CD144D" w:rsidRPr="00E23C8C" w:rsidRDefault="00CD144D">
      <w:pPr>
        <w:pStyle w:val="a3"/>
        <w:spacing w:before="8"/>
        <w:ind w:left="0"/>
        <w:rPr>
          <w:sz w:val="8"/>
          <w:lang w:val="ru-RU"/>
        </w:rPr>
      </w:pPr>
    </w:p>
    <w:p w14:paraId="0C73F0E8" w14:textId="77777777" w:rsidR="00CD144D" w:rsidRPr="00E23C8C" w:rsidRDefault="00CD144D" w:rsidP="004F54F6">
      <w:pPr>
        <w:rPr>
          <w:sz w:val="8"/>
          <w:lang w:val="ru-RU"/>
        </w:rPr>
        <w:sectPr w:rsidR="00CD144D" w:rsidRPr="00E23C8C">
          <w:pgSz w:w="11910" w:h="16840"/>
          <w:pgMar w:top="2260" w:right="440" w:bottom="820" w:left="420" w:header="565" w:footer="634" w:gutter="0"/>
          <w:cols w:space="720"/>
        </w:sectPr>
      </w:pPr>
    </w:p>
    <w:p w14:paraId="56EDBED5" w14:textId="77777777" w:rsidR="00CD144D" w:rsidRPr="00E23C8C" w:rsidRDefault="00EB0A38" w:rsidP="004F54F6">
      <w:pPr>
        <w:pStyle w:val="2"/>
        <w:spacing w:before="145"/>
        <w:rPr>
          <w:lang w:val="ru-RU"/>
        </w:rPr>
      </w:pPr>
      <w:r>
        <w:rPr>
          <w:color w:val="D3E173"/>
          <w:w w:val="105"/>
          <w:lang w:val="ru-RU"/>
        </w:rPr>
        <w:t>НАДНАЦИОНАЛЬНЫЙ</w:t>
      </w:r>
      <w:r w:rsidRPr="00E23C8C">
        <w:rPr>
          <w:color w:val="D3E173"/>
          <w:w w:val="105"/>
          <w:lang w:val="ru-RU"/>
        </w:rPr>
        <w:t xml:space="preserve"> </w:t>
      </w:r>
      <w:r>
        <w:rPr>
          <w:color w:val="D3E173"/>
          <w:w w:val="105"/>
          <w:lang w:val="ru-RU"/>
        </w:rPr>
        <w:t>УРОВЕНЬ</w:t>
      </w:r>
    </w:p>
    <w:p w14:paraId="79BEE750" w14:textId="77777777" w:rsidR="00A74B16" w:rsidRPr="00A74B16" w:rsidRDefault="00A74B16" w:rsidP="004F54F6">
      <w:pPr>
        <w:pStyle w:val="a3"/>
        <w:spacing w:before="4"/>
        <w:ind w:right="72"/>
        <w:rPr>
          <w:color w:val="6D6E71"/>
          <w:w w:val="105"/>
          <w:sz w:val="18"/>
          <w:lang w:val="ru-RU"/>
        </w:rPr>
      </w:pPr>
      <w:r w:rsidRPr="00A74B16">
        <w:rPr>
          <w:color w:val="6D6E71"/>
          <w:w w:val="105"/>
          <w:sz w:val="18"/>
          <w:lang w:val="ru-RU"/>
        </w:rPr>
        <w:t xml:space="preserve">Обсерватории создают сети и обмениваются информацией по темам и вопросам, представляющим общий интерес в ряде европейских трансграничных пространств занятости. Такое сетевое взаимодействие является реальностью в случае </w:t>
      </w:r>
      <w:r w:rsidR="003C1812">
        <w:rPr>
          <w:color w:val="6D6E71"/>
          <w:w w:val="105"/>
          <w:sz w:val="18"/>
          <w:lang w:val="ru-RU"/>
        </w:rPr>
        <w:t>«</w:t>
      </w:r>
      <w:r w:rsidRPr="00A74B16">
        <w:rPr>
          <w:color w:val="6D6E71"/>
          <w:w w:val="105"/>
          <w:sz w:val="18"/>
          <w:lang w:val="ru-RU"/>
        </w:rPr>
        <w:t>Большого региона</w:t>
      </w:r>
      <w:r w:rsidR="003C1812">
        <w:rPr>
          <w:color w:val="6D6E71"/>
          <w:w w:val="105"/>
          <w:sz w:val="18"/>
          <w:lang w:val="ru-RU"/>
        </w:rPr>
        <w:t>»</w:t>
      </w:r>
      <w:r w:rsidRPr="00A74B16">
        <w:rPr>
          <w:color w:val="6D6E71"/>
          <w:w w:val="105"/>
          <w:sz w:val="18"/>
          <w:lang w:val="ru-RU"/>
        </w:rPr>
        <w:t>, который включает в себя Люксембург и соседние регионы Бельгии, Франции и Германии</w:t>
      </w:r>
      <w:r w:rsidR="003C71E6">
        <w:rPr>
          <w:color w:val="6D6E71"/>
          <w:w w:val="105"/>
          <w:sz w:val="18"/>
          <w:lang w:val="ru-RU"/>
        </w:rPr>
        <w:t>¹</w:t>
      </w:r>
      <w:r w:rsidRPr="00A74B16">
        <w:rPr>
          <w:color w:val="6D6E71"/>
          <w:w w:val="105"/>
          <w:sz w:val="18"/>
          <w:lang w:val="ru-RU"/>
        </w:rPr>
        <w:t>. В связи с этим в 1998 году была создана Межрегиональная обсерватория занятости (</w:t>
      </w:r>
      <w:r w:rsidR="003C1812">
        <w:rPr>
          <w:color w:val="6D6E71"/>
          <w:w w:val="105"/>
          <w:sz w:val="18"/>
          <w:lang w:val="ru-RU"/>
        </w:rPr>
        <w:t>МОЗ</w:t>
      </w:r>
      <w:r w:rsidRPr="00A74B16">
        <w:rPr>
          <w:color w:val="6D6E71"/>
          <w:w w:val="105"/>
          <w:sz w:val="18"/>
          <w:lang w:val="ru-RU"/>
        </w:rPr>
        <w:t xml:space="preserve">) для сбора, сравнения и анализа информации об экономике и занятости в </w:t>
      </w:r>
      <w:r w:rsidR="003C1812">
        <w:rPr>
          <w:color w:val="6D6E71"/>
          <w:w w:val="105"/>
          <w:sz w:val="18"/>
          <w:lang w:val="ru-RU"/>
        </w:rPr>
        <w:t>«</w:t>
      </w:r>
      <w:r w:rsidRPr="00A74B16">
        <w:rPr>
          <w:color w:val="6D6E71"/>
          <w:w w:val="105"/>
          <w:sz w:val="18"/>
          <w:lang w:val="ru-RU"/>
        </w:rPr>
        <w:t>Большом регионе</w:t>
      </w:r>
      <w:r w:rsidR="003C1812">
        <w:rPr>
          <w:color w:val="6D6E71"/>
          <w:w w:val="105"/>
          <w:sz w:val="18"/>
          <w:lang w:val="ru-RU"/>
        </w:rPr>
        <w:t>»</w:t>
      </w:r>
      <w:r w:rsidRPr="00A74B16">
        <w:rPr>
          <w:color w:val="6D6E71"/>
          <w:w w:val="105"/>
          <w:sz w:val="18"/>
          <w:lang w:val="ru-RU"/>
        </w:rPr>
        <w:t>.</w:t>
      </w:r>
    </w:p>
    <w:p w14:paraId="2BBCE485" w14:textId="77777777" w:rsidR="00CD144D" w:rsidRPr="00A74B16" w:rsidRDefault="00A74B16" w:rsidP="004F54F6">
      <w:pPr>
        <w:pStyle w:val="a3"/>
        <w:spacing w:before="4"/>
        <w:ind w:right="72"/>
        <w:rPr>
          <w:sz w:val="18"/>
          <w:lang w:val="ru-RU"/>
        </w:rPr>
      </w:pPr>
      <w:r w:rsidRPr="00A74B16">
        <w:rPr>
          <w:color w:val="6D6E71"/>
          <w:w w:val="105"/>
          <w:sz w:val="18"/>
          <w:lang w:val="ru-RU"/>
        </w:rPr>
        <w:t>М</w:t>
      </w:r>
      <w:r w:rsidR="003C1812">
        <w:rPr>
          <w:color w:val="6D6E71"/>
          <w:w w:val="105"/>
          <w:sz w:val="18"/>
          <w:lang w:val="ru-RU"/>
        </w:rPr>
        <w:t>О</w:t>
      </w:r>
      <w:r w:rsidRPr="00A74B16">
        <w:rPr>
          <w:color w:val="6D6E71"/>
          <w:w w:val="105"/>
          <w:sz w:val="18"/>
          <w:lang w:val="ru-RU"/>
        </w:rPr>
        <w:t xml:space="preserve">З состоит из сети государственных служб, координируемых </w:t>
      </w:r>
      <w:r w:rsidR="003C1812">
        <w:rPr>
          <w:color w:val="6D6E71"/>
          <w:w w:val="105"/>
          <w:sz w:val="18"/>
          <w:lang w:val="ru-RU"/>
        </w:rPr>
        <w:t>Информационным институтом</w:t>
      </w:r>
      <w:r w:rsidRPr="00A74B16">
        <w:rPr>
          <w:color w:val="6D6E71"/>
          <w:w w:val="105"/>
          <w:sz w:val="18"/>
          <w:lang w:val="ru-RU"/>
        </w:rPr>
        <w:t xml:space="preserve"> в Саарбрюккене. Межрегиональный руководящий комитет </w:t>
      </w:r>
      <w:r w:rsidR="003C1812">
        <w:rPr>
          <w:color w:val="6D6E71"/>
          <w:w w:val="105"/>
          <w:sz w:val="18"/>
          <w:lang w:val="ru-RU"/>
        </w:rPr>
        <w:t>МОЗ</w:t>
      </w:r>
      <w:r w:rsidRPr="00A74B16">
        <w:rPr>
          <w:color w:val="6D6E71"/>
          <w:w w:val="105"/>
          <w:sz w:val="18"/>
          <w:lang w:val="ru-RU"/>
        </w:rPr>
        <w:t xml:space="preserve"> определяет приоритетные задачи и контролирует общую деятельность. Помимо анализа для политиков, </w:t>
      </w:r>
      <w:r w:rsidR="008E03BC">
        <w:rPr>
          <w:color w:val="6D6E71"/>
          <w:w w:val="105"/>
          <w:sz w:val="18"/>
          <w:lang w:val="ru-RU"/>
        </w:rPr>
        <w:t>МОЗ</w:t>
      </w:r>
      <w:r w:rsidRPr="00A74B16">
        <w:rPr>
          <w:color w:val="6D6E71"/>
          <w:w w:val="105"/>
          <w:sz w:val="18"/>
          <w:lang w:val="ru-RU"/>
        </w:rPr>
        <w:t xml:space="preserve"> предоставляет информацию другим участникам и заинтересованным сторонам. Поэтому его можно рассматривать как трансграничную диагностическую систему для социально-экономического развития. В 2001 году на него были возложены новые задачи, в частности: прогнозирование рынка труда; содействие соответствию рынку труда и навыкам; разработка предложений по государственному управлению рынком </w:t>
      </w:r>
      <w:r w:rsidR="003C1812" w:rsidRPr="00A74B16">
        <w:rPr>
          <w:color w:val="6D6E71"/>
          <w:w w:val="105"/>
          <w:sz w:val="18"/>
          <w:lang w:val="ru-RU"/>
        </w:rPr>
        <w:t>труда.</w:t>
      </w:r>
    </w:p>
    <w:p w14:paraId="089790EB" w14:textId="77777777" w:rsidR="00CD144D" w:rsidRPr="004F54F6" w:rsidRDefault="003C71E6" w:rsidP="004F54F6">
      <w:pPr>
        <w:pStyle w:val="a3"/>
        <w:spacing w:before="101"/>
        <w:ind w:right="59"/>
        <w:rPr>
          <w:color w:val="6D6E71"/>
          <w:w w:val="105"/>
          <w:sz w:val="18"/>
          <w:lang w:val="ru-RU"/>
        </w:rPr>
      </w:pPr>
      <w:r w:rsidRPr="003C71E6">
        <w:rPr>
          <w:color w:val="6D6E71"/>
          <w:w w:val="105"/>
          <w:sz w:val="18"/>
          <w:lang w:val="ru-RU"/>
        </w:rPr>
        <w:t>Европейскую сеть по мониторингу регионального рынка труда (ЕС МРРТ) можно считать транс/европейской обсерваторией: институты, организации и компании из 26 стран являются членами этой сети, основанной в 2005 году в Университете Гете во Франкфурте-на-Майне, Германия. Сеть действует на некоммерческой основе с целью развития концепций и инструментов мониторинга региональных и местных рынков труда и для распространения общих методов для изучения, исследования и анализа в этой области.</w:t>
      </w:r>
      <w:r w:rsidR="00835326" w:rsidRPr="003C71E6">
        <w:rPr>
          <w:lang w:val="ru-RU"/>
        </w:rPr>
        <w:br w:type="column"/>
      </w:r>
      <w:r w:rsidR="00740863" w:rsidRPr="00740863">
        <w:rPr>
          <w:color w:val="6D6E71"/>
          <w:w w:val="105"/>
          <w:sz w:val="18"/>
          <w:lang w:val="ru-RU"/>
        </w:rPr>
        <w:t xml:space="preserve">Каждый год </w:t>
      </w:r>
      <w:r w:rsidR="00740863">
        <w:rPr>
          <w:color w:val="6D6E71"/>
          <w:w w:val="105"/>
          <w:sz w:val="18"/>
          <w:lang w:val="ru-RU"/>
        </w:rPr>
        <w:t>ЕС МРРТ</w:t>
      </w:r>
      <w:r w:rsidR="00740863" w:rsidRPr="00740863">
        <w:rPr>
          <w:color w:val="6D6E71"/>
          <w:w w:val="105"/>
          <w:sz w:val="18"/>
          <w:lang w:val="ru-RU"/>
        </w:rPr>
        <w:t xml:space="preserve"> фокусируется на одном конкретном аспекте мониторинга регионального и местного рынка труда, чтобы отразить современное состояние исследований и усовершенствовать доступные концепции и методы мониторинга посредством взаимного обучения</w:t>
      </w:r>
      <w:r w:rsidR="00740863" w:rsidRPr="00740863">
        <w:rPr>
          <w:color w:val="6D6E71"/>
          <w:w w:val="105"/>
          <w:lang w:val="ru-RU"/>
        </w:rPr>
        <w:t>.</w:t>
      </w:r>
      <w:r w:rsidR="00C80DE0" w:rsidRPr="00C80DE0">
        <w:rPr>
          <w:lang w:val="ru-RU"/>
        </w:rPr>
        <w:t xml:space="preserve"> </w:t>
      </w:r>
      <w:r w:rsidR="00C80DE0" w:rsidRPr="004F54F6">
        <w:rPr>
          <w:color w:val="6D6E71"/>
          <w:w w:val="105"/>
          <w:sz w:val="18"/>
          <w:lang w:val="ru-RU"/>
        </w:rPr>
        <w:t>Интернет-ежегодник открыт как для исследователей, так и для практиков, которые хотели бы</w:t>
      </w:r>
      <w:r w:rsidR="004F54F6" w:rsidRPr="004F54F6">
        <w:rPr>
          <w:color w:val="6D6E71"/>
          <w:w w:val="105"/>
          <w:sz w:val="18"/>
          <w:lang w:val="ru-RU"/>
        </w:rPr>
        <w:t xml:space="preserve"> </w:t>
      </w:r>
      <w:r w:rsidR="00C80DE0" w:rsidRPr="004F54F6">
        <w:rPr>
          <w:color w:val="6D6E71"/>
          <w:w w:val="105"/>
          <w:sz w:val="18"/>
          <w:lang w:val="ru-RU"/>
        </w:rPr>
        <w:t xml:space="preserve">представить примеры передовой практики из различных регионов и местностей и обсудить проблемы в области регионального и местного мониторинга рынка труда. Ежегодные конференции ЕС </w:t>
      </w:r>
      <w:r w:rsidR="00BA0073" w:rsidRPr="004F54F6">
        <w:rPr>
          <w:color w:val="6D6E71"/>
          <w:w w:val="105"/>
          <w:sz w:val="18"/>
          <w:lang w:val="ru-RU"/>
        </w:rPr>
        <w:t>МРРТ -</w:t>
      </w:r>
      <w:r w:rsidR="00C80DE0" w:rsidRPr="004F54F6">
        <w:rPr>
          <w:color w:val="6D6E71"/>
          <w:w w:val="105"/>
          <w:sz w:val="18"/>
          <w:lang w:val="ru-RU"/>
        </w:rPr>
        <w:t xml:space="preserve"> Европейский день и Ежегодная встреча - предоставляют членам сети дополнительную возможность представить свою работу и обменяться опытом с коллегами. </w:t>
      </w:r>
      <w:r w:rsidR="00C80DE0" w:rsidRPr="00E23C8C">
        <w:rPr>
          <w:color w:val="6D6E71"/>
          <w:w w:val="105"/>
          <w:sz w:val="18"/>
          <w:lang w:val="ru-RU"/>
        </w:rPr>
        <w:t xml:space="preserve">Более подробная информация на сайте: </w:t>
      </w:r>
      <w:r w:rsidR="00C80DE0" w:rsidRPr="004F54F6">
        <w:rPr>
          <w:color w:val="6D6E71"/>
          <w:w w:val="105"/>
          <w:sz w:val="18"/>
        </w:rPr>
        <w:t>http</w:t>
      </w:r>
      <w:r w:rsidR="00C80DE0" w:rsidRPr="00E23C8C">
        <w:rPr>
          <w:color w:val="6D6E71"/>
          <w:w w:val="105"/>
          <w:sz w:val="18"/>
          <w:lang w:val="ru-RU"/>
        </w:rPr>
        <w:t>://</w:t>
      </w:r>
      <w:r w:rsidR="00C80DE0" w:rsidRPr="004F54F6">
        <w:rPr>
          <w:color w:val="6D6E71"/>
          <w:w w:val="105"/>
          <w:sz w:val="18"/>
        </w:rPr>
        <w:t>www</w:t>
      </w:r>
      <w:r w:rsidR="00C80DE0" w:rsidRPr="00E23C8C">
        <w:rPr>
          <w:color w:val="6D6E71"/>
          <w:w w:val="105"/>
          <w:sz w:val="18"/>
          <w:lang w:val="ru-RU"/>
        </w:rPr>
        <w:t xml:space="preserve">. </w:t>
      </w:r>
      <w:proofErr w:type="spellStart"/>
      <w:r w:rsidR="00C80DE0" w:rsidRPr="004F54F6">
        <w:rPr>
          <w:color w:val="6D6E71"/>
          <w:w w:val="105"/>
          <w:sz w:val="18"/>
        </w:rPr>
        <w:t>regionallabourmarketmonitoring</w:t>
      </w:r>
      <w:proofErr w:type="spellEnd"/>
      <w:r w:rsidR="00C80DE0" w:rsidRPr="00E23C8C">
        <w:rPr>
          <w:color w:val="6D6E71"/>
          <w:w w:val="105"/>
          <w:sz w:val="18"/>
          <w:lang w:val="ru-RU"/>
        </w:rPr>
        <w:t xml:space="preserve">. </w:t>
      </w:r>
      <w:r w:rsidR="00C80DE0" w:rsidRPr="004F54F6">
        <w:rPr>
          <w:color w:val="6D6E71"/>
          <w:w w:val="105"/>
          <w:sz w:val="18"/>
        </w:rPr>
        <w:t>net</w:t>
      </w:r>
      <w:r w:rsidR="00C80DE0" w:rsidRPr="00E23C8C">
        <w:rPr>
          <w:color w:val="6D6E71"/>
          <w:w w:val="105"/>
          <w:sz w:val="18"/>
          <w:lang w:val="ru-RU"/>
        </w:rPr>
        <w:t>/</w:t>
      </w:r>
    </w:p>
    <w:p w14:paraId="399F4F9A" w14:textId="77777777" w:rsidR="00CD144D" w:rsidRPr="00E23C8C" w:rsidRDefault="004F54F6">
      <w:pPr>
        <w:pStyle w:val="2"/>
        <w:spacing w:before="163"/>
        <w:rPr>
          <w:sz w:val="24"/>
          <w:lang w:val="ru-RU"/>
        </w:rPr>
      </w:pPr>
      <w:r w:rsidRPr="004F54F6">
        <w:rPr>
          <w:color w:val="D3E173"/>
          <w:w w:val="105"/>
          <w:sz w:val="24"/>
          <w:lang w:val="ru-RU"/>
        </w:rPr>
        <w:t>НАЦИОНАЛЬНЫЙ</w:t>
      </w:r>
      <w:r w:rsidRPr="00E23C8C">
        <w:rPr>
          <w:color w:val="D3E173"/>
          <w:w w:val="105"/>
          <w:sz w:val="24"/>
          <w:lang w:val="ru-RU"/>
        </w:rPr>
        <w:t xml:space="preserve"> </w:t>
      </w:r>
      <w:r w:rsidRPr="004F54F6">
        <w:rPr>
          <w:color w:val="D3E173"/>
          <w:w w:val="105"/>
          <w:sz w:val="24"/>
          <w:lang w:val="ru-RU"/>
        </w:rPr>
        <w:t>УРОВЕНЬ</w:t>
      </w:r>
    </w:p>
    <w:p w14:paraId="2FBDA4AF" w14:textId="77777777" w:rsidR="008949A6" w:rsidRPr="008949A6" w:rsidRDefault="008949A6" w:rsidP="008949A6">
      <w:pPr>
        <w:pStyle w:val="a3"/>
        <w:spacing w:line="247" w:lineRule="auto"/>
        <w:ind w:right="48"/>
        <w:rPr>
          <w:color w:val="6D6E71"/>
          <w:w w:val="105"/>
          <w:sz w:val="18"/>
          <w:lang w:val="ru-RU"/>
        </w:rPr>
      </w:pPr>
      <w:r w:rsidRPr="008949A6">
        <w:rPr>
          <w:color w:val="6D6E71"/>
          <w:w w:val="105"/>
          <w:sz w:val="18"/>
          <w:lang w:val="ru-RU"/>
        </w:rPr>
        <w:t>Национальный фонд обучения</w:t>
      </w:r>
    </w:p>
    <w:p w14:paraId="196389F8" w14:textId="77777777" w:rsidR="00C061DA" w:rsidRDefault="008949A6" w:rsidP="008949A6">
      <w:pPr>
        <w:pStyle w:val="a3"/>
        <w:spacing w:line="247" w:lineRule="auto"/>
        <w:ind w:right="48"/>
        <w:rPr>
          <w:color w:val="6D6E71"/>
          <w:w w:val="105"/>
          <w:sz w:val="18"/>
          <w:lang w:val="ru-RU"/>
        </w:rPr>
      </w:pPr>
      <w:r w:rsidRPr="008949A6">
        <w:rPr>
          <w:color w:val="6D6E71"/>
          <w:w w:val="105"/>
          <w:sz w:val="18"/>
          <w:lang w:val="ru-RU"/>
        </w:rPr>
        <w:t>- Национальная обсерватория занятости и обучения</w:t>
      </w:r>
      <w:r w:rsidR="00C7545C">
        <w:rPr>
          <w:color w:val="6D6E71"/>
          <w:w w:val="105"/>
          <w:sz w:val="18"/>
          <w:lang w:val="ru-RU"/>
        </w:rPr>
        <w:t xml:space="preserve"> (</w:t>
      </w:r>
      <w:r w:rsidR="000E4CD7">
        <w:rPr>
          <w:color w:val="6D6E71"/>
          <w:w w:val="105"/>
          <w:sz w:val="18"/>
          <w:lang w:val="ru-RU"/>
        </w:rPr>
        <w:t>НФО-НОЗО)</w:t>
      </w:r>
      <w:r w:rsidRPr="008949A6">
        <w:rPr>
          <w:color w:val="6D6E71"/>
          <w:w w:val="105"/>
          <w:sz w:val="18"/>
          <w:lang w:val="ru-RU"/>
        </w:rPr>
        <w:t xml:space="preserve">, Чешская Республика. </w:t>
      </w:r>
    </w:p>
    <w:p w14:paraId="1AB0B202" w14:textId="77777777" w:rsidR="008949A6" w:rsidRPr="008949A6" w:rsidRDefault="00C061DA" w:rsidP="008949A6">
      <w:pPr>
        <w:pStyle w:val="a3"/>
        <w:spacing w:line="247" w:lineRule="auto"/>
        <w:ind w:right="48"/>
        <w:rPr>
          <w:color w:val="6D6E71"/>
          <w:w w:val="105"/>
          <w:sz w:val="18"/>
          <w:lang w:val="ru-RU"/>
        </w:rPr>
      </w:pPr>
      <w:r w:rsidRPr="00C061DA">
        <w:rPr>
          <w:color w:val="6D6E71"/>
          <w:w w:val="105"/>
          <w:sz w:val="18"/>
          <w:lang w:val="ru-RU"/>
        </w:rPr>
        <w:t>Дополнительная информация на сайте</w:t>
      </w:r>
      <w:r w:rsidR="008949A6" w:rsidRPr="008949A6">
        <w:rPr>
          <w:color w:val="6D6E71"/>
          <w:w w:val="105"/>
          <w:sz w:val="18"/>
          <w:lang w:val="ru-RU"/>
        </w:rPr>
        <w:t xml:space="preserve">: </w:t>
      </w:r>
      <w:r w:rsidR="008949A6" w:rsidRPr="008949A6">
        <w:rPr>
          <w:color w:val="6D6E71"/>
          <w:w w:val="105"/>
          <w:sz w:val="18"/>
        </w:rPr>
        <w:t>http</w:t>
      </w:r>
      <w:r w:rsidR="008949A6" w:rsidRPr="008949A6">
        <w:rPr>
          <w:color w:val="6D6E71"/>
          <w:w w:val="105"/>
          <w:sz w:val="18"/>
          <w:lang w:val="ru-RU"/>
        </w:rPr>
        <w:t>://</w:t>
      </w:r>
      <w:proofErr w:type="spellStart"/>
      <w:r w:rsidR="008949A6" w:rsidRPr="008949A6">
        <w:rPr>
          <w:color w:val="6D6E71"/>
          <w:w w:val="105"/>
          <w:sz w:val="18"/>
        </w:rPr>
        <w:t>en</w:t>
      </w:r>
      <w:proofErr w:type="spellEnd"/>
      <w:r w:rsidR="008949A6" w:rsidRPr="008949A6">
        <w:rPr>
          <w:color w:val="6D6E71"/>
          <w:w w:val="105"/>
          <w:sz w:val="18"/>
          <w:lang w:val="ru-RU"/>
        </w:rPr>
        <w:t>.</w:t>
      </w:r>
      <w:proofErr w:type="spellStart"/>
      <w:r w:rsidR="008949A6" w:rsidRPr="008949A6">
        <w:rPr>
          <w:color w:val="6D6E71"/>
          <w:w w:val="105"/>
          <w:sz w:val="18"/>
        </w:rPr>
        <w:t>nvf</w:t>
      </w:r>
      <w:proofErr w:type="spellEnd"/>
      <w:r w:rsidR="008949A6" w:rsidRPr="008949A6">
        <w:rPr>
          <w:color w:val="6D6E71"/>
          <w:w w:val="105"/>
          <w:sz w:val="18"/>
          <w:lang w:val="ru-RU"/>
        </w:rPr>
        <w:t>.</w:t>
      </w:r>
      <w:proofErr w:type="spellStart"/>
      <w:r w:rsidR="008949A6" w:rsidRPr="008949A6">
        <w:rPr>
          <w:color w:val="6D6E71"/>
          <w:w w:val="105"/>
          <w:sz w:val="18"/>
        </w:rPr>
        <w:t>cz</w:t>
      </w:r>
      <w:proofErr w:type="spellEnd"/>
      <w:r w:rsidR="008949A6" w:rsidRPr="008949A6">
        <w:rPr>
          <w:color w:val="6D6E71"/>
          <w:w w:val="105"/>
          <w:sz w:val="18"/>
          <w:lang w:val="ru-RU"/>
        </w:rPr>
        <w:t>/</w:t>
      </w:r>
    </w:p>
    <w:p w14:paraId="07A9B213" w14:textId="77777777" w:rsidR="008949A6" w:rsidRPr="008949A6" w:rsidRDefault="008949A6" w:rsidP="008949A6">
      <w:pPr>
        <w:pStyle w:val="a3"/>
        <w:spacing w:line="247" w:lineRule="auto"/>
        <w:ind w:right="48"/>
        <w:rPr>
          <w:color w:val="6D6E71"/>
          <w:w w:val="105"/>
          <w:sz w:val="18"/>
          <w:lang w:val="ru-RU"/>
        </w:rPr>
      </w:pPr>
      <w:r w:rsidRPr="008949A6">
        <w:rPr>
          <w:color w:val="6D6E71"/>
          <w:w w:val="105"/>
          <w:sz w:val="18"/>
          <w:lang w:val="ru-RU"/>
        </w:rPr>
        <w:t>Стратегия Франции (</w:t>
      </w:r>
      <w:r w:rsidRPr="008949A6">
        <w:rPr>
          <w:color w:val="6D6E71"/>
          <w:w w:val="105"/>
          <w:sz w:val="18"/>
        </w:rPr>
        <w:t>France</w:t>
      </w:r>
      <w:r w:rsidRPr="008949A6">
        <w:rPr>
          <w:color w:val="6D6E71"/>
          <w:w w:val="105"/>
          <w:sz w:val="18"/>
          <w:lang w:val="ru-RU"/>
        </w:rPr>
        <w:t xml:space="preserve"> </w:t>
      </w:r>
      <w:r w:rsidRPr="008949A6">
        <w:rPr>
          <w:color w:val="6D6E71"/>
          <w:w w:val="105"/>
          <w:sz w:val="18"/>
        </w:rPr>
        <w:t>Strat</w:t>
      </w:r>
      <w:r w:rsidRPr="008949A6">
        <w:rPr>
          <w:color w:val="6D6E71"/>
          <w:w w:val="105"/>
          <w:sz w:val="18"/>
          <w:lang w:val="ru-RU"/>
        </w:rPr>
        <w:t>é</w:t>
      </w:r>
      <w:proofErr w:type="spellStart"/>
      <w:r w:rsidRPr="008949A6">
        <w:rPr>
          <w:color w:val="6D6E71"/>
          <w:w w:val="105"/>
          <w:sz w:val="18"/>
        </w:rPr>
        <w:t>gie</w:t>
      </w:r>
      <w:proofErr w:type="spellEnd"/>
      <w:r w:rsidRPr="008949A6">
        <w:rPr>
          <w:color w:val="6D6E71"/>
          <w:w w:val="105"/>
          <w:sz w:val="18"/>
          <w:lang w:val="ru-RU"/>
        </w:rPr>
        <w:t xml:space="preserve">). </w:t>
      </w:r>
      <w:r w:rsidR="00C061DA">
        <w:rPr>
          <w:color w:val="6D6E71"/>
          <w:w w:val="105"/>
          <w:sz w:val="18"/>
          <w:lang w:val="ru-RU"/>
        </w:rPr>
        <w:t>Комплексное</w:t>
      </w:r>
      <w:r w:rsidRPr="008949A6">
        <w:rPr>
          <w:color w:val="6D6E71"/>
          <w:w w:val="105"/>
          <w:sz w:val="18"/>
          <w:lang w:val="ru-RU"/>
        </w:rPr>
        <w:t xml:space="preserve"> перспективное учреждение под эгидой канцелярии премьер-министра, охватывающее различные сектора и области, а именно: перспективный анализ Франции через 10 лет; устойчивое развитие и технологии; экономика; </w:t>
      </w:r>
      <w:r w:rsidR="00C061DA" w:rsidRPr="008949A6">
        <w:rPr>
          <w:color w:val="6D6E71"/>
          <w:w w:val="105"/>
          <w:sz w:val="18"/>
          <w:lang w:val="ru-RU"/>
        </w:rPr>
        <w:t>общество</w:t>
      </w:r>
      <w:r w:rsidR="00C061DA">
        <w:rPr>
          <w:color w:val="6D6E71"/>
          <w:w w:val="105"/>
          <w:sz w:val="18"/>
          <w:lang w:val="ru-RU"/>
        </w:rPr>
        <w:t>,</w:t>
      </w:r>
      <w:r w:rsidR="00C061DA" w:rsidRPr="008949A6">
        <w:rPr>
          <w:color w:val="6D6E71"/>
          <w:w w:val="105"/>
          <w:sz w:val="18"/>
          <w:lang w:val="ru-RU"/>
        </w:rPr>
        <w:t xml:space="preserve"> рынок</w:t>
      </w:r>
      <w:r w:rsidRPr="008949A6">
        <w:rPr>
          <w:color w:val="6D6E71"/>
          <w:w w:val="105"/>
          <w:sz w:val="18"/>
          <w:lang w:val="ru-RU"/>
        </w:rPr>
        <w:t xml:space="preserve"> труда и занятост</w:t>
      </w:r>
      <w:r w:rsidR="00C061DA">
        <w:rPr>
          <w:color w:val="6D6E71"/>
          <w:w w:val="105"/>
          <w:sz w:val="18"/>
          <w:lang w:val="ru-RU"/>
        </w:rPr>
        <w:t>ь</w:t>
      </w:r>
      <w:r w:rsidRPr="008949A6">
        <w:rPr>
          <w:color w:val="6D6E71"/>
          <w:w w:val="105"/>
          <w:sz w:val="18"/>
          <w:lang w:val="ru-RU"/>
        </w:rPr>
        <w:t>.</w:t>
      </w:r>
    </w:p>
    <w:p w14:paraId="142130FC" w14:textId="77777777" w:rsidR="00C061DA" w:rsidRPr="008949A6" w:rsidRDefault="008949A6" w:rsidP="008949A6">
      <w:pPr>
        <w:pStyle w:val="a3"/>
        <w:spacing w:line="247" w:lineRule="auto"/>
        <w:ind w:right="48"/>
        <w:rPr>
          <w:color w:val="6D6E71"/>
          <w:w w:val="105"/>
          <w:sz w:val="18"/>
          <w:lang w:val="ru-RU"/>
        </w:rPr>
      </w:pPr>
      <w:bookmarkStart w:id="1" w:name="_Hlk122205538"/>
      <w:r w:rsidRPr="008949A6">
        <w:rPr>
          <w:color w:val="6D6E71"/>
          <w:w w:val="105"/>
          <w:sz w:val="18"/>
          <w:lang w:val="ru-RU"/>
        </w:rPr>
        <w:t>Дополнительная информация на сайте</w:t>
      </w:r>
      <w:bookmarkEnd w:id="1"/>
      <w:r w:rsidRPr="008949A6">
        <w:rPr>
          <w:color w:val="6D6E71"/>
          <w:w w:val="105"/>
          <w:sz w:val="18"/>
          <w:lang w:val="ru-RU"/>
        </w:rPr>
        <w:t xml:space="preserve">: </w:t>
      </w:r>
      <w:r w:rsidRPr="008949A6">
        <w:rPr>
          <w:color w:val="6D6E71"/>
          <w:w w:val="105"/>
          <w:sz w:val="18"/>
        </w:rPr>
        <w:t>http</w:t>
      </w:r>
      <w:r w:rsidRPr="008949A6">
        <w:rPr>
          <w:color w:val="6D6E71"/>
          <w:w w:val="105"/>
          <w:sz w:val="18"/>
          <w:lang w:val="ru-RU"/>
        </w:rPr>
        <w:t>://</w:t>
      </w:r>
      <w:r w:rsidRPr="008949A6">
        <w:rPr>
          <w:color w:val="6D6E71"/>
          <w:w w:val="105"/>
          <w:sz w:val="18"/>
        </w:rPr>
        <w:t>www</w:t>
      </w:r>
      <w:r w:rsidRPr="008949A6">
        <w:rPr>
          <w:color w:val="6D6E71"/>
          <w:w w:val="105"/>
          <w:sz w:val="18"/>
          <w:lang w:val="ru-RU"/>
        </w:rPr>
        <w:t xml:space="preserve">. </w:t>
      </w:r>
      <w:proofErr w:type="spellStart"/>
      <w:r w:rsidRPr="008949A6">
        <w:rPr>
          <w:color w:val="6D6E71"/>
          <w:w w:val="105"/>
          <w:sz w:val="18"/>
        </w:rPr>
        <w:t>strategie</w:t>
      </w:r>
      <w:proofErr w:type="spellEnd"/>
      <w:r w:rsidRPr="008949A6">
        <w:rPr>
          <w:color w:val="6D6E71"/>
          <w:w w:val="105"/>
          <w:sz w:val="18"/>
          <w:lang w:val="ru-RU"/>
        </w:rPr>
        <w:t>.</w:t>
      </w:r>
      <w:proofErr w:type="spellStart"/>
      <w:r w:rsidRPr="008949A6">
        <w:rPr>
          <w:color w:val="6D6E71"/>
          <w:w w:val="105"/>
          <w:sz w:val="18"/>
        </w:rPr>
        <w:t>gouv</w:t>
      </w:r>
      <w:proofErr w:type="spellEnd"/>
      <w:r w:rsidRPr="008949A6">
        <w:rPr>
          <w:color w:val="6D6E71"/>
          <w:w w:val="105"/>
          <w:sz w:val="18"/>
          <w:lang w:val="ru-RU"/>
        </w:rPr>
        <w:t>.</w:t>
      </w:r>
      <w:proofErr w:type="spellStart"/>
      <w:r w:rsidRPr="008949A6">
        <w:rPr>
          <w:color w:val="6D6E71"/>
          <w:w w:val="105"/>
          <w:sz w:val="18"/>
        </w:rPr>
        <w:t>fr</w:t>
      </w:r>
      <w:proofErr w:type="spellEnd"/>
      <w:r w:rsidRPr="008949A6">
        <w:rPr>
          <w:color w:val="6D6E71"/>
          <w:w w:val="105"/>
          <w:sz w:val="18"/>
          <w:lang w:val="ru-RU"/>
        </w:rPr>
        <w:t>/.</w:t>
      </w:r>
    </w:p>
    <w:p w14:paraId="58610238" w14:textId="77777777" w:rsidR="00CD144D" w:rsidRPr="00C061DA" w:rsidRDefault="00C061DA" w:rsidP="008949A6">
      <w:pPr>
        <w:pStyle w:val="a3"/>
        <w:spacing w:line="247" w:lineRule="auto"/>
        <w:ind w:right="48"/>
        <w:rPr>
          <w:sz w:val="18"/>
          <w:lang w:val="ru-RU"/>
        </w:rPr>
      </w:pPr>
      <w:r>
        <w:rPr>
          <w:color w:val="6D6E71"/>
          <w:w w:val="105"/>
          <w:sz w:val="18"/>
          <w:lang w:val="ru-RU"/>
        </w:rPr>
        <w:t>Стратегия Франции</w:t>
      </w:r>
      <w:r w:rsidR="008949A6" w:rsidRPr="008949A6">
        <w:rPr>
          <w:color w:val="6D6E71"/>
          <w:w w:val="105"/>
          <w:sz w:val="18"/>
          <w:lang w:val="ru-RU"/>
        </w:rPr>
        <w:t xml:space="preserve"> поддерживает новую инициативу: Сет</w:t>
      </w:r>
      <w:r w:rsidR="00B81787">
        <w:rPr>
          <w:color w:val="6D6E71"/>
          <w:w w:val="105"/>
          <w:sz w:val="18"/>
          <w:lang w:val="ru-RU"/>
        </w:rPr>
        <w:t>ь</w:t>
      </w:r>
      <w:r w:rsidR="00B81787" w:rsidRPr="00201722">
        <w:rPr>
          <w:color w:val="6D6E71"/>
          <w:w w:val="105"/>
          <w:sz w:val="18"/>
          <w:lang w:val="ru-RU"/>
        </w:rPr>
        <w:t xml:space="preserve"> </w:t>
      </w:r>
      <w:r w:rsidR="008949A6" w:rsidRPr="008949A6">
        <w:rPr>
          <w:color w:val="6D6E71"/>
          <w:w w:val="105"/>
          <w:sz w:val="18"/>
          <w:lang w:val="ru-RU"/>
        </w:rPr>
        <w:t>занятост</w:t>
      </w:r>
      <w:r w:rsidR="00B81787">
        <w:rPr>
          <w:color w:val="6D6E71"/>
          <w:w w:val="105"/>
          <w:sz w:val="18"/>
          <w:lang w:val="ru-RU"/>
        </w:rPr>
        <w:t>ь</w:t>
      </w:r>
      <w:r w:rsidR="008949A6" w:rsidRPr="008949A6">
        <w:rPr>
          <w:color w:val="6D6E71"/>
          <w:w w:val="105"/>
          <w:sz w:val="18"/>
          <w:lang w:val="ru-RU"/>
        </w:rPr>
        <w:t xml:space="preserve"> </w:t>
      </w:r>
      <w:r w:rsidR="00B81787">
        <w:rPr>
          <w:color w:val="6D6E71"/>
          <w:w w:val="105"/>
          <w:sz w:val="18"/>
          <w:lang w:val="ru-RU"/>
        </w:rPr>
        <w:t xml:space="preserve">и </w:t>
      </w:r>
      <w:r w:rsidR="008949A6" w:rsidRPr="008949A6">
        <w:rPr>
          <w:color w:val="6D6E71"/>
          <w:w w:val="105"/>
          <w:sz w:val="18"/>
          <w:lang w:val="ru-RU"/>
        </w:rPr>
        <w:t xml:space="preserve"> </w:t>
      </w:r>
      <w:r w:rsidR="00B81787">
        <w:rPr>
          <w:color w:val="6D6E71"/>
          <w:w w:val="105"/>
          <w:sz w:val="18"/>
          <w:lang w:val="ru-RU"/>
        </w:rPr>
        <w:t>профессиональные н</w:t>
      </w:r>
      <w:r w:rsidR="008949A6" w:rsidRPr="008949A6">
        <w:rPr>
          <w:color w:val="6D6E71"/>
          <w:w w:val="105"/>
          <w:sz w:val="18"/>
          <w:lang w:val="ru-RU"/>
        </w:rPr>
        <w:t>авыки</w:t>
      </w:r>
      <w:r w:rsidR="000000C2">
        <w:rPr>
          <w:color w:val="6D6E71"/>
          <w:w w:val="105"/>
          <w:sz w:val="18"/>
          <w:lang w:val="ru-RU"/>
        </w:rPr>
        <w:t xml:space="preserve"> </w:t>
      </w:r>
      <w:r w:rsidR="008949A6" w:rsidRPr="008949A6">
        <w:rPr>
          <w:color w:val="6D6E71"/>
          <w:w w:val="105"/>
          <w:sz w:val="18"/>
          <w:lang w:val="ru-RU"/>
        </w:rPr>
        <w:t>(</w:t>
      </w:r>
      <w:r w:rsidR="008949A6" w:rsidRPr="008949A6">
        <w:rPr>
          <w:color w:val="6D6E71"/>
          <w:w w:val="105"/>
          <w:sz w:val="18"/>
        </w:rPr>
        <w:t>R</w:t>
      </w:r>
      <w:r w:rsidR="008949A6" w:rsidRPr="008949A6">
        <w:rPr>
          <w:color w:val="6D6E71"/>
          <w:w w:val="105"/>
          <w:sz w:val="18"/>
          <w:lang w:val="ru-RU"/>
        </w:rPr>
        <w:t>é</w:t>
      </w:r>
      <w:proofErr w:type="spellStart"/>
      <w:r w:rsidR="008949A6" w:rsidRPr="008949A6">
        <w:rPr>
          <w:color w:val="6D6E71"/>
          <w:w w:val="105"/>
          <w:sz w:val="18"/>
        </w:rPr>
        <w:t>seau</w:t>
      </w:r>
      <w:proofErr w:type="spellEnd"/>
      <w:r w:rsidR="008949A6" w:rsidRPr="008949A6">
        <w:rPr>
          <w:color w:val="6D6E71"/>
          <w:w w:val="105"/>
          <w:sz w:val="18"/>
          <w:lang w:val="ru-RU"/>
        </w:rPr>
        <w:t xml:space="preserve"> </w:t>
      </w:r>
      <w:proofErr w:type="spellStart"/>
      <w:r w:rsidR="008949A6" w:rsidRPr="008949A6">
        <w:rPr>
          <w:color w:val="6D6E71"/>
          <w:w w:val="105"/>
          <w:sz w:val="18"/>
        </w:rPr>
        <w:t>Emplois</w:t>
      </w:r>
      <w:proofErr w:type="spellEnd"/>
      <w:r w:rsidR="008949A6" w:rsidRPr="008949A6">
        <w:rPr>
          <w:color w:val="6D6E71"/>
          <w:w w:val="105"/>
          <w:sz w:val="18"/>
          <w:lang w:val="ru-RU"/>
        </w:rPr>
        <w:t xml:space="preserve"> </w:t>
      </w:r>
      <w:r w:rsidR="008949A6" w:rsidRPr="008949A6">
        <w:rPr>
          <w:color w:val="6D6E71"/>
          <w:w w:val="105"/>
          <w:sz w:val="18"/>
        </w:rPr>
        <w:t>Comp</w:t>
      </w:r>
      <w:r w:rsidR="008949A6" w:rsidRPr="008949A6">
        <w:rPr>
          <w:color w:val="6D6E71"/>
          <w:w w:val="105"/>
          <w:sz w:val="18"/>
          <w:lang w:val="ru-RU"/>
        </w:rPr>
        <w:t>é</w:t>
      </w:r>
      <w:proofErr w:type="spellStart"/>
      <w:r w:rsidR="008949A6" w:rsidRPr="008949A6">
        <w:rPr>
          <w:color w:val="6D6E71"/>
          <w:w w:val="105"/>
          <w:sz w:val="18"/>
        </w:rPr>
        <w:t>tences</w:t>
      </w:r>
      <w:proofErr w:type="spellEnd"/>
      <w:r w:rsidR="008949A6" w:rsidRPr="008949A6">
        <w:rPr>
          <w:color w:val="6D6E71"/>
          <w:w w:val="105"/>
          <w:sz w:val="18"/>
          <w:lang w:val="ru-RU"/>
        </w:rPr>
        <w:t xml:space="preserve"> </w:t>
      </w:r>
      <w:r w:rsidR="00BF1001">
        <w:rPr>
          <w:color w:val="6D6E71"/>
          <w:w w:val="105"/>
          <w:sz w:val="18"/>
          <w:lang w:val="ru-RU"/>
        </w:rPr>
        <w:t xml:space="preserve">- </w:t>
      </w:r>
      <w:r w:rsidR="008949A6" w:rsidRPr="008949A6">
        <w:rPr>
          <w:color w:val="6D6E71"/>
          <w:w w:val="105"/>
          <w:sz w:val="18"/>
        </w:rPr>
        <w:t>REC</w:t>
      </w:r>
      <w:r w:rsidR="008949A6" w:rsidRPr="008949A6">
        <w:rPr>
          <w:color w:val="6D6E71"/>
          <w:w w:val="105"/>
          <w:sz w:val="18"/>
          <w:lang w:val="ru-RU"/>
        </w:rPr>
        <w:t xml:space="preserve">), созданную по рекомендации Большой социальной конференции 2013 года и направленную на продвижение общих знаний и методов в области анализа рынка труда и навыков (наблюдение и прогнозирование). </w:t>
      </w:r>
    </w:p>
    <w:p w14:paraId="1C9F13E9" w14:textId="77777777" w:rsidR="0092647A" w:rsidRPr="0092647A" w:rsidRDefault="00835326" w:rsidP="0092647A">
      <w:pPr>
        <w:pStyle w:val="a3"/>
        <w:spacing w:before="158" w:line="247" w:lineRule="auto"/>
        <w:ind w:right="111"/>
        <w:rPr>
          <w:color w:val="6D6E71"/>
          <w:w w:val="105"/>
          <w:sz w:val="18"/>
          <w:lang w:val="ru-RU"/>
        </w:rPr>
      </w:pPr>
      <w:r w:rsidRPr="00C061DA">
        <w:rPr>
          <w:lang w:val="ru-RU"/>
        </w:rPr>
        <w:br w:type="column"/>
      </w:r>
      <w:r w:rsidR="0092647A" w:rsidRPr="0092647A">
        <w:rPr>
          <w:color w:val="6D6E71"/>
          <w:w w:val="105"/>
          <w:sz w:val="18"/>
          <w:lang w:val="ru-RU"/>
        </w:rPr>
        <w:t xml:space="preserve">Стратегический комитет и Руководящий комитет управляют деятельностью </w:t>
      </w:r>
      <w:r w:rsidR="00B81787">
        <w:rPr>
          <w:color w:val="6D6E71"/>
          <w:w w:val="105"/>
          <w:sz w:val="18"/>
          <w:lang w:val="ru-RU"/>
        </w:rPr>
        <w:t>REC</w:t>
      </w:r>
      <w:r w:rsidR="0092647A" w:rsidRPr="0092647A">
        <w:rPr>
          <w:color w:val="6D6E71"/>
          <w:w w:val="105"/>
          <w:sz w:val="18"/>
          <w:lang w:val="ru-RU"/>
        </w:rPr>
        <w:t xml:space="preserve">. </w:t>
      </w:r>
      <w:r w:rsidR="00B81787">
        <w:rPr>
          <w:color w:val="6D6E71"/>
          <w:w w:val="105"/>
          <w:sz w:val="18"/>
          <w:lang w:val="ru-RU"/>
        </w:rPr>
        <w:t>REC</w:t>
      </w:r>
      <w:r w:rsidR="0092647A" w:rsidRPr="0092647A">
        <w:rPr>
          <w:color w:val="6D6E71"/>
          <w:w w:val="105"/>
          <w:sz w:val="18"/>
          <w:lang w:val="ru-RU"/>
        </w:rPr>
        <w:t xml:space="preserve"> организует свою деятельность в рамках четырех рабочих групп: 1) Прогнозирование (региональные, отраслевые прогнозы и прогнозы занятости); 2) широкие и передаваемые навыки: выявление факторов, способствующих профессиональной мобильности; 3) потребности в обучении и найме; 4) сезонная занятость.</w:t>
      </w:r>
    </w:p>
    <w:p w14:paraId="1DCB84E6" w14:textId="77777777" w:rsidR="0092647A" w:rsidRPr="0092647A" w:rsidRDefault="0092647A" w:rsidP="0092647A">
      <w:pPr>
        <w:pStyle w:val="a3"/>
        <w:spacing w:before="158" w:line="247" w:lineRule="auto"/>
        <w:ind w:right="111"/>
        <w:rPr>
          <w:color w:val="6D6E71"/>
          <w:w w:val="105"/>
          <w:sz w:val="18"/>
          <w:lang w:val="ru-RU"/>
        </w:rPr>
      </w:pPr>
      <w:r w:rsidRPr="0092647A">
        <w:rPr>
          <w:color w:val="6D6E71"/>
          <w:w w:val="105"/>
          <w:sz w:val="18"/>
          <w:lang w:val="ru-RU"/>
        </w:rPr>
        <w:t>Национальная обсерватория рынка труда Марокко находится под эгидой Министерства социальных дел и занятости. Основными его задачами являются: опросы, анализ, динамика рынка труда; мониторинг политики занятости; работа по систематизации / классификации.</w:t>
      </w:r>
    </w:p>
    <w:p w14:paraId="23B62853" w14:textId="77777777" w:rsidR="00CD144D" w:rsidRPr="00404FFA" w:rsidRDefault="0092647A" w:rsidP="0092647A">
      <w:pPr>
        <w:pStyle w:val="a3"/>
        <w:spacing w:before="158" w:line="247" w:lineRule="auto"/>
        <w:ind w:right="111"/>
        <w:rPr>
          <w:sz w:val="24"/>
          <w:lang w:val="ru-RU"/>
        </w:rPr>
      </w:pPr>
      <w:r w:rsidRPr="0092647A">
        <w:rPr>
          <w:color w:val="D3E173"/>
          <w:w w:val="105"/>
          <w:sz w:val="24"/>
          <w:lang w:val="ru-RU"/>
        </w:rPr>
        <w:t>РЕГИОНАЛЬНЫЙ</w:t>
      </w:r>
      <w:r w:rsidRPr="00404FFA">
        <w:rPr>
          <w:color w:val="D3E173"/>
          <w:w w:val="105"/>
          <w:sz w:val="24"/>
          <w:lang w:val="ru-RU"/>
        </w:rPr>
        <w:t xml:space="preserve"> </w:t>
      </w:r>
      <w:r w:rsidRPr="0092647A">
        <w:rPr>
          <w:color w:val="D3E173"/>
          <w:w w:val="105"/>
          <w:sz w:val="24"/>
          <w:lang w:val="ru-RU"/>
        </w:rPr>
        <w:t>УРОВЕНЬ</w:t>
      </w:r>
    </w:p>
    <w:p w14:paraId="1E35B78B" w14:textId="77777777" w:rsidR="004D4AAE" w:rsidRPr="004D4AAE" w:rsidRDefault="004D4AAE">
      <w:pPr>
        <w:pStyle w:val="a3"/>
        <w:spacing w:before="175" w:line="247" w:lineRule="auto"/>
        <w:ind w:right="372"/>
        <w:rPr>
          <w:color w:val="6D6E71"/>
          <w:w w:val="105"/>
          <w:sz w:val="18"/>
          <w:lang w:val="ru-RU"/>
        </w:rPr>
      </w:pPr>
      <w:r w:rsidRPr="004D4AAE">
        <w:rPr>
          <w:color w:val="6D6E71"/>
          <w:w w:val="105"/>
          <w:sz w:val="18"/>
          <w:lang w:val="ru-RU"/>
        </w:rPr>
        <w:t>Польша: в период с 2004 по 2013 год Польша создала 12 обсерваторий - почти по одной на регион. Наличие средств ЕС и выявление пробелов в информации о местном рынке труда послужили непосредственным толчком к созданию сети.</w:t>
      </w:r>
    </w:p>
    <w:p w14:paraId="0DCF1C9A" w14:textId="77777777" w:rsidR="001574C0" w:rsidRDefault="00487E1A" w:rsidP="001574C0">
      <w:pPr>
        <w:pStyle w:val="a3"/>
        <w:spacing w:before="174"/>
        <w:ind w:right="193"/>
        <w:rPr>
          <w:color w:val="6D6E71"/>
          <w:w w:val="105"/>
          <w:sz w:val="18"/>
          <w:lang w:val="ru-RU"/>
        </w:rPr>
      </w:pPr>
      <w:r w:rsidRPr="001574C0">
        <w:rPr>
          <w:color w:val="6D6E71"/>
          <w:w w:val="105"/>
          <w:sz w:val="18"/>
          <w:lang w:val="ru-RU"/>
        </w:rPr>
        <w:t xml:space="preserve">Их положение в структуре региональных бюро труда варьируется от региона к региону. В некоторых случаях обсерватории действуют как проекты, финансируемые из внутренних источников и </w:t>
      </w:r>
      <w:r w:rsidR="00B81787">
        <w:rPr>
          <w:color w:val="6D6E71"/>
          <w:w w:val="105"/>
          <w:sz w:val="18"/>
          <w:lang w:val="ru-RU"/>
        </w:rPr>
        <w:t>реализуемые</w:t>
      </w:r>
      <w:r w:rsidR="001574C0" w:rsidRPr="001574C0">
        <w:rPr>
          <w:color w:val="6D6E71"/>
          <w:w w:val="105"/>
          <w:sz w:val="18"/>
          <w:lang w:val="ru-RU"/>
        </w:rPr>
        <w:t xml:space="preserve"> </w:t>
      </w:r>
      <w:r w:rsidR="00B81787">
        <w:rPr>
          <w:color w:val="6D6E71"/>
          <w:w w:val="105"/>
          <w:sz w:val="18"/>
          <w:lang w:val="ru-RU"/>
        </w:rPr>
        <w:t>структурными подразделениями</w:t>
      </w:r>
      <w:r w:rsidRPr="001574C0">
        <w:rPr>
          <w:color w:val="6D6E71"/>
          <w:w w:val="105"/>
          <w:sz w:val="18"/>
          <w:lang w:val="ru-RU"/>
        </w:rPr>
        <w:t xml:space="preserve"> центров занятости. В других регионах они являются отдельными</w:t>
      </w:r>
      <w:r w:rsidR="001574C0" w:rsidRPr="001574C0">
        <w:rPr>
          <w:color w:val="6D6E71"/>
          <w:w w:val="105"/>
          <w:sz w:val="18"/>
          <w:lang w:val="ru-RU"/>
        </w:rPr>
        <w:t xml:space="preserve"> </w:t>
      </w:r>
      <w:r w:rsidRPr="001574C0">
        <w:rPr>
          <w:color w:val="6D6E71"/>
          <w:w w:val="105"/>
          <w:sz w:val="18"/>
          <w:lang w:val="ru-RU"/>
        </w:rPr>
        <w:t xml:space="preserve">специализированными уставными подразделениями, которые обращаются за финансированием исследовательских проектов в ЕС. В зависимости от потребностей, определенных на региональном уровне, обсерватории проводят исследования, тесно связанные </w:t>
      </w:r>
      <w:r w:rsidR="003C04A1" w:rsidRPr="001574C0">
        <w:rPr>
          <w:color w:val="6D6E71"/>
          <w:w w:val="105"/>
          <w:sz w:val="18"/>
          <w:lang w:val="ru-RU"/>
        </w:rPr>
        <w:t>с</w:t>
      </w:r>
      <w:r w:rsidRPr="001574C0">
        <w:rPr>
          <w:color w:val="6D6E71"/>
          <w:w w:val="105"/>
          <w:sz w:val="18"/>
          <w:lang w:val="ru-RU"/>
        </w:rPr>
        <w:t xml:space="preserve"> динамикой рынка труда, образования и навыков. В некоторых случаях область исследований значительно шире и включает в се</w:t>
      </w:r>
      <w:r w:rsidR="001574C0" w:rsidRPr="001574C0">
        <w:rPr>
          <w:color w:val="6D6E71"/>
          <w:w w:val="105"/>
          <w:sz w:val="18"/>
          <w:lang w:val="ru-RU"/>
        </w:rPr>
        <w:t>б</w:t>
      </w:r>
      <w:r w:rsidRPr="001574C0">
        <w:rPr>
          <w:color w:val="6D6E71"/>
          <w:w w:val="105"/>
          <w:sz w:val="18"/>
          <w:lang w:val="ru-RU"/>
        </w:rPr>
        <w:t>я такие сферы как, экономика, отрасли и экономическое прогнозирование.</w:t>
      </w:r>
    </w:p>
    <w:p w14:paraId="5D88EFE6" w14:textId="77777777" w:rsidR="00CD144D" w:rsidRPr="001574C0" w:rsidRDefault="001574C0" w:rsidP="001574C0">
      <w:pPr>
        <w:pStyle w:val="a3"/>
        <w:spacing w:before="174"/>
        <w:ind w:right="193"/>
        <w:rPr>
          <w:color w:val="6D6E71"/>
          <w:w w:val="105"/>
          <w:sz w:val="16"/>
          <w:lang w:val="ru-RU"/>
        </w:rPr>
        <w:sectPr w:rsidR="00CD144D" w:rsidRPr="001574C0">
          <w:type w:val="continuous"/>
          <w:pgSz w:w="11910" w:h="16840"/>
          <w:pgMar w:top="540" w:right="440" w:bottom="280" w:left="420" w:header="720" w:footer="720" w:gutter="0"/>
          <w:cols w:num="3" w:space="720" w:equalWidth="0">
            <w:col w:w="3610" w:space="52"/>
            <w:col w:w="3603" w:space="67"/>
            <w:col w:w="3718"/>
          </w:cols>
        </w:sectPr>
      </w:pPr>
      <w:r w:rsidRPr="001574C0">
        <w:rPr>
          <w:color w:val="6D6E71"/>
          <w:w w:val="105"/>
          <w:sz w:val="18"/>
          <w:lang w:val="ru-RU"/>
        </w:rPr>
        <w:t>Франция: региональный аспект прогнозирования и подбора навыков</w:t>
      </w:r>
    </w:p>
    <w:p w14:paraId="69682DFB" w14:textId="77777777" w:rsidR="00CD144D" w:rsidRPr="003C71E6" w:rsidRDefault="00835326" w:rsidP="003C71E6">
      <w:pPr>
        <w:spacing w:before="65" w:line="259" w:lineRule="auto"/>
        <w:ind w:left="155" w:right="196"/>
        <w:rPr>
          <w:sz w:val="16"/>
          <w:lang w:val="ru-RU"/>
        </w:rPr>
        <w:sectPr w:rsidR="00CD144D" w:rsidRPr="003C71E6">
          <w:type w:val="continuous"/>
          <w:pgSz w:w="11910" w:h="16840"/>
          <w:pgMar w:top="540" w:right="440" w:bottom="280" w:left="420" w:header="720" w:footer="720" w:gutter="0"/>
          <w:cols w:space="720"/>
        </w:sectPr>
      </w:pPr>
      <w:r w:rsidRPr="003C71E6">
        <w:rPr>
          <w:color w:val="74838E"/>
          <w:w w:val="105"/>
          <w:sz w:val="16"/>
          <w:lang w:val="ru-RU"/>
        </w:rPr>
        <w:t>1</w:t>
      </w:r>
      <w:r w:rsidRPr="003C71E6">
        <w:rPr>
          <w:color w:val="74838E"/>
          <w:spacing w:val="18"/>
          <w:w w:val="105"/>
          <w:sz w:val="16"/>
          <w:lang w:val="ru-RU"/>
        </w:rPr>
        <w:t xml:space="preserve"> </w:t>
      </w:r>
      <w:r w:rsidR="003C71E6" w:rsidRPr="003C71E6">
        <w:rPr>
          <w:color w:val="74838E"/>
          <w:w w:val="105"/>
          <w:sz w:val="16"/>
          <w:lang w:val="ru-RU"/>
        </w:rPr>
        <w:t xml:space="preserve">Речь идет о следующих регионах: Валлония, Немецкоязычное сообщество Бельгии, Французское сообщество Бельгии, немецкие земли Саар и </w:t>
      </w:r>
      <w:proofErr w:type="gramStart"/>
      <w:r w:rsidR="00D9459E" w:rsidRPr="003C71E6">
        <w:rPr>
          <w:color w:val="74838E"/>
          <w:w w:val="105"/>
          <w:sz w:val="16"/>
          <w:lang w:val="ru-RU"/>
        </w:rPr>
        <w:t>Рейнланд</w:t>
      </w:r>
      <w:r w:rsidR="003C71E6" w:rsidRPr="003C71E6">
        <w:rPr>
          <w:color w:val="74838E"/>
          <w:w w:val="105"/>
          <w:sz w:val="16"/>
          <w:lang w:val="ru-RU"/>
        </w:rPr>
        <w:t>-Пфальц</w:t>
      </w:r>
      <w:proofErr w:type="gramEnd"/>
      <w:r w:rsidR="003C71E6" w:rsidRPr="003C71E6">
        <w:rPr>
          <w:color w:val="74838E"/>
          <w:w w:val="105"/>
          <w:sz w:val="16"/>
          <w:lang w:val="ru-RU"/>
        </w:rPr>
        <w:t xml:space="preserve"> и французский регион Лотарингия.</w:t>
      </w:r>
    </w:p>
    <w:p w14:paraId="5CB8F7CF" w14:textId="77777777" w:rsidR="00AD3BA3" w:rsidRDefault="00756E1B" w:rsidP="00854651">
      <w:pPr>
        <w:pStyle w:val="a3"/>
        <w:spacing w:before="174" w:line="247" w:lineRule="auto"/>
        <w:ind w:right="236"/>
        <w:rPr>
          <w:color w:val="6D6E71"/>
          <w:w w:val="105"/>
          <w:lang w:val="ru-RU"/>
        </w:rPr>
      </w:pPr>
      <w:r w:rsidRPr="00AD3BA3">
        <w:rPr>
          <w:color w:val="6D6E71"/>
          <w:w w:val="105"/>
          <w:sz w:val="18"/>
          <w:lang w:val="ru-RU"/>
        </w:rPr>
        <w:lastRenderedPageBreak/>
        <w:t xml:space="preserve">является структурной особенностью, связанной со стратегией децентрализации страны, которая передала большинство полномочий в управлении и финансировании важных разделов политики в области образования и обучения регионам (например: профессиональное образование и обучение, непрерывное обучение). Децентрализация государственной политики в области занятости и обучения началась в 80-х годах, это длительный процесс, </w:t>
      </w:r>
      <w:r w:rsidR="00854651" w:rsidRPr="00AD3BA3">
        <w:rPr>
          <w:color w:val="6D6E71"/>
          <w:w w:val="105"/>
          <w:sz w:val="18"/>
          <w:lang w:val="ru-RU"/>
        </w:rPr>
        <w:t xml:space="preserve">основанный на </w:t>
      </w:r>
      <w:r w:rsidR="00EC24E3">
        <w:rPr>
          <w:color w:val="6D6E71"/>
          <w:w w:val="105"/>
          <w:sz w:val="18"/>
          <w:lang w:val="ru-RU"/>
        </w:rPr>
        <w:t>эпохальных</w:t>
      </w:r>
      <w:r w:rsidRPr="00AD3BA3">
        <w:rPr>
          <w:color w:val="6D6E71"/>
          <w:w w:val="105"/>
          <w:sz w:val="18"/>
          <w:lang w:val="ru-RU"/>
        </w:rPr>
        <w:t xml:space="preserve"> закон</w:t>
      </w:r>
      <w:r w:rsidR="00854651" w:rsidRPr="00AD3BA3">
        <w:rPr>
          <w:color w:val="6D6E71"/>
          <w:w w:val="105"/>
          <w:sz w:val="18"/>
          <w:lang w:val="ru-RU"/>
        </w:rPr>
        <w:t>ах</w:t>
      </w:r>
      <w:r w:rsidRPr="00AD3BA3">
        <w:rPr>
          <w:color w:val="6D6E71"/>
          <w:w w:val="105"/>
          <w:sz w:val="18"/>
          <w:lang w:val="ru-RU"/>
        </w:rPr>
        <w:t>. Децентрализация функции обсерватории по вопросам занятости и профессиональных навыков перекликалась с общей политикой децентрализации: это</w:t>
      </w:r>
      <w:r w:rsidR="00854651" w:rsidRPr="00AD3BA3">
        <w:rPr>
          <w:color w:val="6D6E71"/>
          <w:w w:val="105"/>
          <w:sz w:val="18"/>
          <w:lang w:val="ru-RU"/>
        </w:rPr>
        <w:t xml:space="preserve"> </w:t>
      </w:r>
      <w:r w:rsidRPr="00AD3BA3">
        <w:rPr>
          <w:color w:val="6D6E71"/>
          <w:w w:val="105"/>
          <w:sz w:val="18"/>
          <w:lang w:val="ru-RU"/>
        </w:rPr>
        <w:t>политическая и правовая основа создания и дальнейшего развития/эволюции</w:t>
      </w:r>
      <w:r w:rsidR="00854651" w:rsidRPr="00AD3BA3">
        <w:rPr>
          <w:color w:val="6D6E71"/>
          <w:w w:val="105"/>
          <w:sz w:val="18"/>
          <w:lang w:val="ru-RU"/>
        </w:rPr>
        <w:t xml:space="preserve"> </w:t>
      </w:r>
      <w:r w:rsidRPr="00AD3BA3">
        <w:rPr>
          <w:color w:val="6D6E71"/>
          <w:w w:val="105"/>
          <w:sz w:val="18"/>
          <w:lang w:val="ru-RU"/>
        </w:rPr>
        <w:t>региональных обсерваторий занятости и обучения</w:t>
      </w:r>
      <w:r w:rsidR="00854651" w:rsidRPr="00AD3BA3">
        <w:rPr>
          <w:color w:val="6D6E71"/>
          <w:w w:val="105"/>
          <w:sz w:val="18"/>
          <w:lang w:val="ru-RU"/>
        </w:rPr>
        <w:t xml:space="preserve"> (ОЗО)</w:t>
      </w:r>
      <w:r w:rsidRPr="00AD3BA3">
        <w:rPr>
          <w:color w:val="6D6E71"/>
          <w:w w:val="105"/>
          <w:sz w:val="18"/>
          <w:lang w:val="ru-RU"/>
        </w:rPr>
        <w:t>.</w:t>
      </w:r>
      <w:r w:rsidR="00854651" w:rsidRPr="00AD3BA3">
        <w:rPr>
          <w:sz w:val="18"/>
          <w:lang w:val="ru-RU"/>
        </w:rPr>
        <w:t xml:space="preserve"> </w:t>
      </w:r>
      <w:r w:rsidR="00854651" w:rsidRPr="00AD3BA3">
        <w:rPr>
          <w:color w:val="6D6E71"/>
          <w:w w:val="105"/>
          <w:sz w:val="18"/>
          <w:lang w:val="ru-RU"/>
        </w:rPr>
        <w:t>ОЗО были созданы в 1988 году с основной функцией сбора, компиляции и интерпретации существующих, но фрагментарных и разрозненных данных. ОЗО разрабатывали общие данные по рынку труда и навыкам, доступную для всех заинтересованных сторон. Это необходимо для межведомственного диалога. Эта функция была стратегической в контексте децентрализации и вовлечения множества заинтересованных сторон в государственную политику занятости и обучения.</w:t>
      </w:r>
    </w:p>
    <w:p w14:paraId="3F07A32E" w14:textId="77777777" w:rsidR="0020277C" w:rsidRPr="00E508F0" w:rsidRDefault="006D510A" w:rsidP="0020277C">
      <w:pPr>
        <w:pStyle w:val="a3"/>
        <w:spacing w:before="155" w:line="247" w:lineRule="auto"/>
        <w:ind w:right="100"/>
        <w:rPr>
          <w:color w:val="6D6E71"/>
          <w:w w:val="105"/>
          <w:sz w:val="18"/>
          <w:lang w:val="ru-RU"/>
        </w:rPr>
      </w:pPr>
      <w:r w:rsidRPr="006D510A">
        <w:rPr>
          <w:color w:val="6D6E71"/>
          <w:w w:val="105"/>
          <w:sz w:val="18"/>
          <w:lang w:val="ru-RU"/>
        </w:rPr>
        <w:t xml:space="preserve">В начале 2000-х годов эволюция </w:t>
      </w:r>
      <w:r w:rsidR="00A84A14">
        <w:rPr>
          <w:color w:val="6D6E71"/>
          <w:w w:val="105"/>
          <w:sz w:val="18"/>
          <w:lang w:val="ru-RU"/>
        </w:rPr>
        <w:t>информационн</w:t>
      </w:r>
      <w:r w:rsidR="00E508F0">
        <w:rPr>
          <w:color w:val="6D6E71"/>
          <w:w w:val="105"/>
          <w:sz w:val="18"/>
          <w:lang w:val="ru-RU"/>
        </w:rPr>
        <w:t>ых</w:t>
      </w:r>
      <w:r w:rsidR="00A84A14">
        <w:rPr>
          <w:color w:val="6D6E71"/>
          <w:w w:val="105"/>
          <w:sz w:val="18"/>
          <w:lang w:val="ru-RU"/>
        </w:rPr>
        <w:t xml:space="preserve"> портал</w:t>
      </w:r>
      <w:r w:rsidR="00E508F0">
        <w:rPr>
          <w:color w:val="6D6E71"/>
          <w:w w:val="105"/>
          <w:sz w:val="18"/>
          <w:lang w:val="ru-RU"/>
        </w:rPr>
        <w:t>ов</w:t>
      </w:r>
      <w:r w:rsidR="00A84A14">
        <w:rPr>
          <w:color w:val="6D6E71"/>
          <w:w w:val="105"/>
          <w:sz w:val="18"/>
          <w:lang w:val="ru-RU"/>
        </w:rPr>
        <w:t xml:space="preserve"> </w:t>
      </w:r>
      <w:r w:rsidRPr="006D510A">
        <w:rPr>
          <w:color w:val="6D6E71"/>
          <w:w w:val="105"/>
          <w:sz w:val="18"/>
        </w:rPr>
        <w:t>OREF</w:t>
      </w:r>
      <w:r w:rsidRPr="006D510A">
        <w:rPr>
          <w:color w:val="6D6E71"/>
          <w:w w:val="105"/>
          <w:sz w:val="18"/>
          <w:lang w:val="ru-RU"/>
        </w:rPr>
        <w:t xml:space="preserve"> была отмечена усилением их видимости, устойчивости и потенциала путем их интеграции в более крупную сеть: </w:t>
      </w:r>
      <w:r w:rsidR="00EC24E3" w:rsidRPr="006D510A">
        <w:rPr>
          <w:color w:val="6D6E71"/>
          <w:w w:val="105"/>
          <w:sz w:val="18"/>
        </w:rPr>
        <w:t>CARIF</w:t>
      </w:r>
      <w:r w:rsidRPr="006D510A">
        <w:rPr>
          <w:color w:val="6D6E71"/>
          <w:w w:val="105"/>
          <w:sz w:val="18"/>
          <w:lang w:val="ru-RU"/>
        </w:rPr>
        <w:t xml:space="preserve">. Сеть </w:t>
      </w:r>
      <w:r w:rsidR="00EC24E3" w:rsidRPr="006D510A">
        <w:rPr>
          <w:color w:val="6D6E71"/>
          <w:w w:val="105"/>
          <w:sz w:val="18"/>
        </w:rPr>
        <w:t>CARIF</w:t>
      </w:r>
      <w:r w:rsidR="00EC24E3" w:rsidRPr="006D510A">
        <w:rPr>
          <w:color w:val="6D6E71"/>
          <w:w w:val="105"/>
          <w:sz w:val="18"/>
          <w:lang w:val="ru-RU"/>
        </w:rPr>
        <w:t xml:space="preserve"> </w:t>
      </w:r>
      <w:r w:rsidRPr="006D510A">
        <w:rPr>
          <w:color w:val="6D6E71"/>
          <w:w w:val="105"/>
          <w:sz w:val="18"/>
          <w:lang w:val="ru-RU"/>
        </w:rPr>
        <w:t>-</w:t>
      </w:r>
      <w:r w:rsidR="00EC24E3" w:rsidRPr="00201722">
        <w:rPr>
          <w:color w:val="6D6E71"/>
          <w:w w:val="105"/>
          <w:sz w:val="18"/>
          <w:lang w:val="ru-RU"/>
        </w:rPr>
        <w:t xml:space="preserve"> </w:t>
      </w:r>
      <w:r w:rsidR="00EC24E3" w:rsidRPr="006D510A">
        <w:rPr>
          <w:color w:val="6D6E71"/>
          <w:w w:val="105"/>
          <w:sz w:val="18"/>
        </w:rPr>
        <w:t>OREF</w:t>
      </w:r>
      <w:r w:rsidR="00EC24E3" w:rsidRPr="006D510A">
        <w:rPr>
          <w:color w:val="6D6E71"/>
          <w:w w:val="105"/>
          <w:sz w:val="18"/>
          <w:lang w:val="ru-RU"/>
        </w:rPr>
        <w:t xml:space="preserve"> </w:t>
      </w:r>
      <w:r w:rsidRPr="006D510A">
        <w:rPr>
          <w:color w:val="6D6E71"/>
          <w:w w:val="105"/>
          <w:sz w:val="18"/>
          <w:lang w:val="ru-RU"/>
        </w:rPr>
        <w:t>(</w:t>
      </w:r>
      <w:r w:rsidR="00EC24E3">
        <w:rPr>
          <w:color w:val="6D6E71"/>
          <w:w w:val="105"/>
          <w:sz w:val="18"/>
        </w:rPr>
        <w:t>RCO</w:t>
      </w:r>
      <w:r w:rsidRPr="006D510A">
        <w:rPr>
          <w:color w:val="6D6E71"/>
          <w:w w:val="105"/>
          <w:sz w:val="18"/>
          <w:lang w:val="ru-RU"/>
        </w:rPr>
        <w:t>) (</w:t>
      </w:r>
      <w:r w:rsidRPr="006D510A">
        <w:rPr>
          <w:color w:val="6D6E71"/>
          <w:w w:val="105"/>
          <w:sz w:val="18"/>
        </w:rPr>
        <w:t>R</w:t>
      </w:r>
      <w:r w:rsidRPr="006D510A">
        <w:rPr>
          <w:color w:val="6D6E71"/>
          <w:w w:val="105"/>
          <w:sz w:val="18"/>
          <w:lang w:val="ru-RU"/>
        </w:rPr>
        <w:t>é</w:t>
      </w:r>
      <w:proofErr w:type="spellStart"/>
      <w:r w:rsidRPr="006D510A">
        <w:rPr>
          <w:color w:val="6D6E71"/>
          <w:w w:val="105"/>
          <w:sz w:val="18"/>
        </w:rPr>
        <w:t>seau</w:t>
      </w:r>
      <w:proofErr w:type="spellEnd"/>
      <w:r w:rsidRPr="006D510A">
        <w:rPr>
          <w:color w:val="6D6E71"/>
          <w:w w:val="105"/>
          <w:sz w:val="18"/>
          <w:lang w:val="ru-RU"/>
        </w:rPr>
        <w:t xml:space="preserve"> </w:t>
      </w:r>
      <w:r w:rsidRPr="006D510A">
        <w:rPr>
          <w:color w:val="6D6E71"/>
          <w:w w:val="105"/>
          <w:sz w:val="18"/>
        </w:rPr>
        <w:t>CARIF</w:t>
      </w:r>
      <w:r w:rsidRPr="006D510A">
        <w:rPr>
          <w:color w:val="6D6E71"/>
          <w:w w:val="105"/>
          <w:sz w:val="18"/>
          <w:lang w:val="ru-RU"/>
        </w:rPr>
        <w:t>-</w:t>
      </w:r>
      <w:r w:rsidRPr="006D510A">
        <w:rPr>
          <w:color w:val="6D6E71"/>
          <w:w w:val="105"/>
          <w:sz w:val="18"/>
        </w:rPr>
        <w:t>OREF</w:t>
      </w:r>
      <w:r w:rsidRPr="006D510A">
        <w:rPr>
          <w:color w:val="6D6E71"/>
          <w:w w:val="105"/>
          <w:sz w:val="18"/>
          <w:lang w:val="ru-RU"/>
        </w:rPr>
        <w:t xml:space="preserve">: </w:t>
      </w:r>
      <w:r w:rsidRPr="006D510A">
        <w:rPr>
          <w:color w:val="6D6E71"/>
          <w:w w:val="105"/>
          <w:sz w:val="18"/>
        </w:rPr>
        <w:t>RCO</w:t>
      </w:r>
      <w:r w:rsidRPr="006D510A">
        <w:rPr>
          <w:color w:val="6D6E71"/>
          <w:w w:val="105"/>
          <w:sz w:val="18"/>
          <w:lang w:val="ru-RU"/>
        </w:rPr>
        <w:t xml:space="preserve">) является некоммерческой ассоциацией, имеющей представительства в каждом административном регионе Франции. Миссии </w:t>
      </w:r>
      <w:r w:rsidR="00EC24E3">
        <w:rPr>
          <w:color w:val="6D6E71"/>
          <w:w w:val="105"/>
          <w:sz w:val="18"/>
          <w:lang w:val="ru-RU"/>
        </w:rPr>
        <w:t>RCO</w:t>
      </w:r>
      <w:r w:rsidRPr="006D510A">
        <w:rPr>
          <w:color w:val="6D6E71"/>
          <w:w w:val="105"/>
          <w:sz w:val="18"/>
          <w:lang w:val="ru-RU"/>
        </w:rPr>
        <w:t xml:space="preserve"> в области </w:t>
      </w:r>
      <w:r w:rsidR="00EC24E3">
        <w:rPr>
          <w:color w:val="6D6E71"/>
          <w:w w:val="105"/>
          <w:sz w:val="18"/>
          <w:lang w:val="ru-RU"/>
        </w:rPr>
        <w:t>государственной службы</w:t>
      </w:r>
      <w:r w:rsidRPr="006D510A">
        <w:rPr>
          <w:color w:val="6D6E71"/>
          <w:w w:val="105"/>
          <w:sz w:val="18"/>
          <w:lang w:val="ru-RU"/>
        </w:rPr>
        <w:t xml:space="preserve"> формализованы в рамках контракта проекта "Национальное государство-регион", и финансируются совместно государством и регионом. </w:t>
      </w:r>
      <w:r w:rsidRPr="008D1175">
        <w:rPr>
          <w:color w:val="6D6E71"/>
          <w:w w:val="105"/>
          <w:sz w:val="18"/>
          <w:lang w:val="ru-RU"/>
        </w:rPr>
        <w:t xml:space="preserve">В </w:t>
      </w:r>
      <w:r w:rsidR="00A84A14" w:rsidRPr="00404FFA">
        <w:rPr>
          <w:color w:val="6D6E71"/>
          <w:w w:val="105"/>
          <w:sz w:val="18"/>
          <w:lang w:val="ru-RU"/>
        </w:rPr>
        <w:t xml:space="preserve">деятельность </w:t>
      </w:r>
      <w:r w:rsidR="00EC24E3">
        <w:rPr>
          <w:color w:val="6D6E71"/>
          <w:w w:val="105"/>
          <w:sz w:val="18"/>
          <w:lang w:val="ru-RU"/>
        </w:rPr>
        <w:t>RCO</w:t>
      </w:r>
      <w:r w:rsidR="00A84A14">
        <w:rPr>
          <w:color w:val="6D6E71"/>
          <w:w w:val="105"/>
          <w:sz w:val="18"/>
          <w:lang w:val="ru-RU"/>
        </w:rPr>
        <w:t xml:space="preserve"> </w:t>
      </w:r>
      <w:r w:rsidRPr="00E508F0">
        <w:rPr>
          <w:color w:val="6D6E71"/>
          <w:w w:val="105"/>
          <w:sz w:val="18"/>
          <w:lang w:val="ru-RU"/>
        </w:rPr>
        <w:t>вовлечены социальные партнеры.</w:t>
      </w:r>
      <w:r w:rsidR="00835326" w:rsidRPr="00E508F0">
        <w:rPr>
          <w:sz w:val="18"/>
          <w:lang w:val="ru-RU"/>
        </w:rPr>
        <w:br w:type="column"/>
      </w:r>
      <w:r w:rsidR="00EC24E3">
        <w:rPr>
          <w:color w:val="6D6E71"/>
          <w:w w:val="105"/>
          <w:sz w:val="18"/>
          <w:lang w:val="ru-RU"/>
        </w:rPr>
        <w:t xml:space="preserve">OREF </w:t>
      </w:r>
      <w:r w:rsidR="00E508F0">
        <w:rPr>
          <w:color w:val="6D6E71"/>
          <w:w w:val="105"/>
          <w:sz w:val="18"/>
          <w:lang w:val="ru-RU"/>
        </w:rPr>
        <w:t xml:space="preserve"> </w:t>
      </w:r>
      <w:r w:rsidR="0020277C" w:rsidRPr="00E508F0">
        <w:rPr>
          <w:color w:val="6D6E71"/>
          <w:w w:val="105"/>
          <w:sz w:val="18"/>
          <w:lang w:val="ru-RU"/>
        </w:rPr>
        <w:t>отвеча</w:t>
      </w:r>
      <w:r w:rsidR="00E508F0">
        <w:rPr>
          <w:color w:val="6D6E71"/>
          <w:w w:val="105"/>
          <w:sz w:val="18"/>
          <w:lang w:val="ru-RU"/>
        </w:rPr>
        <w:t>е</w:t>
      </w:r>
      <w:r w:rsidR="0020277C" w:rsidRPr="00E508F0">
        <w:rPr>
          <w:color w:val="6D6E71"/>
          <w:w w:val="105"/>
          <w:sz w:val="18"/>
          <w:lang w:val="ru-RU"/>
        </w:rPr>
        <w:t xml:space="preserve">т за третью функцию </w:t>
      </w:r>
      <w:r w:rsidR="00EC24E3">
        <w:rPr>
          <w:color w:val="6D6E71"/>
          <w:w w:val="105"/>
          <w:sz w:val="18"/>
          <w:lang w:val="ru-RU"/>
        </w:rPr>
        <w:t>RCO</w:t>
      </w:r>
      <w:r w:rsidR="0020277C" w:rsidRPr="00E508F0">
        <w:rPr>
          <w:color w:val="6D6E71"/>
          <w:w w:val="105"/>
          <w:sz w:val="18"/>
          <w:lang w:val="ru-RU"/>
        </w:rPr>
        <w:t xml:space="preserve">: наблюдение и статистическую деятельность, для поддержки региональных директивных органов в мониторинге рынка труда и обучения. </w:t>
      </w:r>
      <w:r w:rsidR="00EC24E3">
        <w:rPr>
          <w:color w:val="6D6E71"/>
          <w:w w:val="105"/>
          <w:sz w:val="18"/>
          <w:lang w:val="ru-RU"/>
        </w:rPr>
        <w:t xml:space="preserve">OREF </w:t>
      </w:r>
      <w:r w:rsidR="0020277C" w:rsidRPr="00E508F0">
        <w:rPr>
          <w:color w:val="6D6E71"/>
          <w:w w:val="105"/>
          <w:sz w:val="18"/>
          <w:lang w:val="ru-RU"/>
        </w:rPr>
        <w:t xml:space="preserve"> разработал</w:t>
      </w:r>
      <w:r w:rsidR="00E508F0">
        <w:rPr>
          <w:color w:val="6D6E71"/>
          <w:w w:val="105"/>
          <w:sz w:val="18"/>
          <w:lang w:val="ru-RU"/>
        </w:rPr>
        <w:t>и</w:t>
      </w:r>
      <w:r w:rsidR="0020277C" w:rsidRPr="00E508F0">
        <w:rPr>
          <w:color w:val="6D6E71"/>
          <w:w w:val="105"/>
          <w:sz w:val="18"/>
          <w:lang w:val="ru-RU"/>
        </w:rPr>
        <w:t xml:space="preserve"> методологию и аналитический потенциал, создали сеть с органами, генерирующими данные на региональном уровне, </w:t>
      </w:r>
      <w:r w:rsidR="004B6EB6">
        <w:rPr>
          <w:color w:val="6D6E71"/>
          <w:w w:val="105"/>
          <w:sz w:val="18"/>
          <w:lang w:val="ru-RU"/>
        </w:rPr>
        <w:t xml:space="preserve">где </w:t>
      </w:r>
      <w:r w:rsidR="0020277C" w:rsidRPr="00E508F0">
        <w:rPr>
          <w:color w:val="6D6E71"/>
          <w:w w:val="105"/>
          <w:sz w:val="18"/>
          <w:lang w:val="ru-RU"/>
        </w:rPr>
        <w:t xml:space="preserve">обмениваются методами и передовым опытом в рамках </w:t>
      </w:r>
      <w:r w:rsidR="00EC24E3">
        <w:rPr>
          <w:color w:val="6D6E71"/>
          <w:w w:val="105"/>
          <w:sz w:val="18"/>
          <w:lang w:val="ru-RU"/>
        </w:rPr>
        <w:t>RCO</w:t>
      </w:r>
      <w:r w:rsidR="0020277C" w:rsidRPr="00E508F0">
        <w:rPr>
          <w:color w:val="6D6E71"/>
          <w:w w:val="105"/>
          <w:sz w:val="18"/>
          <w:lang w:val="ru-RU"/>
        </w:rPr>
        <w:t xml:space="preserve">. Спрос на исследования и продукты </w:t>
      </w:r>
      <w:r w:rsidR="00EC24E3">
        <w:rPr>
          <w:color w:val="6D6E71"/>
          <w:w w:val="105"/>
          <w:sz w:val="18"/>
          <w:lang w:val="ru-RU"/>
        </w:rPr>
        <w:t xml:space="preserve">OREF </w:t>
      </w:r>
      <w:r w:rsidR="0020277C" w:rsidRPr="00E508F0">
        <w:rPr>
          <w:color w:val="6D6E71"/>
          <w:w w:val="105"/>
          <w:sz w:val="18"/>
          <w:lang w:val="ru-RU"/>
        </w:rPr>
        <w:t xml:space="preserve"> растет, а прогнозирование рынка труда и профессиональных навыков стало одним из главных приоритетов. Отслеживание процесса обучения и перехода от обучения к трудоустройству остается ключевой областью работы всего </w:t>
      </w:r>
      <w:r w:rsidR="00EC24E3">
        <w:rPr>
          <w:color w:val="6D6E71"/>
          <w:w w:val="105"/>
          <w:sz w:val="18"/>
          <w:lang w:val="ru-RU"/>
        </w:rPr>
        <w:t>OREF</w:t>
      </w:r>
      <w:r w:rsidR="0020277C" w:rsidRPr="00E508F0">
        <w:rPr>
          <w:color w:val="6D6E71"/>
          <w:w w:val="105"/>
          <w:sz w:val="18"/>
          <w:lang w:val="ru-RU"/>
        </w:rPr>
        <w:t>, связанной с предоставлением данных и доказательств для эффективной и действенной политики</w:t>
      </w:r>
      <w:r w:rsidR="008D1175">
        <w:rPr>
          <w:color w:val="6D6E71"/>
          <w:w w:val="105"/>
          <w:sz w:val="18"/>
          <w:lang w:val="ru-RU"/>
        </w:rPr>
        <w:t xml:space="preserve">, </w:t>
      </w:r>
      <w:r w:rsidR="00812266">
        <w:rPr>
          <w:color w:val="6D6E71"/>
          <w:w w:val="105"/>
          <w:sz w:val="18"/>
          <w:lang w:val="ru-RU"/>
        </w:rPr>
        <w:t xml:space="preserve">а также с использованием </w:t>
      </w:r>
      <w:r w:rsidR="0020277C" w:rsidRPr="00E508F0">
        <w:rPr>
          <w:color w:val="6D6E71"/>
          <w:w w:val="105"/>
          <w:sz w:val="18"/>
          <w:lang w:val="ru-RU"/>
        </w:rPr>
        <w:t xml:space="preserve">государственных </w:t>
      </w:r>
      <w:r w:rsidR="00812266">
        <w:rPr>
          <w:color w:val="6D6E71"/>
          <w:w w:val="105"/>
          <w:sz w:val="18"/>
          <w:lang w:val="ru-RU"/>
        </w:rPr>
        <w:t>средств</w:t>
      </w:r>
      <w:r w:rsidR="0020277C" w:rsidRPr="00E508F0">
        <w:rPr>
          <w:color w:val="6D6E71"/>
          <w:w w:val="105"/>
          <w:sz w:val="18"/>
          <w:lang w:val="ru-RU"/>
        </w:rPr>
        <w:t xml:space="preserve"> на обучение на региональном уровне.</w:t>
      </w:r>
    </w:p>
    <w:p w14:paraId="230BF387" w14:textId="77777777" w:rsidR="00CD144D" w:rsidRPr="00812266" w:rsidRDefault="00812266" w:rsidP="0020277C">
      <w:pPr>
        <w:pStyle w:val="a3"/>
        <w:spacing w:before="155" w:line="247" w:lineRule="auto"/>
        <w:ind w:right="100"/>
        <w:rPr>
          <w:lang w:val="ru-RU"/>
        </w:rPr>
      </w:pPr>
      <w:r>
        <w:rPr>
          <w:color w:val="D3E173"/>
          <w:w w:val="105"/>
          <w:lang w:val="ru-RU"/>
        </w:rPr>
        <w:t>ОТРАСЛЕВОЙ УРОВЕНЬ</w:t>
      </w:r>
    </w:p>
    <w:p w14:paraId="1C8A5764" w14:textId="77777777" w:rsidR="00404FFA" w:rsidRPr="00404FFA" w:rsidRDefault="00404FFA" w:rsidP="00404FFA">
      <w:pPr>
        <w:pStyle w:val="a3"/>
        <w:spacing w:line="247" w:lineRule="auto"/>
        <w:ind w:right="181"/>
        <w:rPr>
          <w:color w:val="6D6E71"/>
          <w:w w:val="105"/>
          <w:sz w:val="18"/>
          <w:lang w:val="ru-RU"/>
        </w:rPr>
      </w:pPr>
      <w:r w:rsidRPr="00404FFA">
        <w:rPr>
          <w:color w:val="6D6E71"/>
          <w:w w:val="105"/>
          <w:sz w:val="18"/>
          <w:lang w:val="ru-RU"/>
        </w:rPr>
        <w:t xml:space="preserve">Франция: Перспективные обсерватории </w:t>
      </w:r>
      <w:r w:rsidR="00AF35B5">
        <w:rPr>
          <w:color w:val="6D6E71"/>
          <w:w w:val="105"/>
          <w:sz w:val="18"/>
          <w:lang w:val="ru-RU"/>
        </w:rPr>
        <w:t>прогнозирования</w:t>
      </w:r>
      <w:r w:rsidRPr="00404FFA">
        <w:rPr>
          <w:color w:val="6D6E71"/>
          <w:w w:val="105"/>
          <w:sz w:val="18"/>
          <w:lang w:val="ru-RU"/>
        </w:rPr>
        <w:t xml:space="preserve"> квалификаций и навыков (</w:t>
      </w:r>
      <w:r w:rsidR="00EC24E3" w:rsidRPr="00EC24E3">
        <w:rPr>
          <w:color w:val="6D6E71"/>
          <w:w w:val="105"/>
          <w:sz w:val="18"/>
          <w:lang w:val="ru-RU"/>
        </w:rPr>
        <w:t>ОППК</w:t>
      </w:r>
      <w:r w:rsidRPr="00404FFA">
        <w:rPr>
          <w:color w:val="6D6E71"/>
          <w:w w:val="105"/>
          <w:sz w:val="18"/>
          <w:lang w:val="ru-RU"/>
        </w:rPr>
        <w:t>)</w:t>
      </w:r>
    </w:p>
    <w:p w14:paraId="02474689" w14:textId="77777777" w:rsidR="00404FFA" w:rsidRPr="00E72B5F" w:rsidRDefault="009F080C" w:rsidP="00404FFA">
      <w:pPr>
        <w:pStyle w:val="a3"/>
        <w:spacing w:line="247" w:lineRule="auto"/>
        <w:ind w:right="181"/>
        <w:rPr>
          <w:color w:val="6D6E71"/>
          <w:w w:val="105"/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 wp14:anchorId="50CE111D" wp14:editId="0C7376E8">
            <wp:simplePos x="0" y="0"/>
            <wp:positionH relativeFrom="page">
              <wp:posOffset>5015865</wp:posOffset>
            </wp:positionH>
            <wp:positionV relativeFrom="paragraph">
              <wp:posOffset>1354476</wp:posOffset>
            </wp:positionV>
            <wp:extent cx="2184006" cy="287401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006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5B5">
        <w:rPr>
          <w:color w:val="6D6E71"/>
          <w:w w:val="105"/>
          <w:sz w:val="18"/>
          <w:lang w:val="ru-RU"/>
        </w:rPr>
        <w:t>ОППК</w:t>
      </w:r>
      <w:r w:rsidR="00404FFA" w:rsidRPr="00404FFA">
        <w:rPr>
          <w:color w:val="6D6E71"/>
          <w:w w:val="105"/>
          <w:sz w:val="18"/>
          <w:lang w:val="ru-RU"/>
        </w:rPr>
        <w:t xml:space="preserve"> имеют общую правовую базу: Национальное </w:t>
      </w:r>
      <w:r w:rsidR="00D9459E" w:rsidRPr="00404FFA">
        <w:rPr>
          <w:color w:val="6D6E71"/>
          <w:w w:val="105"/>
          <w:sz w:val="18"/>
          <w:lang w:val="ru-RU"/>
        </w:rPr>
        <w:t>меж профессиональное</w:t>
      </w:r>
      <w:r w:rsidR="00404FFA" w:rsidRPr="00404FFA">
        <w:rPr>
          <w:color w:val="6D6E71"/>
          <w:w w:val="105"/>
          <w:sz w:val="18"/>
          <w:lang w:val="ru-RU"/>
        </w:rPr>
        <w:t xml:space="preserve"> соглашение (2003; 2009), определяющее их управление на основе социального партнерства, их миссию и цели как механизмов мониторинга профессионального развития и взаимосвязи занятости и обучения. </w:t>
      </w:r>
      <w:r w:rsidR="00AF35B5">
        <w:rPr>
          <w:color w:val="6D6E71"/>
          <w:w w:val="105"/>
          <w:sz w:val="18"/>
          <w:lang w:val="ru-RU"/>
        </w:rPr>
        <w:t>ОППК</w:t>
      </w:r>
      <w:r w:rsidR="00404FFA" w:rsidRPr="00404FFA">
        <w:rPr>
          <w:color w:val="6D6E71"/>
          <w:w w:val="105"/>
          <w:sz w:val="18"/>
          <w:lang w:val="ru-RU"/>
        </w:rPr>
        <w:t xml:space="preserve"> являются незаменимой поддержкой для эффективного управления профессиональным образованием и обучением, профессиональной мобильностью и карьеры на уровне отрасли (ассоциации, компании и профсоюзы). </w:t>
      </w:r>
      <w:r w:rsidR="00AF35B5">
        <w:rPr>
          <w:color w:val="6D6E71"/>
          <w:w w:val="105"/>
          <w:sz w:val="18"/>
          <w:lang w:val="ru-RU"/>
        </w:rPr>
        <w:t>ОППК</w:t>
      </w:r>
      <w:r w:rsidR="00404FFA" w:rsidRPr="00E72B5F">
        <w:rPr>
          <w:color w:val="6D6E71"/>
          <w:w w:val="105"/>
          <w:sz w:val="18"/>
          <w:lang w:val="ru-RU"/>
        </w:rPr>
        <w:t xml:space="preserve"> являются постоянными структурами.</w:t>
      </w:r>
    </w:p>
    <w:p w14:paraId="0369B9E2" w14:textId="77777777" w:rsidR="009C64BC" w:rsidRPr="00E72B5F" w:rsidRDefault="009C64BC" w:rsidP="00404FFA">
      <w:pPr>
        <w:pStyle w:val="a3"/>
        <w:spacing w:line="247" w:lineRule="auto"/>
        <w:ind w:right="181"/>
        <w:rPr>
          <w:color w:val="6D6E71"/>
          <w:w w:val="105"/>
          <w:sz w:val="18"/>
          <w:lang w:val="ru-RU"/>
        </w:rPr>
      </w:pPr>
    </w:p>
    <w:p w14:paraId="0A0CCADB" w14:textId="77777777" w:rsidR="00F12E6B" w:rsidRPr="009C64BC" w:rsidRDefault="00F12E6B" w:rsidP="009C64BC">
      <w:pPr>
        <w:pStyle w:val="a3"/>
        <w:spacing w:line="247" w:lineRule="auto"/>
        <w:ind w:right="457"/>
        <w:rPr>
          <w:color w:val="6D6E71"/>
          <w:w w:val="105"/>
          <w:sz w:val="18"/>
          <w:lang w:val="ru-RU"/>
        </w:rPr>
      </w:pPr>
      <w:r w:rsidRPr="009C64BC">
        <w:rPr>
          <w:color w:val="6D6E71"/>
          <w:w w:val="105"/>
          <w:sz w:val="18"/>
          <w:lang w:val="ru-RU"/>
        </w:rPr>
        <w:t xml:space="preserve">126 </w:t>
      </w:r>
      <w:r w:rsidR="001420F9">
        <w:rPr>
          <w:color w:val="6D6E71"/>
          <w:w w:val="105"/>
          <w:sz w:val="18"/>
          <w:lang w:val="ru-RU"/>
        </w:rPr>
        <w:t>ОППК</w:t>
      </w:r>
      <w:r w:rsidR="001420F9" w:rsidRPr="00E72B5F">
        <w:rPr>
          <w:color w:val="6D6E71"/>
          <w:w w:val="105"/>
          <w:sz w:val="18"/>
          <w:lang w:val="ru-RU"/>
        </w:rPr>
        <w:t xml:space="preserve"> </w:t>
      </w:r>
      <w:r w:rsidR="009C64BC" w:rsidRPr="009C64BC">
        <w:rPr>
          <w:color w:val="6D6E71"/>
          <w:w w:val="105"/>
          <w:sz w:val="18"/>
          <w:lang w:val="ru-RU"/>
        </w:rPr>
        <w:t>создавались</w:t>
      </w:r>
      <w:r w:rsidRPr="009C64BC">
        <w:rPr>
          <w:color w:val="6D6E71"/>
          <w:w w:val="105"/>
          <w:sz w:val="18"/>
          <w:lang w:val="ru-RU"/>
        </w:rPr>
        <w:t xml:space="preserve"> последовательно с начала 2000-х годов; их конфигурация менялась от более крупных структур с большим количеством сотрудников и годовым бюджетом (в более ранний период); до менее ресурсоемких </w:t>
      </w:r>
      <w:r w:rsidR="009C64BC" w:rsidRPr="009C64BC">
        <w:rPr>
          <w:color w:val="6D6E71"/>
          <w:w w:val="105"/>
          <w:sz w:val="18"/>
          <w:lang w:val="ru-RU"/>
        </w:rPr>
        <w:t>структур, с</w:t>
      </w:r>
      <w:r w:rsidRPr="009C64BC">
        <w:rPr>
          <w:color w:val="6D6E71"/>
          <w:w w:val="105"/>
          <w:sz w:val="18"/>
          <w:lang w:val="ru-RU"/>
        </w:rPr>
        <w:t xml:space="preserve"> одним сотрудником, часто связанным с другими существующими</w:t>
      </w:r>
      <w:r w:rsidR="009C64BC" w:rsidRPr="009C64BC">
        <w:rPr>
          <w:color w:val="6D6E71"/>
          <w:w w:val="105"/>
          <w:sz w:val="18"/>
          <w:lang w:val="ru-RU"/>
        </w:rPr>
        <w:t xml:space="preserve"> </w:t>
      </w:r>
      <w:r w:rsidRPr="009C64BC">
        <w:rPr>
          <w:color w:val="6D6E71"/>
          <w:w w:val="105"/>
          <w:sz w:val="18"/>
          <w:lang w:val="ru-RU"/>
        </w:rPr>
        <w:t>учреждениями.</w:t>
      </w:r>
    </w:p>
    <w:p w14:paraId="27CEDD10" w14:textId="77777777" w:rsidR="00F12E6B" w:rsidRPr="009C64BC" w:rsidRDefault="00F12E6B" w:rsidP="009C64BC">
      <w:pPr>
        <w:pStyle w:val="a3"/>
        <w:spacing w:line="247" w:lineRule="auto"/>
        <w:ind w:right="457"/>
        <w:rPr>
          <w:color w:val="6D6E71"/>
          <w:w w:val="105"/>
          <w:sz w:val="18"/>
          <w:lang w:val="ru-RU"/>
        </w:rPr>
      </w:pPr>
      <w:r w:rsidRPr="009C64BC">
        <w:rPr>
          <w:color w:val="6D6E71"/>
          <w:w w:val="105"/>
          <w:sz w:val="18"/>
          <w:lang w:val="ru-RU"/>
        </w:rPr>
        <w:t xml:space="preserve">В рамках </w:t>
      </w:r>
      <w:r w:rsidR="001420F9">
        <w:rPr>
          <w:color w:val="6D6E71"/>
          <w:w w:val="105"/>
          <w:sz w:val="18"/>
          <w:lang w:val="ru-RU"/>
        </w:rPr>
        <w:t>ОППК</w:t>
      </w:r>
      <w:r w:rsidR="001420F9" w:rsidRPr="00E72B5F">
        <w:rPr>
          <w:color w:val="6D6E71"/>
          <w:w w:val="105"/>
          <w:sz w:val="18"/>
          <w:lang w:val="ru-RU"/>
        </w:rPr>
        <w:t xml:space="preserve"> </w:t>
      </w:r>
      <w:r w:rsidRPr="009C64BC">
        <w:rPr>
          <w:color w:val="6D6E71"/>
          <w:w w:val="105"/>
          <w:sz w:val="18"/>
          <w:lang w:val="ru-RU"/>
        </w:rPr>
        <w:t>готовят аналогичные материалы: исследования и отчеты, а также</w:t>
      </w:r>
    </w:p>
    <w:p w14:paraId="46036B28" w14:textId="77777777" w:rsidR="00CB2D90" w:rsidRDefault="00F12E6B" w:rsidP="00CB2D90">
      <w:pPr>
        <w:pStyle w:val="a3"/>
        <w:spacing w:line="247" w:lineRule="auto"/>
        <w:ind w:right="457"/>
        <w:rPr>
          <w:color w:val="6D6E71"/>
          <w:w w:val="105"/>
          <w:sz w:val="18"/>
          <w:lang w:val="ru-RU"/>
        </w:rPr>
      </w:pPr>
      <w:r w:rsidRPr="009C64BC">
        <w:rPr>
          <w:color w:val="6D6E71"/>
          <w:w w:val="105"/>
          <w:sz w:val="18"/>
          <w:lang w:val="ru-RU"/>
        </w:rPr>
        <w:t xml:space="preserve">базы данных (данные, классификаторы и каталоги профессиональных стандартов); 50% из них публикуют перспективные анализы; 75% из них готовят рекомендации по политическим мерам и планам действий. Они предоставляют анализ и информацию по вопросам обучения, профессиональной мобильности, найма и внешней коммуникации по отраслевым профессиям. Их основными пользователями являются предприятия и работники отрасли; молодежь; </w:t>
      </w:r>
      <w:r w:rsidR="001420F9">
        <w:rPr>
          <w:color w:val="6D6E71"/>
          <w:w w:val="105"/>
          <w:sz w:val="18"/>
          <w:lang w:val="ru-RU"/>
        </w:rPr>
        <w:t>провайдеры</w:t>
      </w:r>
      <w:r w:rsidRPr="009C64BC">
        <w:rPr>
          <w:color w:val="6D6E71"/>
          <w:w w:val="105"/>
          <w:sz w:val="18"/>
          <w:lang w:val="ru-RU"/>
        </w:rPr>
        <w:t xml:space="preserve"> образовательных услуг; широкая общественность; регион.</w:t>
      </w:r>
    </w:p>
    <w:p w14:paraId="0C32C742" w14:textId="77777777" w:rsidR="00CB2D90" w:rsidRDefault="00CB2D90" w:rsidP="00CB2D90">
      <w:pPr>
        <w:pStyle w:val="a3"/>
        <w:spacing w:line="247" w:lineRule="auto"/>
        <w:ind w:right="457"/>
        <w:rPr>
          <w:color w:val="6D6E71"/>
          <w:w w:val="105"/>
          <w:sz w:val="18"/>
          <w:lang w:val="ru-RU"/>
        </w:rPr>
      </w:pPr>
    </w:p>
    <w:p w14:paraId="1312EDC5" w14:textId="77777777" w:rsidR="00CB2D90" w:rsidRDefault="00CB2D90" w:rsidP="00CB2D90">
      <w:pPr>
        <w:pStyle w:val="a3"/>
        <w:ind w:right="457"/>
        <w:rPr>
          <w:color w:val="6D6E71"/>
          <w:w w:val="105"/>
          <w:sz w:val="18"/>
          <w:lang w:val="ru-RU"/>
        </w:rPr>
      </w:pPr>
      <w:r w:rsidRPr="00CB2D90">
        <w:rPr>
          <w:color w:val="6D6E71"/>
          <w:w w:val="105"/>
          <w:sz w:val="18"/>
          <w:lang w:val="ru-RU"/>
        </w:rPr>
        <w:t>Центр исследований</w:t>
      </w:r>
      <w:r w:rsidR="003C04A1">
        <w:rPr>
          <w:color w:val="6D6E71"/>
          <w:w w:val="105"/>
          <w:sz w:val="18"/>
          <w:lang w:val="ru-RU"/>
        </w:rPr>
        <w:t xml:space="preserve"> </w:t>
      </w:r>
      <w:r w:rsidRPr="00CB2D90">
        <w:rPr>
          <w:color w:val="6D6E71"/>
          <w:w w:val="105"/>
          <w:sz w:val="18"/>
          <w:lang w:val="ru-RU"/>
        </w:rPr>
        <w:t>квалификаций (</w:t>
      </w:r>
      <w:r w:rsidRPr="00CB2D90">
        <w:rPr>
          <w:color w:val="6D6E71"/>
          <w:w w:val="105"/>
          <w:sz w:val="18"/>
        </w:rPr>
        <w:t>CEREQ</w:t>
      </w:r>
      <w:r w:rsidRPr="00CB2D90">
        <w:rPr>
          <w:color w:val="6D6E71"/>
          <w:w w:val="105"/>
          <w:sz w:val="18"/>
          <w:lang w:val="ru-RU"/>
        </w:rPr>
        <w:t xml:space="preserve">) выявил явную тенденцию к повышению роли </w:t>
      </w:r>
      <w:r w:rsidR="00AF35B5">
        <w:rPr>
          <w:color w:val="6D6E71"/>
          <w:w w:val="105"/>
          <w:sz w:val="18"/>
          <w:lang w:val="ru-RU"/>
        </w:rPr>
        <w:t>ОППК</w:t>
      </w:r>
      <w:r w:rsidRPr="00CB2D90">
        <w:rPr>
          <w:color w:val="6D6E71"/>
          <w:w w:val="105"/>
          <w:sz w:val="18"/>
          <w:lang w:val="ru-RU"/>
        </w:rPr>
        <w:t>. Однако они сталкиваются с сильной институциональной неопределенностью и ограниченными ресурсами, используют довольно разные аналитические подходы и нуждаются в поддержке для взаимодействия и обмена передовым опытом.</w:t>
      </w:r>
    </w:p>
    <w:p w14:paraId="58385A48" w14:textId="77777777" w:rsidR="00CB2D90" w:rsidRDefault="00CB2D90" w:rsidP="00CB2D90">
      <w:pPr>
        <w:pStyle w:val="a3"/>
        <w:ind w:right="457"/>
        <w:rPr>
          <w:color w:val="6D6E71"/>
          <w:w w:val="105"/>
          <w:sz w:val="18"/>
          <w:lang w:val="ru-RU"/>
        </w:rPr>
      </w:pPr>
    </w:p>
    <w:p w14:paraId="04EC7372" w14:textId="77777777" w:rsidR="00CD144D" w:rsidRPr="00CB2D90" w:rsidRDefault="00CB2D90" w:rsidP="00CB2D90">
      <w:pPr>
        <w:pStyle w:val="a3"/>
        <w:ind w:right="457"/>
        <w:rPr>
          <w:color w:val="6D6E71"/>
          <w:w w:val="105"/>
          <w:sz w:val="18"/>
          <w:lang w:val="ru-RU"/>
        </w:rPr>
        <w:sectPr w:rsidR="00CD144D" w:rsidRPr="00CB2D90">
          <w:pgSz w:w="11910" w:h="16840"/>
          <w:pgMar w:top="2260" w:right="440" w:bottom="820" w:left="420" w:header="565" w:footer="634" w:gutter="0"/>
          <w:cols w:num="3" w:space="720" w:equalWidth="0">
            <w:col w:w="3587" w:space="79"/>
            <w:col w:w="3584" w:space="82"/>
            <w:col w:w="3718"/>
          </w:cols>
        </w:sectPr>
      </w:pPr>
      <w:r w:rsidRPr="00CB2D90">
        <w:rPr>
          <w:color w:val="6D6E71"/>
          <w:w w:val="105"/>
          <w:sz w:val="18"/>
          <w:lang w:val="ru-RU"/>
        </w:rPr>
        <w:t>Пример "</w:t>
      </w:r>
      <w:proofErr w:type="spellStart"/>
      <w:r w:rsidR="002F4C86">
        <w:rPr>
          <w:color w:val="6D6E71"/>
          <w:w w:val="105"/>
          <w:sz w:val="18"/>
        </w:rPr>
        <w:t>Observia</w:t>
      </w:r>
      <w:proofErr w:type="spellEnd"/>
      <w:r w:rsidRPr="00CB2D90">
        <w:rPr>
          <w:color w:val="6D6E71"/>
          <w:w w:val="105"/>
          <w:sz w:val="18"/>
          <w:lang w:val="ru-RU"/>
        </w:rPr>
        <w:t>" (Обсерватория профессий в пищевой промышленности), приведенный в последнем разделе данной статьи, показывает типы анализа и информационных продуктов такой обсерватории.</w:t>
      </w:r>
    </w:p>
    <w:p w14:paraId="7E15967B" w14:textId="77777777" w:rsidR="00CD144D" w:rsidRPr="00D76973" w:rsidRDefault="009137B7">
      <w:pPr>
        <w:pStyle w:val="1"/>
        <w:rPr>
          <w:sz w:val="56"/>
          <w:lang w:val="ru-RU"/>
        </w:rPr>
      </w:pPr>
      <w:r w:rsidRPr="009137B7">
        <w:rPr>
          <w:color w:val="C1D82F"/>
          <w:w w:val="95"/>
          <w:sz w:val="56"/>
          <w:lang w:val="ru-RU"/>
        </w:rPr>
        <w:lastRenderedPageBreak/>
        <w:t>СИСТЕМАТИЗАЦИЯ</w:t>
      </w:r>
      <w:r w:rsidRPr="00D76973">
        <w:rPr>
          <w:color w:val="C1D82F"/>
          <w:w w:val="95"/>
          <w:sz w:val="56"/>
          <w:lang w:val="ru-RU"/>
        </w:rPr>
        <w:t xml:space="preserve"> </w:t>
      </w:r>
      <w:r w:rsidRPr="009137B7">
        <w:rPr>
          <w:color w:val="C1D82F"/>
          <w:w w:val="95"/>
          <w:sz w:val="56"/>
          <w:lang w:val="ru-RU"/>
        </w:rPr>
        <w:t>ПЕРЕДОВОГО</w:t>
      </w:r>
      <w:r w:rsidRPr="00D76973">
        <w:rPr>
          <w:color w:val="C1D82F"/>
          <w:w w:val="95"/>
          <w:sz w:val="56"/>
          <w:lang w:val="ru-RU"/>
        </w:rPr>
        <w:t xml:space="preserve"> </w:t>
      </w:r>
      <w:r w:rsidRPr="009137B7">
        <w:rPr>
          <w:color w:val="C1D82F"/>
          <w:w w:val="95"/>
          <w:sz w:val="56"/>
          <w:lang w:val="ru-RU"/>
        </w:rPr>
        <w:t>ОПЫТА</w:t>
      </w:r>
    </w:p>
    <w:p w14:paraId="1D3AE41F" w14:textId="77777777" w:rsidR="00CD144D" w:rsidRPr="00CB2D90" w:rsidRDefault="00CB2D90">
      <w:pPr>
        <w:pStyle w:val="a3"/>
        <w:spacing w:before="6"/>
        <w:ind w:left="0"/>
        <w:rPr>
          <w:sz w:val="19"/>
          <w:lang w:val="ru-RU"/>
        </w:rPr>
      </w:pPr>
      <w:r w:rsidRPr="00CB2D90">
        <w:rPr>
          <w:color w:val="6D6E71"/>
          <w:w w:val="105"/>
          <w:lang w:val="ru-RU"/>
        </w:rPr>
        <w:t xml:space="preserve">Разнообразие опыта и типов обсерваторий оправдывает необходимость систематизации такой информации и обмена передовым опытом с практиками. </w:t>
      </w:r>
      <w:r w:rsidR="00F9234F">
        <w:rPr>
          <w:color w:val="6D6E71"/>
          <w:w w:val="105"/>
          <w:lang w:val="ru-RU"/>
        </w:rPr>
        <w:t>К</w:t>
      </w:r>
      <w:r w:rsidR="00F9234F" w:rsidRPr="00CB2D90">
        <w:rPr>
          <w:color w:val="6D6E71"/>
          <w:w w:val="105"/>
          <w:lang w:val="ru-RU"/>
        </w:rPr>
        <w:t xml:space="preserve">ак на уровне Европейского Союза, так и на </w:t>
      </w:r>
      <w:r w:rsidR="00F9234F">
        <w:rPr>
          <w:color w:val="6D6E71"/>
          <w:w w:val="105"/>
          <w:lang w:val="ru-RU"/>
        </w:rPr>
        <w:t xml:space="preserve">страновом </w:t>
      </w:r>
      <w:r w:rsidR="00F9234F" w:rsidRPr="00CB2D90">
        <w:rPr>
          <w:color w:val="6D6E71"/>
          <w:w w:val="105"/>
          <w:lang w:val="ru-RU"/>
        </w:rPr>
        <w:t xml:space="preserve">уровне </w:t>
      </w:r>
      <w:r w:rsidRPr="00CB2D90">
        <w:rPr>
          <w:color w:val="6D6E71"/>
          <w:w w:val="105"/>
          <w:lang w:val="ru-RU"/>
        </w:rPr>
        <w:t xml:space="preserve">исследований, </w:t>
      </w:r>
    </w:p>
    <w:p w14:paraId="774E416A" w14:textId="77777777" w:rsidR="000B3C2B" w:rsidRDefault="002F4C86" w:rsidP="000B3C2B">
      <w:pPr>
        <w:pStyle w:val="2"/>
        <w:ind w:left="138"/>
        <w:rPr>
          <w:color w:val="D3E173"/>
          <w:lang w:val="ru-RU"/>
        </w:rPr>
      </w:pPr>
      <w:r>
        <w:rPr>
          <w:color w:val="D3E173"/>
          <w:lang w:val="ru-RU"/>
        </w:rPr>
        <w:t>У</w:t>
      </w:r>
      <w:r w:rsidR="000B3C2B">
        <w:rPr>
          <w:color w:val="D3E173"/>
          <w:lang w:val="ru-RU"/>
        </w:rPr>
        <w:t>ровень Европейского союза</w:t>
      </w:r>
    </w:p>
    <w:p w14:paraId="10307CA4" w14:textId="77777777" w:rsidR="000B3C2B" w:rsidRDefault="000B3C2B" w:rsidP="000B3C2B">
      <w:pPr>
        <w:rPr>
          <w:color w:val="6D6E71"/>
          <w:spacing w:val="4"/>
          <w:w w:val="110"/>
          <w:sz w:val="20"/>
          <w:lang w:val="ru-RU"/>
        </w:rPr>
      </w:pPr>
      <w:r w:rsidRPr="000B3C2B">
        <w:rPr>
          <w:color w:val="6D6E71"/>
          <w:spacing w:val="4"/>
          <w:w w:val="110"/>
          <w:sz w:val="20"/>
          <w:lang w:val="ru-RU"/>
        </w:rPr>
        <w:t>Как упоминалось выше, Европейская сеть по мониторингу регионального рынка труда (</w:t>
      </w:r>
      <w:r w:rsidR="00F46A9E">
        <w:rPr>
          <w:color w:val="6D6E71"/>
          <w:spacing w:val="4"/>
          <w:w w:val="110"/>
          <w:sz w:val="20"/>
          <w:lang w:val="ru-RU"/>
        </w:rPr>
        <w:t>ЕС МРРТ</w:t>
      </w:r>
      <w:r w:rsidRPr="000B3C2B">
        <w:rPr>
          <w:color w:val="6D6E71"/>
          <w:spacing w:val="4"/>
          <w:w w:val="110"/>
          <w:sz w:val="20"/>
          <w:lang w:val="ru-RU"/>
        </w:rPr>
        <w:t>) способствует лучшему пониманию функционирования мониторинга регионального рынка труда как важнейшего инструмента для стратегий рынка труда в соответствии с Европейской стратегией занятости.</w:t>
      </w:r>
    </w:p>
    <w:p w14:paraId="2F2A603E" w14:textId="77777777" w:rsidR="008D4A5E" w:rsidRPr="008D4A5E" w:rsidRDefault="008D4A5E" w:rsidP="008D4A5E">
      <w:pPr>
        <w:rPr>
          <w:color w:val="6D6E71"/>
          <w:w w:val="105"/>
          <w:sz w:val="20"/>
          <w:lang w:val="ru-RU"/>
        </w:rPr>
      </w:pPr>
      <w:r w:rsidRPr="008D4A5E">
        <w:rPr>
          <w:color w:val="6D6E71"/>
          <w:w w:val="105"/>
          <w:sz w:val="20"/>
          <w:lang w:val="ru-RU"/>
        </w:rPr>
        <w:t>ЕС МРРТ сообщает о существовании нескольких сотен обсерваторий рынка труда в Европе (региональных, отраслевых, национальных), а информационный портал предоставляет информацию о темах исследований и организационных типах таких обсерваторий в Европе. Доступ к базе данных обсерваторий ЕС МРРТ можно получить по адресу: http://www. regionallabourmarketmonitoring.net/database.html.</w:t>
      </w:r>
    </w:p>
    <w:p w14:paraId="07BAFB00" w14:textId="77777777" w:rsidR="00CD144D" w:rsidRPr="0030173D" w:rsidRDefault="005E3E95">
      <w:pPr>
        <w:pStyle w:val="a3"/>
        <w:ind w:left="0"/>
        <w:rPr>
          <w:lang w:val="ru-RU"/>
        </w:rPr>
      </w:pPr>
      <w:r>
        <w:pict w14:anchorId="44A54EF0">
          <v:group id="_x0000_s1027" style="position:absolute;margin-left:30.7pt;margin-top:9.75pt;width:539.1pt;height:457.1pt;z-index:-15963136;mso-position-horizontal-relative:page" coordorigin="557,1157" coordsize="10782,9142">
            <v:shape id="_x0000_s1029" style="position:absolute;left:557;top:1156;width:10782;height:9142" coordorigin="557,1157" coordsize="10782,9142" path="m11055,1157r-10498,l557,10015r5,164l593,10263r84,31l841,10298r10214,l11219,10294r84,-31l11334,10179r5,-164l11339,1440r-5,-164l11303,1192r-84,-31l11055,1157xe" fillcolor="#e1eaa4" stroked="f">
              <v:path arrowok="t"/>
            </v:shape>
            <v:shape id="_x0000_s1028" type="#_x0000_t202" style="position:absolute;left:557;top:1156;width:10782;height:9142" filled="f" stroked="f">
              <v:textbox style="mso-next-textbox:#_x0000_s1028" inset="0,0,0,0">
                <w:txbxContent>
                  <w:p w14:paraId="1D1A9B47" w14:textId="77777777" w:rsidR="00CD144D" w:rsidRPr="00E23C8C" w:rsidRDefault="00E91D17">
                    <w:pPr>
                      <w:spacing w:before="265"/>
                      <w:ind w:left="219"/>
                      <w:rPr>
                        <w:b/>
                        <w:sz w:val="26"/>
                        <w:lang w:val="ru-RU"/>
                      </w:rPr>
                    </w:pPr>
                    <w:r>
                      <w:rPr>
                        <w:b/>
                        <w:color w:val="A59F49"/>
                        <w:spacing w:val="-1"/>
                        <w:w w:val="110"/>
                        <w:sz w:val="26"/>
                        <w:lang w:val="ru-RU"/>
                      </w:rPr>
                      <w:t>Таблица</w:t>
                    </w:r>
                    <w:r w:rsidR="00835326" w:rsidRPr="00E23C8C">
                      <w:rPr>
                        <w:b/>
                        <w:color w:val="A59F49"/>
                        <w:spacing w:val="-15"/>
                        <w:w w:val="110"/>
                        <w:sz w:val="26"/>
                        <w:lang w:val="ru-RU"/>
                      </w:rPr>
                      <w:t xml:space="preserve"> </w:t>
                    </w:r>
                    <w:r w:rsidR="00835326" w:rsidRPr="00E23C8C">
                      <w:rPr>
                        <w:b/>
                        <w:color w:val="A59F49"/>
                        <w:spacing w:val="-1"/>
                        <w:w w:val="110"/>
                        <w:sz w:val="26"/>
                        <w:lang w:val="ru-RU"/>
                      </w:rPr>
                      <w:t>1:</w:t>
                    </w:r>
                    <w:r w:rsidR="00E23C8C" w:rsidRPr="00E23C8C">
                      <w:rPr>
                        <w:b/>
                        <w:color w:val="A59F49"/>
                        <w:spacing w:val="-21"/>
                        <w:w w:val="110"/>
                        <w:sz w:val="26"/>
                        <w:lang w:val="ru-RU"/>
                      </w:rPr>
                      <w:t xml:space="preserve"> </w:t>
                    </w:r>
                    <w:r w:rsidR="00E23C8C">
                      <w:rPr>
                        <w:b/>
                        <w:color w:val="A59F49"/>
                        <w:spacing w:val="-21"/>
                        <w:w w:val="110"/>
                        <w:sz w:val="26"/>
                        <w:lang w:val="ru-RU"/>
                      </w:rPr>
                      <w:t>ОБСЕРВАТОРИИ</w:t>
                    </w:r>
                    <w:r w:rsidR="00E23C8C" w:rsidRPr="00E23C8C">
                      <w:rPr>
                        <w:b/>
                        <w:color w:val="A59F49"/>
                        <w:spacing w:val="-21"/>
                        <w:w w:val="110"/>
                        <w:sz w:val="26"/>
                        <w:lang w:val="ru-RU"/>
                      </w:rPr>
                      <w:t xml:space="preserve"> </w:t>
                    </w:r>
                    <w:r w:rsidR="00E23C8C">
                      <w:rPr>
                        <w:b/>
                        <w:color w:val="A59F49"/>
                        <w:spacing w:val="-21"/>
                        <w:w w:val="110"/>
                        <w:sz w:val="26"/>
                        <w:lang w:val="ru-RU"/>
                      </w:rPr>
                      <w:t>В</w:t>
                    </w:r>
                    <w:r w:rsidR="00E23C8C" w:rsidRPr="00E23C8C">
                      <w:rPr>
                        <w:b/>
                        <w:color w:val="A59F49"/>
                        <w:spacing w:val="-21"/>
                        <w:w w:val="110"/>
                        <w:sz w:val="26"/>
                        <w:lang w:val="ru-RU"/>
                      </w:rPr>
                      <w:t xml:space="preserve"> </w:t>
                    </w:r>
                    <w:r w:rsidR="00E23C8C">
                      <w:rPr>
                        <w:b/>
                        <w:color w:val="A59F49"/>
                        <w:spacing w:val="-21"/>
                        <w:w w:val="110"/>
                        <w:sz w:val="26"/>
                        <w:lang w:val="ru-RU"/>
                      </w:rPr>
                      <w:t>ЕВРОПЕ</w:t>
                    </w:r>
                    <w:r w:rsidR="00835326" w:rsidRPr="00E23C8C">
                      <w:rPr>
                        <w:b/>
                        <w:color w:val="A59F49"/>
                        <w:spacing w:val="-14"/>
                        <w:w w:val="110"/>
                        <w:sz w:val="26"/>
                        <w:lang w:val="ru-RU"/>
                      </w:rPr>
                      <w:t xml:space="preserve"> </w:t>
                    </w:r>
                    <w:r w:rsidR="00835326" w:rsidRPr="00E23C8C">
                      <w:rPr>
                        <w:b/>
                        <w:color w:val="A59F49"/>
                        <w:spacing w:val="-1"/>
                        <w:w w:val="110"/>
                        <w:sz w:val="26"/>
                        <w:lang w:val="ru-RU"/>
                      </w:rPr>
                      <w:t>–</w:t>
                    </w:r>
                    <w:r w:rsidR="00835326" w:rsidRPr="00E23C8C">
                      <w:rPr>
                        <w:b/>
                        <w:color w:val="A59F49"/>
                        <w:spacing w:val="-15"/>
                        <w:w w:val="110"/>
                        <w:sz w:val="26"/>
                        <w:lang w:val="ru-RU"/>
                      </w:rPr>
                      <w:t xml:space="preserve"> </w:t>
                    </w:r>
                    <w:r w:rsidR="00E23C8C">
                      <w:rPr>
                        <w:b/>
                        <w:color w:val="A59F49"/>
                        <w:spacing w:val="-1"/>
                        <w:w w:val="110"/>
                        <w:sz w:val="26"/>
                        <w:lang w:val="ru-RU"/>
                      </w:rPr>
                      <w:t>ПРИМЕРЫ ИЗ БАЗЫ ДАННЫЗ ЕС МРРТ</w:t>
                    </w:r>
                  </w:p>
                </w:txbxContent>
              </v:textbox>
            </v:shape>
            <w10:wrap anchorx="page"/>
          </v:group>
        </w:pict>
      </w:r>
    </w:p>
    <w:p w14:paraId="2B3BE5A0" w14:textId="77777777" w:rsidR="00CD144D" w:rsidRPr="0030173D" w:rsidRDefault="00CD144D">
      <w:pPr>
        <w:pStyle w:val="a3"/>
        <w:ind w:left="0"/>
        <w:rPr>
          <w:lang w:val="ru-RU"/>
        </w:rPr>
      </w:pPr>
    </w:p>
    <w:p w14:paraId="33E4EE90" w14:textId="77777777" w:rsidR="00CD144D" w:rsidRPr="0030173D" w:rsidRDefault="00CD144D">
      <w:pPr>
        <w:pStyle w:val="a3"/>
        <w:ind w:left="0"/>
        <w:rPr>
          <w:lang w:val="ru-RU"/>
        </w:rPr>
      </w:pPr>
    </w:p>
    <w:p w14:paraId="70A0D011" w14:textId="77777777" w:rsidR="00CD144D" w:rsidRPr="0030173D" w:rsidRDefault="00CD144D">
      <w:pPr>
        <w:pStyle w:val="a3"/>
        <w:ind w:left="0"/>
        <w:rPr>
          <w:sz w:val="14"/>
          <w:lang w:val="ru-RU"/>
        </w:rPr>
      </w:pPr>
    </w:p>
    <w:tbl>
      <w:tblPr>
        <w:tblStyle w:val="TableNormal"/>
        <w:tblW w:w="0" w:type="auto"/>
        <w:tblInd w:w="409" w:type="dxa"/>
        <w:tblBorders>
          <w:top w:val="dotted" w:sz="8" w:space="0" w:color="FFFFFF"/>
          <w:left w:val="dotted" w:sz="8" w:space="0" w:color="FFFFFF"/>
          <w:bottom w:val="dotted" w:sz="8" w:space="0" w:color="FFFFFF"/>
          <w:right w:val="dotted" w:sz="8" w:space="0" w:color="FFFFFF"/>
          <w:insideH w:val="dotted" w:sz="8" w:space="0" w:color="FFFFFF"/>
          <w:insideV w:val="dotted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479"/>
        <w:gridCol w:w="3549"/>
        <w:gridCol w:w="2004"/>
        <w:gridCol w:w="1664"/>
      </w:tblGrid>
      <w:tr w:rsidR="00CD144D" w14:paraId="499ED1FD" w14:textId="77777777">
        <w:trPr>
          <w:trHeight w:val="641"/>
        </w:trPr>
        <w:tc>
          <w:tcPr>
            <w:tcW w:w="1559" w:type="dxa"/>
            <w:tcBorders>
              <w:top w:val="nil"/>
              <w:left w:val="nil"/>
              <w:right w:val="single" w:sz="8" w:space="0" w:color="FFFFFF"/>
            </w:tcBorders>
          </w:tcPr>
          <w:p w14:paraId="645B207F" w14:textId="77777777" w:rsidR="00CD144D" w:rsidRPr="004D4AAE" w:rsidRDefault="004D4AAE" w:rsidP="004D4AAE">
            <w:pPr>
              <w:pStyle w:val="TableParagraph"/>
              <w:spacing w:before="129" w:line="230" w:lineRule="auto"/>
              <w:ind w:left="249" w:firstLine="159"/>
              <w:rPr>
                <w:b/>
                <w:sz w:val="18"/>
                <w:lang w:val="ru-RU"/>
              </w:rPr>
            </w:pPr>
            <w:r>
              <w:rPr>
                <w:b/>
                <w:color w:val="45555F"/>
                <w:w w:val="105"/>
                <w:sz w:val="18"/>
                <w:lang w:val="ru-RU"/>
              </w:rPr>
              <w:t>Название обсерватории</w:t>
            </w:r>
          </w:p>
        </w:tc>
        <w:tc>
          <w:tcPr>
            <w:tcW w:w="1479" w:type="dxa"/>
            <w:tcBorders>
              <w:top w:val="nil"/>
              <w:left w:val="single" w:sz="8" w:space="0" w:color="FFFFFF"/>
            </w:tcBorders>
          </w:tcPr>
          <w:p w14:paraId="16FA9FF3" w14:textId="77777777" w:rsidR="00CD144D" w:rsidRDefault="00CD144D">
            <w:pPr>
              <w:pStyle w:val="TableParagraph"/>
              <w:spacing w:before="1"/>
              <w:rPr>
                <w:sz w:val="19"/>
              </w:rPr>
            </w:pPr>
          </w:p>
          <w:p w14:paraId="27D6F1C3" w14:textId="77777777" w:rsidR="00CD144D" w:rsidRPr="004D4AAE" w:rsidRDefault="004D4AAE">
            <w:pPr>
              <w:pStyle w:val="TableParagraph"/>
              <w:ind w:left="383"/>
              <w:rPr>
                <w:b/>
                <w:sz w:val="18"/>
                <w:lang w:val="ru-RU"/>
              </w:rPr>
            </w:pPr>
            <w:r>
              <w:rPr>
                <w:b/>
                <w:color w:val="45555F"/>
                <w:w w:val="105"/>
                <w:sz w:val="18"/>
                <w:lang w:val="ru-RU"/>
              </w:rPr>
              <w:t xml:space="preserve">Страна </w:t>
            </w:r>
          </w:p>
        </w:tc>
        <w:tc>
          <w:tcPr>
            <w:tcW w:w="3549" w:type="dxa"/>
            <w:tcBorders>
              <w:top w:val="nil"/>
            </w:tcBorders>
          </w:tcPr>
          <w:p w14:paraId="7C05A06D" w14:textId="77777777" w:rsidR="00CD144D" w:rsidRDefault="00CD144D">
            <w:pPr>
              <w:pStyle w:val="TableParagraph"/>
              <w:spacing w:before="1"/>
              <w:rPr>
                <w:sz w:val="19"/>
              </w:rPr>
            </w:pPr>
          </w:p>
          <w:p w14:paraId="7EE86696" w14:textId="77777777" w:rsidR="00CD144D" w:rsidRPr="004D4AAE" w:rsidRDefault="004D4AAE">
            <w:pPr>
              <w:pStyle w:val="TableParagraph"/>
              <w:ind w:left="771"/>
              <w:rPr>
                <w:b/>
                <w:sz w:val="18"/>
                <w:lang w:val="ru-RU"/>
              </w:rPr>
            </w:pPr>
            <w:r>
              <w:rPr>
                <w:b/>
                <w:color w:val="45555F"/>
                <w:sz w:val="18"/>
                <w:lang w:val="ru-RU"/>
              </w:rPr>
              <w:t>Основные темы исследования</w:t>
            </w:r>
          </w:p>
        </w:tc>
        <w:tc>
          <w:tcPr>
            <w:tcW w:w="2004" w:type="dxa"/>
            <w:tcBorders>
              <w:top w:val="nil"/>
            </w:tcBorders>
          </w:tcPr>
          <w:p w14:paraId="34B48566" w14:textId="77777777" w:rsidR="00CD144D" w:rsidRDefault="00CD144D">
            <w:pPr>
              <w:pStyle w:val="TableParagraph"/>
              <w:spacing w:before="1"/>
              <w:rPr>
                <w:sz w:val="19"/>
              </w:rPr>
            </w:pPr>
          </w:p>
          <w:p w14:paraId="0C6E6C1B" w14:textId="77777777" w:rsidR="00CD144D" w:rsidRPr="004D4AAE" w:rsidRDefault="004D4AAE">
            <w:pPr>
              <w:pStyle w:val="TableParagraph"/>
              <w:ind w:left="223"/>
              <w:rPr>
                <w:b/>
                <w:sz w:val="18"/>
                <w:lang w:val="ru-RU"/>
              </w:rPr>
            </w:pPr>
            <w:r>
              <w:rPr>
                <w:b/>
                <w:color w:val="45555F"/>
                <w:spacing w:val="-1"/>
                <w:w w:val="105"/>
                <w:sz w:val="18"/>
                <w:lang w:val="ru-RU"/>
              </w:rPr>
              <w:t>Тип организации</w:t>
            </w:r>
          </w:p>
        </w:tc>
        <w:tc>
          <w:tcPr>
            <w:tcW w:w="1664" w:type="dxa"/>
            <w:tcBorders>
              <w:top w:val="nil"/>
              <w:right w:val="nil"/>
            </w:tcBorders>
          </w:tcPr>
          <w:p w14:paraId="0335F751" w14:textId="77777777" w:rsidR="00CD144D" w:rsidRDefault="00CD144D">
            <w:pPr>
              <w:pStyle w:val="TableParagraph"/>
              <w:spacing w:before="1"/>
              <w:rPr>
                <w:sz w:val="19"/>
              </w:rPr>
            </w:pPr>
          </w:p>
          <w:p w14:paraId="485D980C" w14:textId="77777777" w:rsidR="00CD144D" w:rsidRPr="004D4AAE" w:rsidRDefault="004D4AAE">
            <w:pPr>
              <w:pStyle w:val="TableParagraph"/>
              <w:ind w:left="23" w:right="27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color w:val="45555F"/>
                <w:w w:val="105"/>
                <w:sz w:val="18"/>
                <w:lang w:val="ru-RU"/>
              </w:rPr>
              <w:t xml:space="preserve">Сайт </w:t>
            </w:r>
          </w:p>
        </w:tc>
      </w:tr>
      <w:tr w:rsidR="00CD144D" w14:paraId="634FCE2F" w14:textId="77777777">
        <w:trPr>
          <w:trHeight w:val="2553"/>
        </w:trPr>
        <w:tc>
          <w:tcPr>
            <w:tcW w:w="1559" w:type="dxa"/>
            <w:tcBorders>
              <w:left w:val="nil"/>
              <w:right w:val="single" w:sz="8" w:space="0" w:color="FFFFFF"/>
            </w:tcBorders>
          </w:tcPr>
          <w:p w14:paraId="6CEAA848" w14:textId="77777777" w:rsidR="00CD144D" w:rsidRPr="009A72C1" w:rsidRDefault="00CD144D">
            <w:pPr>
              <w:pStyle w:val="TableParagraph"/>
              <w:rPr>
                <w:lang w:val="ru-RU"/>
              </w:rPr>
            </w:pPr>
          </w:p>
          <w:p w14:paraId="0146B60A" w14:textId="77777777" w:rsidR="00CD144D" w:rsidRPr="009A72C1" w:rsidRDefault="00CD144D">
            <w:pPr>
              <w:pStyle w:val="TableParagraph"/>
              <w:rPr>
                <w:lang w:val="ru-RU"/>
              </w:rPr>
            </w:pPr>
          </w:p>
          <w:p w14:paraId="10C2560F" w14:textId="77777777" w:rsidR="00CD144D" w:rsidRPr="009A72C1" w:rsidRDefault="00CD144D">
            <w:pPr>
              <w:pStyle w:val="TableParagraph"/>
              <w:rPr>
                <w:lang w:val="ru-RU"/>
              </w:rPr>
            </w:pPr>
          </w:p>
          <w:p w14:paraId="0A6C2850" w14:textId="77777777" w:rsidR="00CD144D" w:rsidRPr="009A72C1" w:rsidRDefault="00CD144D">
            <w:pPr>
              <w:pStyle w:val="TableParagraph"/>
              <w:rPr>
                <w:lang w:val="ru-RU"/>
              </w:rPr>
            </w:pPr>
          </w:p>
          <w:p w14:paraId="72534024" w14:textId="77777777" w:rsidR="00CD144D" w:rsidRPr="009A72C1" w:rsidRDefault="009A72C1">
            <w:pPr>
              <w:pStyle w:val="TableParagraph"/>
              <w:spacing w:before="151"/>
              <w:ind w:left="69"/>
              <w:rPr>
                <w:sz w:val="18"/>
                <w:lang w:val="ru-RU"/>
              </w:rPr>
            </w:pPr>
            <w:r>
              <w:rPr>
                <w:color w:val="45555F"/>
                <w:w w:val="115"/>
                <w:sz w:val="18"/>
                <w:lang w:val="ru-RU"/>
              </w:rPr>
              <w:t>М</w:t>
            </w:r>
            <w:r w:rsidRPr="009A72C1">
              <w:rPr>
                <w:color w:val="45555F"/>
                <w:w w:val="115"/>
                <w:sz w:val="18"/>
                <w:lang w:val="ru-RU"/>
              </w:rPr>
              <w:t>ежвузовский исследовательский центр общественных услуг</w:t>
            </w:r>
            <w:r>
              <w:rPr>
                <w:color w:val="45555F"/>
                <w:w w:val="115"/>
                <w:sz w:val="18"/>
                <w:lang w:val="ru-RU"/>
              </w:rPr>
              <w:t xml:space="preserve"> (МИЦОУ)</w:t>
            </w:r>
          </w:p>
        </w:tc>
        <w:tc>
          <w:tcPr>
            <w:tcW w:w="1479" w:type="dxa"/>
            <w:tcBorders>
              <w:left w:val="single" w:sz="8" w:space="0" w:color="FFFFFF"/>
            </w:tcBorders>
          </w:tcPr>
          <w:p w14:paraId="7ED09AAD" w14:textId="77777777" w:rsidR="00CD144D" w:rsidRPr="009A72C1" w:rsidRDefault="00CD144D">
            <w:pPr>
              <w:pStyle w:val="TableParagraph"/>
              <w:rPr>
                <w:lang w:val="ru-RU"/>
              </w:rPr>
            </w:pPr>
          </w:p>
          <w:p w14:paraId="23CACF2B" w14:textId="77777777" w:rsidR="00CD144D" w:rsidRPr="009A72C1" w:rsidRDefault="00CD144D">
            <w:pPr>
              <w:pStyle w:val="TableParagraph"/>
              <w:rPr>
                <w:lang w:val="ru-RU"/>
              </w:rPr>
            </w:pPr>
          </w:p>
          <w:p w14:paraId="367A62E3" w14:textId="77777777" w:rsidR="00CD144D" w:rsidRPr="009A72C1" w:rsidRDefault="00CD144D">
            <w:pPr>
              <w:pStyle w:val="TableParagraph"/>
              <w:rPr>
                <w:lang w:val="ru-RU"/>
              </w:rPr>
            </w:pPr>
          </w:p>
          <w:p w14:paraId="10307622" w14:textId="77777777" w:rsidR="00CD144D" w:rsidRPr="009A72C1" w:rsidRDefault="00CD144D">
            <w:pPr>
              <w:pStyle w:val="TableParagraph"/>
              <w:rPr>
                <w:lang w:val="ru-RU"/>
              </w:rPr>
            </w:pPr>
          </w:p>
          <w:p w14:paraId="2E30BDC2" w14:textId="77777777" w:rsidR="00CD144D" w:rsidRPr="00F13539" w:rsidRDefault="00F13539">
            <w:pPr>
              <w:pStyle w:val="TableParagraph"/>
              <w:spacing w:before="151"/>
              <w:ind w:left="69"/>
              <w:rPr>
                <w:sz w:val="18"/>
                <w:lang w:val="ru-RU"/>
              </w:rPr>
            </w:pPr>
            <w:r>
              <w:rPr>
                <w:color w:val="45555F"/>
                <w:sz w:val="18"/>
                <w:lang w:val="ru-RU"/>
              </w:rPr>
              <w:t>Италия</w:t>
            </w:r>
          </w:p>
        </w:tc>
        <w:tc>
          <w:tcPr>
            <w:tcW w:w="3549" w:type="dxa"/>
          </w:tcPr>
          <w:p w14:paraId="1EEC994A" w14:textId="77777777" w:rsidR="00DB053A" w:rsidRDefault="00DB053A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>
              <w:rPr>
                <w:color w:val="45555F"/>
                <w:spacing w:val="-1"/>
                <w:w w:val="105"/>
                <w:sz w:val="16"/>
                <w:lang w:val="ru-RU"/>
              </w:rPr>
              <w:t>Р</w:t>
            </w: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>егиональн</w:t>
            </w:r>
            <w:r>
              <w:rPr>
                <w:color w:val="45555F"/>
                <w:spacing w:val="-1"/>
                <w:w w:val="105"/>
                <w:sz w:val="16"/>
                <w:lang w:val="ru-RU"/>
              </w:rPr>
              <w:t>ый</w:t>
            </w: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 xml:space="preserve"> рынка труда</w:t>
            </w:r>
          </w:p>
          <w:p w14:paraId="75C16F3E" w14:textId="77777777" w:rsidR="00DB053A" w:rsidRDefault="00950187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>Занятость</w:t>
            </w:r>
          </w:p>
          <w:p w14:paraId="18D582AE" w14:textId="77777777" w:rsidR="00950187" w:rsidRPr="00E91D17" w:rsidRDefault="00950187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>Безработица</w:t>
            </w:r>
          </w:p>
          <w:p w14:paraId="52030914" w14:textId="77777777" w:rsidR="00950187" w:rsidRPr="00E91D17" w:rsidRDefault="00950187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 xml:space="preserve">Квалифицированный труд </w:t>
            </w:r>
          </w:p>
          <w:p w14:paraId="59802320" w14:textId="77777777" w:rsidR="00950187" w:rsidRPr="00E91D17" w:rsidRDefault="00950187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 xml:space="preserve">Неквалифицированный труд </w:t>
            </w:r>
          </w:p>
          <w:p w14:paraId="23D05AD1" w14:textId="77777777" w:rsidR="00950187" w:rsidRPr="00E91D17" w:rsidRDefault="00950187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>Молодежь</w:t>
            </w:r>
          </w:p>
          <w:p w14:paraId="0B38D5C0" w14:textId="77777777" w:rsidR="00950187" w:rsidRPr="00E91D17" w:rsidRDefault="00950187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>Пожилые люди</w:t>
            </w:r>
          </w:p>
          <w:p w14:paraId="1E6CE7B7" w14:textId="77777777" w:rsidR="00950187" w:rsidRPr="00E91D17" w:rsidRDefault="00950187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>Межрегиональная / национальная мобильность</w:t>
            </w:r>
          </w:p>
          <w:p w14:paraId="53021D76" w14:textId="77777777" w:rsidR="00950187" w:rsidRPr="00E91D17" w:rsidRDefault="00950187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>Мигранты</w:t>
            </w:r>
          </w:p>
          <w:p w14:paraId="13312ABC" w14:textId="77777777" w:rsidR="00950187" w:rsidRPr="00E91D17" w:rsidRDefault="00950187" w:rsidP="00950187">
            <w:pPr>
              <w:pStyle w:val="TableParagraph"/>
              <w:spacing w:before="31"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>Отрасли/кластеры</w:t>
            </w:r>
          </w:p>
          <w:p w14:paraId="6041333B" w14:textId="77777777" w:rsidR="00CD144D" w:rsidRPr="00950187" w:rsidRDefault="00950187" w:rsidP="00950187">
            <w:pPr>
              <w:pStyle w:val="TableParagraph"/>
              <w:spacing w:before="19"/>
              <w:ind w:left="68"/>
              <w:rPr>
                <w:sz w:val="18"/>
                <w:lang w:val="ru-RU"/>
              </w:rPr>
            </w:pPr>
            <w:r w:rsidRPr="00E91D17">
              <w:rPr>
                <w:color w:val="45555F"/>
                <w:spacing w:val="-1"/>
                <w:w w:val="105"/>
                <w:sz w:val="16"/>
                <w:lang w:val="ru-RU"/>
              </w:rPr>
              <w:t>Перспективное развитие/прогнозы</w:t>
            </w:r>
          </w:p>
        </w:tc>
        <w:tc>
          <w:tcPr>
            <w:tcW w:w="2004" w:type="dxa"/>
          </w:tcPr>
          <w:p w14:paraId="40573C78" w14:textId="77777777" w:rsidR="00CD144D" w:rsidRPr="00950187" w:rsidRDefault="00CD144D">
            <w:pPr>
              <w:pStyle w:val="TableParagraph"/>
              <w:rPr>
                <w:lang w:val="ru-RU"/>
              </w:rPr>
            </w:pPr>
          </w:p>
          <w:p w14:paraId="6DB79FDB" w14:textId="77777777" w:rsidR="00CD144D" w:rsidRPr="00950187" w:rsidRDefault="00CD144D">
            <w:pPr>
              <w:pStyle w:val="TableParagraph"/>
              <w:rPr>
                <w:lang w:val="ru-RU"/>
              </w:rPr>
            </w:pPr>
          </w:p>
          <w:p w14:paraId="387C93B6" w14:textId="77777777" w:rsidR="00CD144D" w:rsidRPr="00950187" w:rsidRDefault="00CD144D">
            <w:pPr>
              <w:pStyle w:val="TableParagraph"/>
              <w:rPr>
                <w:lang w:val="ru-RU"/>
              </w:rPr>
            </w:pPr>
          </w:p>
          <w:p w14:paraId="1E3B9066" w14:textId="77777777" w:rsidR="00CD144D" w:rsidRPr="00950187" w:rsidRDefault="00CD144D">
            <w:pPr>
              <w:pStyle w:val="TableParagraph"/>
              <w:rPr>
                <w:lang w:val="ru-RU"/>
              </w:rPr>
            </w:pPr>
          </w:p>
          <w:p w14:paraId="6E1F6661" w14:textId="77777777" w:rsidR="00CD144D" w:rsidRPr="004044C6" w:rsidRDefault="004044C6">
            <w:pPr>
              <w:pStyle w:val="TableParagraph"/>
              <w:spacing w:before="151"/>
              <w:ind w:left="68"/>
              <w:rPr>
                <w:sz w:val="18"/>
                <w:lang w:val="ru-RU"/>
              </w:rPr>
            </w:pPr>
            <w:r>
              <w:rPr>
                <w:color w:val="45555F"/>
                <w:spacing w:val="-1"/>
                <w:w w:val="105"/>
                <w:sz w:val="18"/>
                <w:lang w:val="ru-RU"/>
              </w:rPr>
              <w:t>Исследовательский институт</w:t>
            </w:r>
          </w:p>
        </w:tc>
        <w:tc>
          <w:tcPr>
            <w:tcW w:w="1664" w:type="dxa"/>
            <w:tcBorders>
              <w:right w:val="nil"/>
            </w:tcBorders>
          </w:tcPr>
          <w:p w14:paraId="45A78276" w14:textId="77777777" w:rsidR="00CD144D" w:rsidRDefault="00CD144D">
            <w:pPr>
              <w:pStyle w:val="TableParagraph"/>
            </w:pPr>
          </w:p>
          <w:p w14:paraId="4644C002" w14:textId="77777777" w:rsidR="00CD144D" w:rsidRDefault="00CD144D">
            <w:pPr>
              <w:pStyle w:val="TableParagraph"/>
            </w:pPr>
          </w:p>
          <w:p w14:paraId="5686F015" w14:textId="77777777" w:rsidR="00CD144D" w:rsidRDefault="00CD144D">
            <w:pPr>
              <w:pStyle w:val="TableParagraph"/>
            </w:pPr>
          </w:p>
          <w:p w14:paraId="11B529ED" w14:textId="77777777" w:rsidR="00CD144D" w:rsidRDefault="00CD144D">
            <w:pPr>
              <w:pStyle w:val="TableParagraph"/>
            </w:pPr>
          </w:p>
          <w:p w14:paraId="6E1629D5" w14:textId="77777777" w:rsidR="00CD144D" w:rsidRDefault="005E3E95">
            <w:pPr>
              <w:pStyle w:val="TableParagraph"/>
              <w:spacing w:before="151"/>
              <w:ind w:left="23" w:right="84"/>
              <w:jc w:val="center"/>
              <w:rPr>
                <w:sz w:val="18"/>
              </w:rPr>
            </w:pPr>
            <w:hyperlink r:id="rId15">
              <w:r w:rsidR="00835326">
                <w:rPr>
                  <w:color w:val="45555F"/>
                  <w:w w:val="95"/>
                  <w:sz w:val="18"/>
                </w:rPr>
                <w:t>http://crisp-org.it/</w:t>
              </w:r>
            </w:hyperlink>
          </w:p>
        </w:tc>
      </w:tr>
      <w:tr w:rsidR="00CD144D" w14:paraId="2D5AF715" w14:textId="77777777">
        <w:trPr>
          <w:trHeight w:val="3010"/>
        </w:trPr>
        <w:tc>
          <w:tcPr>
            <w:tcW w:w="1559" w:type="dxa"/>
            <w:tcBorders>
              <w:left w:val="nil"/>
              <w:right w:val="single" w:sz="8" w:space="0" w:color="FFFFFF"/>
            </w:tcBorders>
          </w:tcPr>
          <w:p w14:paraId="07A5BA05" w14:textId="77777777" w:rsidR="00CD144D" w:rsidRPr="00404FFA" w:rsidRDefault="00CD144D">
            <w:pPr>
              <w:pStyle w:val="TableParagraph"/>
              <w:rPr>
                <w:lang w:val="ru-RU"/>
              </w:rPr>
            </w:pPr>
          </w:p>
          <w:p w14:paraId="7BDDF63A" w14:textId="77777777" w:rsidR="00CD144D" w:rsidRPr="00404FFA" w:rsidRDefault="00CD144D">
            <w:pPr>
              <w:pStyle w:val="TableParagraph"/>
              <w:rPr>
                <w:lang w:val="ru-RU"/>
              </w:rPr>
            </w:pPr>
          </w:p>
          <w:p w14:paraId="0D3C19EA" w14:textId="77777777" w:rsidR="00CD144D" w:rsidRPr="00404FFA" w:rsidRDefault="00CD144D">
            <w:pPr>
              <w:pStyle w:val="TableParagraph"/>
              <w:rPr>
                <w:lang w:val="ru-RU"/>
              </w:rPr>
            </w:pPr>
          </w:p>
          <w:p w14:paraId="55BAEFD0" w14:textId="77777777" w:rsidR="00F96B60" w:rsidRPr="008949A6" w:rsidRDefault="00F96B60" w:rsidP="00F96B60">
            <w:pPr>
              <w:pStyle w:val="a3"/>
              <w:spacing w:line="247" w:lineRule="auto"/>
              <w:ind w:right="48"/>
              <w:rPr>
                <w:color w:val="6D6E71"/>
                <w:w w:val="105"/>
                <w:sz w:val="18"/>
                <w:lang w:val="ru-RU"/>
              </w:rPr>
            </w:pPr>
            <w:r w:rsidRPr="008949A6">
              <w:rPr>
                <w:color w:val="6D6E71"/>
                <w:w w:val="105"/>
                <w:sz w:val="18"/>
                <w:lang w:val="ru-RU"/>
              </w:rPr>
              <w:t>Национальный фонд обучения</w:t>
            </w:r>
          </w:p>
          <w:p w14:paraId="7F8ED52D" w14:textId="77777777" w:rsidR="00CD144D" w:rsidRPr="00F96B60" w:rsidRDefault="00F96B60" w:rsidP="00F96B60">
            <w:pPr>
              <w:pStyle w:val="TableParagraph"/>
              <w:spacing w:line="230" w:lineRule="auto"/>
              <w:ind w:left="69" w:right="90"/>
              <w:rPr>
                <w:sz w:val="18"/>
                <w:lang w:val="ru-RU"/>
              </w:rPr>
            </w:pPr>
            <w:r w:rsidRPr="008949A6">
              <w:rPr>
                <w:color w:val="6D6E71"/>
                <w:w w:val="105"/>
                <w:sz w:val="18"/>
                <w:lang w:val="ru-RU"/>
              </w:rPr>
              <w:t>- Национальная обсерватория занятости и обучения</w:t>
            </w:r>
          </w:p>
        </w:tc>
        <w:tc>
          <w:tcPr>
            <w:tcW w:w="1479" w:type="dxa"/>
            <w:tcBorders>
              <w:left w:val="single" w:sz="8" w:space="0" w:color="FFFFFF"/>
            </w:tcBorders>
          </w:tcPr>
          <w:p w14:paraId="25951EA7" w14:textId="77777777" w:rsidR="00CD144D" w:rsidRPr="00F96B60" w:rsidRDefault="00CD144D">
            <w:pPr>
              <w:pStyle w:val="TableParagraph"/>
              <w:rPr>
                <w:lang w:val="ru-RU"/>
              </w:rPr>
            </w:pPr>
          </w:p>
          <w:p w14:paraId="64C5B785" w14:textId="77777777" w:rsidR="00CD144D" w:rsidRPr="00F96B60" w:rsidRDefault="00CD144D">
            <w:pPr>
              <w:pStyle w:val="TableParagraph"/>
              <w:rPr>
                <w:lang w:val="ru-RU"/>
              </w:rPr>
            </w:pPr>
          </w:p>
          <w:p w14:paraId="101E54C4" w14:textId="77777777" w:rsidR="00CD144D" w:rsidRPr="00F96B60" w:rsidRDefault="00CD144D">
            <w:pPr>
              <w:pStyle w:val="TableParagraph"/>
              <w:rPr>
                <w:lang w:val="ru-RU"/>
              </w:rPr>
            </w:pPr>
          </w:p>
          <w:p w14:paraId="76A6A8CF" w14:textId="77777777" w:rsidR="00CD144D" w:rsidRPr="00F96B60" w:rsidRDefault="00CD144D">
            <w:pPr>
              <w:pStyle w:val="TableParagraph"/>
              <w:rPr>
                <w:lang w:val="ru-RU"/>
              </w:rPr>
            </w:pPr>
          </w:p>
          <w:p w14:paraId="72A70395" w14:textId="77777777" w:rsidR="00CD144D" w:rsidRPr="00F96B60" w:rsidRDefault="00CD144D">
            <w:pPr>
              <w:pStyle w:val="TableParagraph"/>
              <w:spacing w:before="8"/>
              <w:rPr>
                <w:sz w:val="32"/>
                <w:lang w:val="ru-RU"/>
              </w:rPr>
            </w:pPr>
          </w:p>
          <w:p w14:paraId="0C416B09" w14:textId="77777777" w:rsidR="00CD144D" w:rsidRPr="00F13539" w:rsidRDefault="00F13539">
            <w:pPr>
              <w:pStyle w:val="TableParagraph"/>
              <w:ind w:left="69"/>
              <w:rPr>
                <w:sz w:val="18"/>
                <w:lang w:val="ru-RU"/>
              </w:rPr>
            </w:pPr>
            <w:r>
              <w:rPr>
                <w:color w:val="45555F"/>
                <w:w w:val="105"/>
                <w:sz w:val="18"/>
                <w:lang w:val="ru-RU"/>
              </w:rPr>
              <w:t>Чешская республика</w:t>
            </w:r>
          </w:p>
        </w:tc>
        <w:tc>
          <w:tcPr>
            <w:tcW w:w="3549" w:type="dxa"/>
          </w:tcPr>
          <w:p w14:paraId="44B3EE25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Общий региональный рынок труда</w:t>
            </w:r>
          </w:p>
          <w:p w14:paraId="45C3CBEC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 xml:space="preserve">Занятость </w:t>
            </w:r>
          </w:p>
          <w:p w14:paraId="0372E558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Безработица</w:t>
            </w:r>
          </w:p>
          <w:p w14:paraId="69D514D1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 xml:space="preserve">Квалифицированный труд </w:t>
            </w:r>
          </w:p>
          <w:p w14:paraId="2E8C8A71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Неквалифицированный труд</w:t>
            </w:r>
          </w:p>
          <w:p w14:paraId="60A7D5D5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Молодежь</w:t>
            </w:r>
          </w:p>
          <w:p w14:paraId="21C342D8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Пожилые люди</w:t>
            </w:r>
          </w:p>
          <w:p w14:paraId="5AE8129D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 xml:space="preserve">Межрегиональная/национальная мобильность </w:t>
            </w:r>
          </w:p>
          <w:p w14:paraId="141EE914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Отрасли/кластеры</w:t>
            </w:r>
          </w:p>
          <w:p w14:paraId="00E06828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Образование</w:t>
            </w:r>
          </w:p>
          <w:p w14:paraId="3C086960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 xml:space="preserve">Дальнейшее и непрерывное образование </w:t>
            </w:r>
          </w:p>
          <w:p w14:paraId="29BF4D1D" w14:textId="77777777" w:rsidR="00DB053A" w:rsidRPr="00DB053A" w:rsidRDefault="00DB053A" w:rsidP="00DB053A">
            <w:pPr>
              <w:pStyle w:val="TableParagraph"/>
              <w:spacing w:line="261" w:lineRule="auto"/>
              <w:ind w:left="68" w:right="1054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Инновации</w:t>
            </w:r>
          </w:p>
          <w:p w14:paraId="2AFE0A2F" w14:textId="77777777" w:rsidR="00CD144D" w:rsidRPr="00DB053A" w:rsidRDefault="00DB053A" w:rsidP="00DB053A">
            <w:pPr>
              <w:pStyle w:val="TableParagraph"/>
              <w:ind w:left="68"/>
              <w:rPr>
                <w:sz w:val="18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Перспективные разработки/прогнозы</w:t>
            </w:r>
          </w:p>
        </w:tc>
        <w:tc>
          <w:tcPr>
            <w:tcW w:w="2004" w:type="dxa"/>
          </w:tcPr>
          <w:p w14:paraId="6ED96CD6" w14:textId="77777777" w:rsidR="00CD144D" w:rsidRPr="00DB053A" w:rsidRDefault="00CD144D">
            <w:pPr>
              <w:pStyle w:val="TableParagraph"/>
              <w:rPr>
                <w:lang w:val="ru-RU"/>
              </w:rPr>
            </w:pPr>
          </w:p>
          <w:p w14:paraId="26313DB0" w14:textId="77777777" w:rsidR="00CD144D" w:rsidRPr="00DB053A" w:rsidRDefault="00CD144D">
            <w:pPr>
              <w:pStyle w:val="TableParagraph"/>
              <w:rPr>
                <w:lang w:val="ru-RU"/>
              </w:rPr>
            </w:pPr>
          </w:p>
          <w:p w14:paraId="4A184ACD" w14:textId="77777777" w:rsidR="00CD144D" w:rsidRPr="00DB053A" w:rsidRDefault="00CD144D">
            <w:pPr>
              <w:pStyle w:val="TableParagraph"/>
              <w:rPr>
                <w:lang w:val="ru-RU"/>
              </w:rPr>
            </w:pPr>
          </w:p>
          <w:p w14:paraId="20FA675A" w14:textId="77777777" w:rsidR="00CD144D" w:rsidRPr="00DB053A" w:rsidRDefault="00CD144D">
            <w:pPr>
              <w:pStyle w:val="TableParagraph"/>
              <w:rPr>
                <w:lang w:val="ru-RU"/>
              </w:rPr>
            </w:pPr>
          </w:p>
          <w:p w14:paraId="415BA91C" w14:textId="77777777" w:rsidR="00CD144D" w:rsidRDefault="004044C6">
            <w:pPr>
              <w:pStyle w:val="TableParagraph"/>
              <w:ind w:left="68"/>
              <w:rPr>
                <w:sz w:val="18"/>
              </w:rPr>
            </w:pPr>
            <w:r>
              <w:rPr>
                <w:color w:val="45555F"/>
                <w:spacing w:val="-1"/>
                <w:w w:val="105"/>
                <w:sz w:val="18"/>
                <w:lang w:val="ru-RU"/>
              </w:rPr>
              <w:t>Исследовательский институт</w:t>
            </w:r>
          </w:p>
        </w:tc>
        <w:tc>
          <w:tcPr>
            <w:tcW w:w="1664" w:type="dxa"/>
            <w:tcBorders>
              <w:right w:val="nil"/>
            </w:tcBorders>
          </w:tcPr>
          <w:p w14:paraId="74736099" w14:textId="77777777" w:rsidR="00CD144D" w:rsidRDefault="00CD144D">
            <w:pPr>
              <w:pStyle w:val="TableParagraph"/>
            </w:pPr>
          </w:p>
          <w:p w14:paraId="094DCE16" w14:textId="77777777" w:rsidR="00CD144D" w:rsidRDefault="00CD144D">
            <w:pPr>
              <w:pStyle w:val="TableParagraph"/>
            </w:pPr>
          </w:p>
          <w:p w14:paraId="08E7E941" w14:textId="77777777" w:rsidR="00CD144D" w:rsidRDefault="00CD144D">
            <w:pPr>
              <w:pStyle w:val="TableParagraph"/>
            </w:pPr>
          </w:p>
          <w:p w14:paraId="43EC0C20" w14:textId="77777777" w:rsidR="00CD144D" w:rsidRDefault="00CD144D">
            <w:pPr>
              <w:pStyle w:val="TableParagraph"/>
            </w:pPr>
          </w:p>
          <w:p w14:paraId="5199F33A" w14:textId="77777777" w:rsidR="00CD144D" w:rsidRDefault="00CD144D">
            <w:pPr>
              <w:pStyle w:val="TableParagraph"/>
              <w:spacing w:before="7"/>
              <w:rPr>
                <w:sz w:val="24"/>
              </w:rPr>
            </w:pPr>
          </w:p>
          <w:p w14:paraId="1A14DC7A" w14:textId="77777777" w:rsidR="00CD144D" w:rsidRDefault="005E3E95">
            <w:pPr>
              <w:pStyle w:val="TableParagraph"/>
              <w:spacing w:line="230" w:lineRule="auto"/>
              <w:ind w:left="67"/>
              <w:rPr>
                <w:sz w:val="18"/>
              </w:rPr>
            </w:pPr>
            <w:hyperlink r:id="rId16">
              <w:r w:rsidR="00835326">
                <w:rPr>
                  <w:color w:val="45555F"/>
                  <w:w w:val="95"/>
                  <w:sz w:val="18"/>
                </w:rPr>
                <w:t>www.nvf.cz/</w:t>
              </w:r>
            </w:hyperlink>
            <w:r w:rsidR="00835326">
              <w:rPr>
                <w:color w:val="45555F"/>
                <w:spacing w:val="-49"/>
                <w:w w:val="95"/>
                <w:sz w:val="18"/>
              </w:rPr>
              <w:t xml:space="preserve"> </w:t>
            </w:r>
            <w:r w:rsidR="00835326">
              <w:rPr>
                <w:color w:val="45555F"/>
                <w:w w:val="105"/>
                <w:sz w:val="18"/>
              </w:rPr>
              <w:t>observatory</w:t>
            </w:r>
          </w:p>
        </w:tc>
      </w:tr>
      <w:tr w:rsidR="00CD144D" w14:paraId="6D64D5B3" w14:textId="77777777">
        <w:trPr>
          <w:trHeight w:val="1650"/>
        </w:trPr>
        <w:tc>
          <w:tcPr>
            <w:tcW w:w="1559" w:type="dxa"/>
            <w:tcBorders>
              <w:left w:val="nil"/>
              <w:bottom w:val="nil"/>
              <w:right w:val="single" w:sz="8" w:space="0" w:color="FFFFFF"/>
            </w:tcBorders>
          </w:tcPr>
          <w:p w14:paraId="15C5B467" w14:textId="77777777" w:rsidR="00CD144D" w:rsidRPr="00404FFA" w:rsidRDefault="00CD144D">
            <w:pPr>
              <w:pStyle w:val="TableParagraph"/>
              <w:rPr>
                <w:lang w:val="ru-RU"/>
              </w:rPr>
            </w:pPr>
          </w:p>
          <w:p w14:paraId="5CA689BD" w14:textId="77777777" w:rsidR="00CD144D" w:rsidRPr="00124B24" w:rsidRDefault="00124B24">
            <w:pPr>
              <w:pStyle w:val="TableParagraph"/>
              <w:spacing w:before="167" w:line="230" w:lineRule="auto"/>
              <w:ind w:left="69" w:right="206"/>
              <w:jc w:val="both"/>
              <w:rPr>
                <w:sz w:val="18"/>
                <w:lang w:val="ru-RU"/>
              </w:rPr>
            </w:pPr>
            <w:r w:rsidRPr="00124B24">
              <w:rPr>
                <w:color w:val="45555F"/>
                <w:w w:val="105"/>
                <w:sz w:val="18"/>
                <w:lang w:val="ru-RU"/>
              </w:rPr>
              <w:t>Малопольская обсерватория рынка труда и образования</w:t>
            </w:r>
          </w:p>
        </w:tc>
        <w:tc>
          <w:tcPr>
            <w:tcW w:w="1479" w:type="dxa"/>
            <w:tcBorders>
              <w:left w:val="single" w:sz="8" w:space="0" w:color="FFFFFF"/>
              <w:bottom w:val="nil"/>
            </w:tcBorders>
          </w:tcPr>
          <w:p w14:paraId="7BFF0BF2" w14:textId="77777777" w:rsidR="00CD144D" w:rsidRPr="00124B24" w:rsidRDefault="00CD144D">
            <w:pPr>
              <w:pStyle w:val="TableParagraph"/>
              <w:rPr>
                <w:lang w:val="ru-RU"/>
              </w:rPr>
            </w:pPr>
          </w:p>
          <w:p w14:paraId="027A3F86" w14:textId="77777777" w:rsidR="00CD144D" w:rsidRPr="00124B24" w:rsidRDefault="00CD144D">
            <w:pPr>
              <w:pStyle w:val="TableParagraph"/>
              <w:rPr>
                <w:lang w:val="ru-RU"/>
              </w:rPr>
            </w:pPr>
          </w:p>
          <w:p w14:paraId="26E3ADDB" w14:textId="77777777" w:rsidR="00CD144D" w:rsidRPr="00124B24" w:rsidRDefault="00CD144D">
            <w:pPr>
              <w:pStyle w:val="TableParagraph"/>
              <w:spacing w:before="8"/>
              <w:rPr>
                <w:sz w:val="17"/>
                <w:lang w:val="ru-RU"/>
              </w:rPr>
            </w:pPr>
          </w:p>
          <w:p w14:paraId="07916A8E" w14:textId="77777777" w:rsidR="00CD144D" w:rsidRPr="00F13539" w:rsidRDefault="00F13539">
            <w:pPr>
              <w:pStyle w:val="TableParagraph"/>
              <w:ind w:left="69"/>
              <w:rPr>
                <w:sz w:val="18"/>
                <w:lang w:val="ru-RU"/>
              </w:rPr>
            </w:pPr>
            <w:r>
              <w:rPr>
                <w:color w:val="45555F"/>
                <w:w w:val="110"/>
                <w:sz w:val="18"/>
                <w:lang w:val="ru-RU"/>
              </w:rPr>
              <w:t xml:space="preserve">Польша </w:t>
            </w:r>
          </w:p>
        </w:tc>
        <w:tc>
          <w:tcPr>
            <w:tcW w:w="3549" w:type="dxa"/>
            <w:tcBorders>
              <w:bottom w:val="nil"/>
            </w:tcBorders>
          </w:tcPr>
          <w:p w14:paraId="70B17258" w14:textId="77777777" w:rsidR="00DB053A" w:rsidRPr="00DB053A" w:rsidRDefault="00C11C25" w:rsidP="00DB053A">
            <w:pPr>
              <w:pStyle w:val="TableParagraph"/>
              <w:spacing w:before="31"/>
              <w:ind w:left="68" w:right="1052"/>
              <w:rPr>
                <w:color w:val="45555F"/>
                <w:spacing w:val="-1"/>
                <w:w w:val="105"/>
                <w:sz w:val="16"/>
                <w:lang w:val="ru-RU"/>
              </w:rPr>
            </w:pPr>
            <w:r>
              <w:rPr>
                <w:color w:val="45555F"/>
                <w:spacing w:val="-1"/>
                <w:w w:val="105"/>
                <w:sz w:val="16"/>
                <w:lang w:val="ru-RU"/>
              </w:rPr>
              <w:t>Р</w:t>
            </w:r>
            <w:r w:rsidR="00DB053A"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егиональный рынок труда</w:t>
            </w:r>
          </w:p>
          <w:p w14:paraId="627C92FA" w14:textId="77777777" w:rsidR="00DB053A" w:rsidRPr="00DB053A" w:rsidRDefault="00DB053A" w:rsidP="00DB053A">
            <w:pPr>
              <w:pStyle w:val="TableParagraph"/>
              <w:spacing w:before="31"/>
              <w:ind w:left="68" w:right="1052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Занятость</w:t>
            </w:r>
          </w:p>
          <w:p w14:paraId="601F6825" w14:textId="77777777" w:rsidR="00DB053A" w:rsidRPr="00DB053A" w:rsidRDefault="00DB053A" w:rsidP="00DB053A">
            <w:pPr>
              <w:pStyle w:val="TableParagraph"/>
              <w:spacing w:before="31"/>
              <w:ind w:left="68" w:right="1052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 xml:space="preserve">Молодежь </w:t>
            </w:r>
          </w:p>
          <w:p w14:paraId="2FEB3FCA" w14:textId="77777777" w:rsidR="00DB053A" w:rsidRPr="00DB053A" w:rsidRDefault="00DB053A" w:rsidP="00DB053A">
            <w:pPr>
              <w:pStyle w:val="TableParagraph"/>
              <w:spacing w:before="31"/>
              <w:ind w:left="68" w:right="1052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Мигранты</w:t>
            </w:r>
          </w:p>
          <w:p w14:paraId="6EFAF4E2" w14:textId="77777777" w:rsidR="00DB053A" w:rsidRPr="00DB053A" w:rsidRDefault="00DB053A" w:rsidP="00DB053A">
            <w:pPr>
              <w:pStyle w:val="TableParagraph"/>
              <w:spacing w:before="31"/>
              <w:ind w:left="68" w:right="1052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 xml:space="preserve">Отрасли/кластеры </w:t>
            </w:r>
          </w:p>
          <w:p w14:paraId="2C916D66" w14:textId="77777777" w:rsidR="00DB053A" w:rsidRPr="00DB053A" w:rsidRDefault="00DB053A" w:rsidP="00DB053A">
            <w:pPr>
              <w:pStyle w:val="TableParagraph"/>
              <w:spacing w:before="31"/>
              <w:ind w:left="68" w:right="1052"/>
              <w:rPr>
                <w:color w:val="45555F"/>
                <w:spacing w:val="-1"/>
                <w:w w:val="105"/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Образование</w:t>
            </w:r>
          </w:p>
          <w:p w14:paraId="621EC017" w14:textId="77777777" w:rsidR="00CD144D" w:rsidRPr="00DB053A" w:rsidRDefault="00DB053A" w:rsidP="00DB053A">
            <w:pPr>
              <w:pStyle w:val="TableParagraph"/>
              <w:spacing w:before="1"/>
              <w:ind w:left="68"/>
              <w:rPr>
                <w:sz w:val="16"/>
                <w:lang w:val="ru-RU"/>
              </w:rPr>
            </w:pPr>
            <w:r w:rsidRPr="00DB053A">
              <w:rPr>
                <w:color w:val="45555F"/>
                <w:spacing w:val="-1"/>
                <w:w w:val="105"/>
                <w:sz w:val="16"/>
                <w:lang w:val="ru-RU"/>
              </w:rPr>
              <w:t>Перспективное развитие/прогнозы</w:t>
            </w:r>
          </w:p>
        </w:tc>
        <w:tc>
          <w:tcPr>
            <w:tcW w:w="2004" w:type="dxa"/>
            <w:tcBorders>
              <w:bottom w:val="nil"/>
            </w:tcBorders>
          </w:tcPr>
          <w:p w14:paraId="50BC0A9F" w14:textId="77777777" w:rsidR="00CD144D" w:rsidRPr="00DB053A" w:rsidRDefault="00CD144D">
            <w:pPr>
              <w:pStyle w:val="TableParagraph"/>
              <w:rPr>
                <w:lang w:val="ru-RU"/>
              </w:rPr>
            </w:pPr>
          </w:p>
          <w:p w14:paraId="58F04E8D" w14:textId="77777777" w:rsidR="00CD144D" w:rsidRPr="00DB053A" w:rsidRDefault="00CD144D">
            <w:pPr>
              <w:pStyle w:val="TableParagraph"/>
              <w:spacing w:before="7"/>
              <w:rPr>
                <w:sz w:val="31"/>
                <w:lang w:val="ru-RU"/>
              </w:rPr>
            </w:pPr>
          </w:p>
          <w:p w14:paraId="16025A6E" w14:textId="77777777" w:rsidR="00CD144D" w:rsidRDefault="004044C6">
            <w:pPr>
              <w:pStyle w:val="TableParagraph"/>
              <w:spacing w:line="230" w:lineRule="auto"/>
              <w:ind w:left="68" w:right="145"/>
              <w:rPr>
                <w:sz w:val="18"/>
              </w:rPr>
            </w:pPr>
            <w:r>
              <w:rPr>
                <w:color w:val="45555F"/>
                <w:sz w:val="18"/>
                <w:lang w:val="ru-RU"/>
              </w:rPr>
              <w:t xml:space="preserve">Государственное </w:t>
            </w:r>
            <w:r w:rsidR="00835326">
              <w:rPr>
                <w:color w:val="45555F"/>
                <w:sz w:val="18"/>
              </w:rPr>
              <w:t>/</w:t>
            </w:r>
            <w:r>
              <w:rPr>
                <w:color w:val="45555F"/>
                <w:sz w:val="18"/>
                <w:lang w:val="ru-RU"/>
              </w:rPr>
              <w:t xml:space="preserve">региональное </w:t>
            </w:r>
            <w:r w:rsidR="00C11C25">
              <w:rPr>
                <w:color w:val="45555F"/>
                <w:sz w:val="18"/>
                <w:lang w:val="ru-RU"/>
              </w:rPr>
              <w:t>агентство</w:t>
            </w:r>
            <w:r>
              <w:rPr>
                <w:color w:val="45555F"/>
                <w:sz w:val="18"/>
                <w:lang w:val="ru-RU"/>
              </w:rPr>
              <w:t xml:space="preserve"> </w:t>
            </w:r>
            <w:r w:rsidR="00835326">
              <w:rPr>
                <w:color w:val="45555F"/>
                <w:spacing w:val="-52"/>
                <w:sz w:val="18"/>
              </w:rPr>
              <w:t xml:space="preserve"> </w:t>
            </w:r>
          </w:p>
        </w:tc>
        <w:tc>
          <w:tcPr>
            <w:tcW w:w="1664" w:type="dxa"/>
            <w:tcBorders>
              <w:bottom w:val="nil"/>
              <w:right w:val="nil"/>
            </w:tcBorders>
          </w:tcPr>
          <w:p w14:paraId="7353F451" w14:textId="77777777" w:rsidR="00CD144D" w:rsidRDefault="00CD144D">
            <w:pPr>
              <w:pStyle w:val="TableParagraph"/>
            </w:pPr>
          </w:p>
          <w:p w14:paraId="76D0B6C4" w14:textId="77777777" w:rsidR="00CD144D" w:rsidRDefault="00CD144D">
            <w:pPr>
              <w:pStyle w:val="TableParagraph"/>
              <w:rPr>
                <w:sz w:val="23"/>
              </w:rPr>
            </w:pPr>
          </w:p>
          <w:p w14:paraId="40007A69" w14:textId="77777777" w:rsidR="00CD144D" w:rsidRDefault="005E3E95">
            <w:pPr>
              <w:pStyle w:val="TableParagraph"/>
              <w:spacing w:line="230" w:lineRule="auto"/>
              <w:ind w:left="67"/>
              <w:rPr>
                <w:sz w:val="18"/>
              </w:rPr>
            </w:pPr>
            <w:hyperlink r:id="rId17">
              <w:r w:rsidR="00835326">
                <w:rPr>
                  <w:color w:val="45555F"/>
                  <w:w w:val="105"/>
                  <w:sz w:val="18"/>
                </w:rPr>
                <w:t>www.</w:t>
              </w:r>
            </w:hyperlink>
            <w:r w:rsidR="00835326">
              <w:rPr>
                <w:color w:val="45555F"/>
                <w:spacing w:val="1"/>
                <w:w w:val="105"/>
                <w:sz w:val="18"/>
              </w:rPr>
              <w:t xml:space="preserve"> </w:t>
            </w:r>
            <w:proofErr w:type="spellStart"/>
            <w:r w:rsidR="00835326">
              <w:rPr>
                <w:color w:val="45555F"/>
                <w:w w:val="105"/>
                <w:sz w:val="18"/>
              </w:rPr>
              <w:t>obserwatorium</w:t>
            </w:r>
            <w:proofErr w:type="spellEnd"/>
            <w:r w:rsidR="00835326">
              <w:rPr>
                <w:color w:val="45555F"/>
                <w:w w:val="105"/>
                <w:sz w:val="18"/>
              </w:rPr>
              <w:t>.</w:t>
            </w:r>
            <w:r w:rsidR="00835326">
              <w:rPr>
                <w:color w:val="45555F"/>
                <w:spacing w:val="1"/>
                <w:w w:val="105"/>
                <w:sz w:val="18"/>
              </w:rPr>
              <w:t xml:space="preserve"> </w:t>
            </w:r>
            <w:r w:rsidR="00835326">
              <w:rPr>
                <w:color w:val="45555F"/>
                <w:sz w:val="18"/>
              </w:rPr>
              <w:t>malopolska.pl/en</w:t>
            </w:r>
          </w:p>
        </w:tc>
      </w:tr>
    </w:tbl>
    <w:p w14:paraId="50671FC6" w14:textId="77777777" w:rsidR="00CD144D" w:rsidRDefault="00CD144D">
      <w:pPr>
        <w:spacing w:line="230" w:lineRule="auto"/>
        <w:rPr>
          <w:sz w:val="18"/>
        </w:rPr>
        <w:sectPr w:rsidR="00CD144D">
          <w:pgSz w:w="11910" w:h="16840"/>
          <w:pgMar w:top="2260" w:right="440" w:bottom="820" w:left="420" w:header="565" w:footer="634" w:gutter="0"/>
          <w:cols w:space="720"/>
        </w:sectPr>
      </w:pPr>
    </w:p>
    <w:p w14:paraId="1F3AD090" w14:textId="77777777" w:rsidR="00CD144D" w:rsidRDefault="00CD144D">
      <w:pPr>
        <w:pStyle w:val="a3"/>
        <w:spacing w:before="4"/>
        <w:ind w:left="0"/>
        <w:rPr>
          <w:sz w:val="11"/>
        </w:rPr>
      </w:pPr>
    </w:p>
    <w:p w14:paraId="2E5FF1CA" w14:textId="77777777" w:rsidR="009A72C1" w:rsidRPr="00D76973" w:rsidRDefault="009A72C1">
      <w:pPr>
        <w:pStyle w:val="a3"/>
        <w:spacing w:before="165" w:line="247" w:lineRule="auto"/>
        <w:ind w:right="354"/>
        <w:rPr>
          <w:b/>
          <w:bCs/>
          <w:color w:val="D3E173"/>
          <w:w w:val="105"/>
          <w:sz w:val="26"/>
          <w:szCs w:val="26"/>
          <w:lang w:val="ru-RU"/>
        </w:rPr>
      </w:pPr>
      <w:r w:rsidRPr="00D76973">
        <w:rPr>
          <w:b/>
          <w:bCs/>
          <w:color w:val="D3E173"/>
          <w:w w:val="105"/>
          <w:sz w:val="26"/>
          <w:szCs w:val="26"/>
          <w:lang w:val="ru-RU"/>
        </w:rPr>
        <w:t xml:space="preserve">СТРАНОВАЯ ИНИЦИАТИВА: ФРАНЦИЯ – </w:t>
      </w:r>
      <w:r w:rsidRPr="009A72C1">
        <w:rPr>
          <w:b/>
          <w:bCs/>
          <w:color w:val="D3E173"/>
          <w:w w:val="105"/>
          <w:sz w:val="26"/>
          <w:szCs w:val="26"/>
        </w:rPr>
        <w:t>C</w:t>
      </w:r>
      <w:r w:rsidRPr="00D76973">
        <w:rPr>
          <w:b/>
          <w:bCs/>
          <w:color w:val="D3E173"/>
          <w:w w:val="105"/>
          <w:sz w:val="26"/>
          <w:szCs w:val="26"/>
          <w:lang w:val="ru-RU"/>
        </w:rPr>
        <w:t>É</w:t>
      </w:r>
      <w:r w:rsidRPr="009A72C1">
        <w:rPr>
          <w:b/>
          <w:bCs/>
          <w:color w:val="D3E173"/>
          <w:w w:val="105"/>
          <w:sz w:val="26"/>
          <w:szCs w:val="26"/>
        </w:rPr>
        <w:t>REQ</w:t>
      </w:r>
    </w:p>
    <w:p w14:paraId="31CBA52E" w14:textId="77777777" w:rsidR="00020ABF" w:rsidRDefault="00020ABF">
      <w:pPr>
        <w:rPr>
          <w:color w:val="6D6E71"/>
          <w:w w:val="105"/>
          <w:sz w:val="20"/>
          <w:szCs w:val="20"/>
          <w:lang w:val="ru-RU"/>
        </w:rPr>
      </w:pPr>
      <w:r w:rsidRPr="00020ABF">
        <w:rPr>
          <w:color w:val="6D6E71"/>
          <w:w w:val="105"/>
          <w:sz w:val="20"/>
          <w:szCs w:val="20"/>
        </w:rPr>
        <w:t>C</w:t>
      </w:r>
      <w:r w:rsidRPr="00020ABF">
        <w:rPr>
          <w:color w:val="6D6E71"/>
          <w:w w:val="105"/>
          <w:sz w:val="20"/>
          <w:szCs w:val="20"/>
          <w:lang w:val="ru-RU"/>
        </w:rPr>
        <w:t>é</w:t>
      </w:r>
      <w:r w:rsidRPr="00020ABF">
        <w:rPr>
          <w:color w:val="6D6E71"/>
          <w:w w:val="105"/>
          <w:sz w:val="20"/>
          <w:szCs w:val="20"/>
        </w:rPr>
        <w:t>req</w:t>
      </w:r>
      <w:r w:rsidRPr="00020ABF">
        <w:rPr>
          <w:color w:val="6D6E71"/>
          <w:w w:val="105"/>
          <w:sz w:val="20"/>
          <w:szCs w:val="20"/>
          <w:lang w:val="ru-RU"/>
        </w:rPr>
        <w:t xml:space="preserve"> - главный французский исследовательский центр по квалификациям. Среди прочего, </w:t>
      </w:r>
      <w:r w:rsidRPr="00020ABF">
        <w:rPr>
          <w:color w:val="6D6E71"/>
          <w:w w:val="105"/>
          <w:sz w:val="20"/>
          <w:szCs w:val="20"/>
        </w:rPr>
        <w:t>C</w:t>
      </w:r>
      <w:r w:rsidRPr="00020ABF">
        <w:rPr>
          <w:color w:val="6D6E71"/>
          <w:w w:val="105"/>
          <w:sz w:val="20"/>
          <w:szCs w:val="20"/>
          <w:lang w:val="ru-RU"/>
        </w:rPr>
        <w:t>é</w:t>
      </w:r>
      <w:r w:rsidRPr="00020ABF">
        <w:rPr>
          <w:color w:val="6D6E71"/>
          <w:w w:val="105"/>
          <w:sz w:val="20"/>
          <w:szCs w:val="20"/>
        </w:rPr>
        <w:t>req</w:t>
      </w:r>
      <w:r w:rsidRPr="00020ABF">
        <w:rPr>
          <w:color w:val="6D6E71"/>
          <w:w w:val="105"/>
          <w:sz w:val="20"/>
          <w:szCs w:val="20"/>
          <w:lang w:val="ru-RU"/>
        </w:rPr>
        <w:t xml:space="preserve"> поддерживает анализ, систематизацию и обмен информацией о деятельности и профилях </w:t>
      </w:r>
      <w:r w:rsidR="00D9459E">
        <w:rPr>
          <w:color w:val="6D6E71"/>
          <w:w w:val="105"/>
          <w:sz w:val="20"/>
          <w:szCs w:val="20"/>
          <w:lang w:val="ru-RU"/>
        </w:rPr>
        <w:t>п</w:t>
      </w:r>
      <w:r w:rsidRPr="00020ABF">
        <w:rPr>
          <w:color w:val="6D6E71"/>
          <w:w w:val="105"/>
          <w:sz w:val="20"/>
          <w:szCs w:val="20"/>
          <w:lang w:val="ru-RU"/>
        </w:rPr>
        <w:t>ерспективных обсерваторий профессиональных квалификаций и навыков (</w:t>
      </w:r>
      <w:r w:rsidR="00AF35B5">
        <w:rPr>
          <w:color w:val="6D6E71"/>
          <w:w w:val="105"/>
          <w:sz w:val="20"/>
          <w:szCs w:val="20"/>
          <w:lang w:val="ru-RU"/>
        </w:rPr>
        <w:t>ОППК</w:t>
      </w:r>
      <w:r w:rsidRPr="00020ABF">
        <w:rPr>
          <w:color w:val="6D6E71"/>
          <w:w w:val="105"/>
          <w:sz w:val="20"/>
          <w:szCs w:val="20"/>
          <w:lang w:val="ru-RU"/>
        </w:rPr>
        <w:t xml:space="preserve">) - отраслевых обсерваторий, представленных выше. В 2010 году </w:t>
      </w:r>
      <w:r w:rsidRPr="00020ABF">
        <w:rPr>
          <w:color w:val="6D6E71"/>
          <w:w w:val="105"/>
          <w:sz w:val="20"/>
          <w:szCs w:val="20"/>
        </w:rPr>
        <w:t>C</w:t>
      </w:r>
      <w:r w:rsidRPr="00020ABF">
        <w:rPr>
          <w:color w:val="6D6E71"/>
          <w:w w:val="105"/>
          <w:sz w:val="20"/>
          <w:szCs w:val="20"/>
          <w:lang w:val="ru-RU"/>
        </w:rPr>
        <w:t>é</w:t>
      </w:r>
      <w:r w:rsidRPr="00020ABF">
        <w:rPr>
          <w:color w:val="6D6E71"/>
          <w:w w:val="105"/>
          <w:sz w:val="20"/>
          <w:szCs w:val="20"/>
        </w:rPr>
        <w:t>req</w:t>
      </w:r>
      <w:r w:rsidRPr="00020ABF">
        <w:rPr>
          <w:color w:val="6D6E71"/>
          <w:w w:val="105"/>
          <w:sz w:val="20"/>
          <w:szCs w:val="20"/>
          <w:lang w:val="ru-RU"/>
        </w:rPr>
        <w:t xml:space="preserve"> обследовал 126 </w:t>
      </w:r>
      <w:r w:rsidR="00AF35B5">
        <w:rPr>
          <w:color w:val="6D6E71"/>
          <w:w w:val="105"/>
          <w:sz w:val="20"/>
          <w:szCs w:val="20"/>
          <w:lang w:val="ru-RU"/>
        </w:rPr>
        <w:t>ОППК</w:t>
      </w:r>
      <w:r w:rsidRPr="00020ABF">
        <w:rPr>
          <w:color w:val="6D6E71"/>
          <w:w w:val="105"/>
          <w:sz w:val="20"/>
          <w:szCs w:val="20"/>
          <w:lang w:val="ru-RU"/>
        </w:rPr>
        <w:t xml:space="preserve">, после чего было опубликовано несколько отчетов. Некоторые ключевые выводы этого обследования считаются важными для решения проблем </w:t>
      </w:r>
      <w:r w:rsidR="00AF35B5">
        <w:rPr>
          <w:color w:val="6D6E71"/>
          <w:w w:val="105"/>
          <w:sz w:val="20"/>
          <w:szCs w:val="20"/>
          <w:lang w:val="ru-RU"/>
        </w:rPr>
        <w:t>ОППК</w:t>
      </w:r>
      <w:r w:rsidR="00AC3F5F">
        <w:rPr>
          <w:color w:val="6D6E71"/>
          <w:w w:val="105"/>
          <w:sz w:val="20"/>
          <w:szCs w:val="20"/>
          <w:lang w:val="ru-RU"/>
        </w:rPr>
        <w:t>, описанные вы</w:t>
      </w:r>
      <w:r w:rsidRPr="00020ABF">
        <w:rPr>
          <w:color w:val="6D6E71"/>
          <w:w w:val="105"/>
          <w:sz w:val="20"/>
          <w:szCs w:val="20"/>
          <w:lang w:val="ru-RU"/>
        </w:rPr>
        <w:t xml:space="preserve">ше. </w:t>
      </w:r>
      <w:r w:rsidR="00AC3F5F">
        <w:rPr>
          <w:color w:val="6D6E71"/>
          <w:w w:val="105"/>
          <w:sz w:val="20"/>
          <w:szCs w:val="20"/>
          <w:lang w:val="ru-RU"/>
        </w:rPr>
        <w:t>Доклады</w:t>
      </w:r>
      <w:r w:rsidRPr="00020ABF">
        <w:rPr>
          <w:color w:val="6D6E71"/>
          <w:w w:val="105"/>
          <w:sz w:val="20"/>
          <w:szCs w:val="20"/>
          <w:lang w:val="ru-RU"/>
        </w:rPr>
        <w:t xml:space="preserve"> и информационные записки, основанные на данном исследовании, доступны по адресу: </w:t>
      </w:r>
      <w:r w:rsidRPr="00020ABF">
        <w:rPr>
          <w:color w:val="6D6E71"/>
          <w:w w:val="105"/>
          <w:sz w:val="20"/>
          <w:szCs w:val="20"/>
        </w:rPr>
        <w:t>http</w:t>
      </w:r>
      <w:r w:rsidRPr="00020ABF">
        <w:rPr>
          <w:color w:val="6D6E71"/>
          <w:w w:val="105"/>
          <w:sz w:val="20"/>
          <w:szCs w:val="20"/>
          <w:lang w:val="ru-RU"/>
        </w:rPr>
        <w:t>://</w:t>
      </w:r>
      <w:r w:rsidRPr="00020ABF">
        <w:rPr>
          <w:color w:val="6D6E71"/>
          <w:w w:val="105"/>
          <w:sz w:val="20"/>
          <w:szCs w:val="20"/>
        </w:rPr>
        <w:t>www</w:t>
      </w:r>
      <w:r w:rsidRPr="00020ABF">
        <w:rPr>
          <w:color w:val="6D6E71"/>
          <w:w w:val="105"/>
          <w:sz w:val="20"/>
          <w:szCs w:val="20"/>
          <w:lang w:val="ru-RU"/>
        </w:rPr>
        <w:t>.</w:t>
      </w:r>
      <w:proofErr w:type="spellStart"/>
      <w:r w:rsidRPr="00020ABF">
        <w:rPr>
          <w:color w:val="6D6E71"/>
          <w:w w:val="105"/>
          <w:sz w:val="20"/>
          <w:szCs w:val="20"/>
        </w:rPr>
        <w:t>cereq</w:t>
      </w:r>
      <w:proofErr w:type="spellEnd"/>
      <w:r w:rsidRPr="00020ABF">
        <w:rPr>
          <w:color w:val="6D6E71"/>
          <w:w w:val="105"/>
          <w:sz w:val="20"/>
          <w:szCs w:val="20"/>
          <w:lang w:val="ru-RU"/>
        </w:rPr>
        <w:t>.</w:t>
      </w:r>
      <w:proofErr w:type="spellStart"/>
      <w:r w:rsidRPr="00020ABF">
        <w:rPr>
          <w:color w:val="6D6E71"/>
          <w:w w:val="105"/>
          <w:sz w:val="20"/>
          <w:szCs w:val="20"/>
        </w:rPr>
        <w:t>fr</w:t>
      </w:r>
      <w:proofErr w:type="spellEnd"/>
      <w:r w:rsidRPr="00020ABF">
        <w:rPr>
          <w:color w:val="6D6E71"/>
          <w:w w:val="105"/>
          <w:sz w:val="20"/>
          <w:szCs w:val="20"/>
          <w:lang w:val="ru-RU"/>
        </w:rPr>
        <w:t>/</w:t>
      </w:r>
      <w:r w:rsidRPr="00020ABF">
        <w:rPr>
          <w:color w:val="6D6E71"/>
          <w:w w:val="105"/>
          <w:sz w:val="20"/>
          <w:szCs w:val="20"/>
        </w:rPr>
        <w:t>publications</w:t>
      </w:r>
      <w:r w:rsidRPr="00020ABF">
        <w:rPr>
          <w:color w:val="6D6E71"/>
          <w:w w:val="105"/>
          <w:sz w:val="20"/>
          <w:szCs w:val="20"/>
          <w:lang w:val="ru-RU"/>
        </w:rPr>
        <w:t>/</w:t>
      </w:r>
      <w:proofErr w:type="spellStart"/>
      <w:r w:rsidRPr="00020ABF">
        <w:rPr>
          <w:color w:val="6D6E71"/>
          <w:w w:val="105"/>
          <w:sz w:val="20"/>
          <w:szCs w:val="20"/>
        </w:rPr>
        <w:t>Bref</w:t>
      </w:r>
      <w:proofErr w:type="spellEnd"/>
      <w:r w:rsidRPr="00020ABF">
        <w:rPr>
          <w:color w:val="6D6E71"/>
          <w:w w:val="105"/>
          <w:sz w:val="20"/>
          <w:szCs w:val="20"/>
          <w:lang w:val="ru-RU"/>
        </w:rPr>
        <w:t>/</w:t>
      </w:r>
      <w:r w:rsidRPr="00020ABF">
        <w:rPr>
          <w:color w:val="6D6E71"/>
          <w:w w:val="105"/>
          <w:sz w:val="20"/>
          <w:szCs w:val="20"/>
        </w:rPr>
        <w:t>Les</w:t>
      </w:r>
      <w:r w:rsidRPr="00020ABF">
        <w:rPr>
          <w:color w:val="6D6E71"/>
          <w:w w:val="105"/>
          <w:sz w:val="20"/>
          <w:szCs w:val="20"/>
          <w:lang w:val="ru-RU"/>
        </w:rPr>
        <w:t>-</w:t>
      </w:r>
      <w:proofErr w:type="spellStart"/>
      <w:r w:rsidRPr="00020ABF">
        <w:rPr>
          <w:color w:val="6D6E71"/>
          <w:w w:val="105"/>
          <w:sz w:val="20"/>
          <w:szCs w:val="20"/>
        </w:rPr>
        <w:t>observatoires</w:t>
      </w:r>
      <w:proofErr w:type="spellEnd"/>
      <w:r w:rsidRPr="00020ABF">
        <w:rPr>
          <w:color w:val="6D6E71"/>
          <w:w w:val="105"/>
          <w:sz w:val="20"/>
          <w:szCs w:val="20"/>
          <w:lang w:val="ru-RU"/>
        </w:rPr>
        <w:t xml:space="preserve">- </w:t>
      </w:r>
      <w:proofErr w:type="spellStart"/>
      <w:r w:rsidRPr="00020ABF">
        <w:rPr>
          <w:color w:val="6D6E71"/>
          <w:w w:val="105"/>
          <w:sz w:val="20"/>
          <w:szCs w:val="20"/>
        </w:rPr>
        <w:t>prospectifs</w:t>
      </w:r>
      <w:proofErr w:type="spellEnd"/>
      <w:r w:rsidRPr="00020ABF">
        <w:rPr>
          <w:color w:val="6D6E71"/>
          <w:w w:val="105"/>
          <w:sz w:val="20"/>
          <w:szCs w:val="20"/>
          <w:lang w:val="ru-RU"/>
        </w:rPr>
        <w:t>-</w:t>
      </w:r>
      <w:r w:rsidRPr="00020ABF">
        <w:rPr>
          <w:color w:val="6D6E71"/>
          <w:w w:val="105"/>
          <w:sz w:val="20"/>
          <w:szCs w:val="20"/>
        </w:rPr>
        <w:t>des</w:t>
      </w:r>
      <w:r w:rsidRPr="00020ABF">
        <w:rPr>
          <w:color w:val="6D6E71"/>
          <w:w w:val="105"/>
          <w:sz w:val="20"/>
          <w:szCs w:val="20"/>
          <w:lang w:val="ru-RU"/>
        </w:rPr>
        <w:t>-</w:t>
      </w:r>
      <w:proofErr w:type="spellStart"/>
      <w:r w:rsidRPr="00020ABF">
        <w:rPr>
          <w:color w:val="6D6E71"/>
          <w:w w:val="105"/>
          <w:sz w:val="20"/>
          <w:szCs w:val="20"/>
        </w:rPr>
        <w:t>metiers</w:t>
      </w:r>
      <w:proofErr w:type="spellEnd"/>
      <w:r w:rsidRPr="00020ABF">
        <w:rPr>
          <w:color w:val="6D6E71"/>
          <w:w w:val="105"/>
          <w:sz w:val="20"/>
          <w:szCs w:val="20"/>
          <w:lang w:val="ru-RU"/>
        </w:rPr>
        <w:t>-</w:t>
      </w:r>
      <w:r w:rsidRPr="00020ABF">
        <w:rPr>
          <w:color w:val="6D6E71"/>
          <w:w w:val="105"/>
          <w:sz w:val="20"/>
          <w:szCs w:val="20"/>
        </w:rPr>
        <w:t>et</w:t>
      </w:r>
      <w:r w:rsidRPr="00020ABF">
        <w:rPr>
          <w:color w:val="6D6E71"/>
          <w:w w:val="105"/>
          <w:sz w:val="20"/>
          <w:szCs w:val="20"/>
          <w:lang w:val="ru-RU"/>
        </w:rPr>
        <w:t>-</w:t>
      </w:r>
      <w:r w:rsidRPr="00020ABF">
        <w:rPr>
          <w:color w:val="6D6E71"/>
          <w:w w:val="105"/>
          <w:sz w:val="20"/>
          <w:szCs w:val="20"/>
        </w:rPr>
        <w:t>des</w:t>
      </w:r>
      <w:r w:rsidRPr="00020ABF">
        <w:rPr>
          <w:color w:val="6D6E71"/>
          <w:w w:val="105"/>
          <w:sz w:val="20"/>
          <w:szCs w:val="20"/>
          <w:lang w:val="ru-RU"/>
        </w:rPr>
        <w:t>-</w:t>
      </w:r>
      <w:r w:rsidRPr="00020ABF">
        <w:rPr>
          <w:color w:val="6D6E71"/>
          <w:w w:val="105"/>
          <w:sz w:val="20"/>
          <w:szCs w:val="20"/>
        </w:rPr>
        <w:t>qualifications</w:t>
      </w:r>
      <w:r w:rsidRPr="00020ABF">
        <w:rPr>
          <w:color w:val="6D6E71"/>
          <w:w w:val="105"/>
          <w:sz w:val="20"/>
          <w:szCs w:val="20"/>
          <w:lang w:val="ru-RU"/>
        </w:rPr>
        <w:t>-</w:t>
      </w:r>
      <w:r w:rsidRPr="00020ABF">
        <w:rPr>
          <w:color w:val="6D6E71"/>
          <w:w w:val="105"/>
          <w:sz w:val="20"/>
          <w:szCs w:val="20"/>
        </w:rPr>
        <w:t>des</w:t>
      </w:r>
      <w:r w:rsidRPr="00020ABF">
        <w:rPr>
          <w:color w:val="6D6E71"/>
          <w:w w:val="105"/>
          <w:sz w:val="20"/>
          <w:szCs w:val="20"/>
          <w:lang w:val="ru-RU"/>
        </w:rPr>
        <w:t>-</w:t>
      </w:r>
      <w:proofErr w:type="spellStart"/>
      <w:r w:rsidRPr="00020ABF">
        <w:rPr>
          <w:color w:val="6D6E71"/>
          <w:w w:val="105"/>
          <w:sz w:val="20"/>
          <w:szCs w:val="20"/>
        </w:rPr>
        <w:t>outils</w:t>
      </w:r>
      <w:proofErr w:type="spellEnd"/>
      <w:r w:rsidRPr="00020ABF">
        <w:rPr>
          <w:color w:val="6D6E71"/>
          <w:w w:val="105"/>
          <w:sz w:val="20"/>
          <w:szCs w:val="20"/>
          <w:lang w:val="ru-RU"/>
        </w:rPr>
        <w:t>-</w:t>
      </w:r>
      <w:r w:rsidRPr="00020ABF">
        <w:rPr>
          <w:color w:val="6D6E71"/>
          <w:w w:val="105"/>
          <w:sz w:val="20"/>
          <w:szCs w:val="20"/>
        </w:rPr>
        <w:t>pour</w:t>
      </w:r>
      <w:r w:rsidRPr="00020ABF">
        <w:rPr>
          <w:color w:val="6D6E71"/>
          <w:w w:val="105"/>
          <w:sz w:val="20"/>
          <w:szCs w:val="20"/>
          <w:lang w:val="ru-RU"/>
        </w:rPr>
        <w:t>-</w:t>
      </w:r>
      <w:proofErr w:type="spellStart"/>
      <w:r w:rsidRPr="00020ABF">
        <w:rPr>
          <w:color w:val="6D6E71"/>
          <w:w w:val="105"/>
          <w:sz w:val="20"/>
          <w:szCs w:val="20"/>
        </w:rPr>
        <w:t>agir</w:t>
      </w:r>
      <w:proofErr w:type="spellEnd"/>
      <w:r w:rsidRPr="00020ABF">
        <w:rPr>
          <w:color w:val="6D6E71"/>
          <w:w w:val="105"/>
          <w:sz w:val="20"/>
          <w:szCs w:val="20"/>
          <w:lang w:val="ru-RU"/>
        </w:rPr>
        <w:t>.</w:t>
      </w:r>
    </w:p>
    <w:p w14:paraId="6C8CA488" w14:textId="77777777" w:rsidR="00CD144D" w:rsidRPr="00020ABF" w:rsidRDefault="009137B7">
      <w:pPr>
        <w:rPr>
          <w:lang w:val="ru-RU"/>
        </w:rPr>
        <w:sectPr w:rsidR="00CD144D" w:rsidRPr="00020ABF">
          <w:pgSz w:w="11910" w:h="16840"/>
          <w:pgMar w:top="2260" w:right="440" w:bottom="820" w:left="420" w:header="565" w:footer="634" w:gutter="0"/>
          <w:cols w:space="720"/>
        </w:sectPr>
      </w:pPr>
      <w:r w:rsidRPr="00020ABF">
        <w:rPr>
          <w:rFonts w:ascii="Tahoma" w:eastAsia="Tahoma" w:hAnsi="Tahoma" w:cs="Tahoma"/>
          <w:color w:val="C1D82F"/>
          <w:w w:val="95"/>
          <w:sz w:val="62"/>
          <w:szCs w:val="62"/>
          <w:lang w:val="ru-RU"/>
        </w:rPr>
        <w:t>ОСНОВНЫЕ ТЕМЫ И ВОПРОСЫ</w:t>
      </w:r>
    </w:p>
    <w:p w14:paraId="6A90F8E7" w14:textId="77777777" w:rsidR="0005241E" w:rsidRPr="0005241E" w:rsidRDefault="0005241E" w:rsidP="0005241E">
      <w:pPr>
        <w:pStyle w:val="a3"/>
        <w:spacing w:before="116" w:line="247" w:lineRule="auto"/>
        <w:ind w:left="118" w:right="137"/>
        <w:rPr>
          <w:color w:val="74838E"/>
          <w:w w:val="105"/>
          <w:sz w:val="18"/>
          <w:lang w:val="ru-RU"/>
        </w:rPr>
      </w:pPr>
      <w:r w:rsidRPr="0005241E">
        <w:rPr>
          <w:color w:val="74838E"/>
          <w:w w:val="105"/>
          <w:sz w:val="18"/>
          <w:lang w:val="ru-RU"/>
        </w:rPr>
        <w:t xml:space="preserve">Управление обсерваториями рынка труда, их тематическая направленность, а также их </w:t>
      </w:r>
      <w:r w:rsidR="003077E1" w:rsidRPr="0005241E">
        <w:rPr>
          <w:color w:val="74838E"/>
          <w:w w:val="105"/>
          <w:sz w:val="18"/>
          <w:lang w:val="ru-RU"/>
        </w:rPr>
        <w:t xml:space="preserve">связи </w:t>
      </w:r>
      <w:r w:rsidR="00233DFB">
        <w:rPr>
          <w:color w:val="74838E"/>
          <w:w w:val="105"/>
          <w:sz w:val="18"/>
          <w:lang w:val="ru-RU"/>
        </w:rPr>
        <w:t xml:space="preserve">с </w:t>
      </w:r>
      <w:r w:rsidR="003077E1" w:rsidRPr="0005241E">
        <w:rPr>
          <w:color w:val="74838E"/>
          <w:w w:val="105"/>
          <w:sz w:val="18"/>
          <w:lang w:val="ru-RU"/>
        </w:rPr>
        <w:t>заинтересованными</w:t>
      </w:r>
      <w:r w:rsidRPr="0005241E">
        <w:rPr>
          <w:color w:val="74838E"/>
          <w:w w:val="105"/>
          <w:sz w:val="18"/>
          <w:lang w:val="ru-RU"/>
        </w:rPr>
        <w:t xml:space="preserve"> сторон</w:t>
      </w:r>
      <w:r w:rsidR="00233DFB">
        <w:rPr>
          <w:color w:val="74838E"/>
          <w:w w:val="105"/>
          <w:sz w:val="18"/>
          <w:lang w:val="ru-RU"/>
        </w:rPr>
        <w:t>ами</w:t>
      </w:r>
      <w:r w:rsidRPr="0005241E">
        <w:rPr>
          <w:color w:val="74838E"/>
          <w:w w:val="105"/>
          <w:sz w:val="18"/>
          <w:lang w:val="ru-RU"/>
        </w:rPr>
        <w:t xml:space="preserve"> различаются в зависимости от поставленных целей и </w:t>
      </w:r>
      <w:r w:rsidR="00AE7294">
        <w:rPr>
          <w:color w:val="74838E"/>
          <w:w w:val="105"/>
          <w:sz w:val="18"/>
          <w:lang w:val="ru-RU"/>
        </w:rPr>
        <w:t>позиции</w:t>
      </w:r>
      <w:r w:rsidRPr="0005241E">
        <w:rPr>
          <w:color w:val="74838E"/>
          <w:w w:val="105"/>
          <w:sz w:val="18"/>
          <w:lang w:val="ru-RU"/>
        </w:rPr>
        <w:t xml:space="preserve"> в институциональном ландшафте. В таблице 1 приведены примеры такого разнообразия с точки зрения институционального устройства обсерваторий, а также спектра тем и вопросов, которые они анализируют.</w:t>
      </w:r>
    </w:p>
    <w:p w14:paraId="56A9ADBA" w14:textId="77777777" w:rsidR="0005241E" w:rsidRPr="0005241E" w:rsidRDefault="0005241E" w:rsidP="0005241E">
      <w:pPr>
        <w:pStyle w:val="a3"/>
        <w:spacing w:before="116" w:line="247" w:lineRule="auto"/>
        <w:ind w:left="118" w:right="137"/>
        <w:rPr>
          <w:color w:val="74838E"/>
          <w:w w:val="105"/>
          <w:sz w:val="18"/>
          <w:lang w:val="ru-RU"/>
        </w:rPr>
      </w:pPr>
      <w:r w:rsidRPr="0005241E">
        <w:rPr>
          <w:color w:val="74838E"/>
          <w:w w:val="105"/>
          <w:sz w:val="18"/>
          <w:lang w:val="ru-RU"/>
        </w:rPr>
        <w:t>Некоторые обсерватории предоставляют только данные и анализ, в то время как в других контекстах они добавляют интерпретацию и рекомендации по мерам, направленных на формирование политики на национальном или региональном уровнях. Во Франции информационн</w:t>
      </w:r>
      <w:r w:rsidR="00AE7294">
        <w:rPr>
          <w:color w:val="74838E"/>
          <w:w w:val="105"/>
          <w:sz w:val="18"/>
          <w:lang w:val="ru-RU"/>
        </w:rPr>
        <w:t>ую</w:t>
      </w:r>
      <w:r w:rsidRPr="0005241E">
        <w:rPr>
          <w:color w:val="74838E"/>
          <w:w w:val="105"/>
          <w:sz w:val="18"/>
          <w:lang w:val="ru-RU"/>
        </w:rPr>
        <w:t xml:space="preserve"> сеть </w:t>
      </w:r>
      <w:bookmarkStart w:id="2" w:name="_Hlk124262226"/>
      <w:r w:rsidRPr="0005241E">
        <w:rPr>
          <w:color w:val="74838E"/>
          <w:w w:val="105"/>
          <w:sz w:val="18"/>
        </w:rPr>
        <w:t>OREF</w:t>
      </w:r>
      <w:bookmarkEnd w:id="2"/>
      <w:r w:rsidRPr="0005241E">
        <w:rPr>
          <w:color w:val="74838E"/>
          <w:w w:val="105"/>
          <w:sz w:val="18"/>
          <w:lang w:val="ru-RU"/>
        </w:rPr>
        <w:t xml:space="preserve"> и </w:t>
      </w:r>
      <w:r w:rsidR="00AF35B5">
        <w:rPr>
          <w:color w:val="74838E"/>
          <w:w w:val="105"/>
          <w:sz w:val="18"/>
          <w:lang w:val="ru-RU"/>
        </w:rPr>
        <w:t>ОППК</w:t>
      </w:r>
      <w:r w:rsidRPr="0005241E">
        <w:rPr>
          <w:color w:val="74838E"/>
          <w:w w:val="105"/>
          <w:sz w:val="18"/>
          <w:lang w:val="ru-RU"/>
        </w:rPr>
        <w:t xml:space="preserve"> просят предоставить рекомендации по политическим мерам. Таким образом, их деятельность стала более тесно связана с реализацией политики и оперативных планов.</w:t>
      </w:r>
    </w:p>
    <w:p w14:paraId="467AA36B" w14:textId="77777777" w:rsidR="00D06DE2" w:rsidRDefault="00D06DE2">
      <w:pPr>
        <w:pStyle w:val="a3"/>
        <w:spacing w:before="118" w:line="247" w:lineRule="auto"/>
        <w:ind w:left="118" w:right="404"/>
        <w:rPr>
          <w:color w:val="74838E"/>
          <w:w w:val="105"/>
          <w:sz w:val="18"/>
          <w:lang w:val="ru-RU"/>
        </w:rPr>
      </w:pPr>
      <w:r w:rsidRPr="00894010">
        <w:rPr>
          <w:color w:val="74838E"/>
          <w:w w:val="105"/>
          <w:sz w:val="18"/>
          <w:lang w:val="ru-RU"/>
        </w:rPr>
        <w:t>В Чешской Республике Национальная обсерватория занятости и обучения (НФО-НОЗО) является аналитическим отделом Национального фонда обучения и занимается исследованием вопросов рынка труда, занятости, развития человеческих ресурсов, прогнозирования потребностей в квалифицированных кадрах</w:t>
      </w:r>
      <w:r w:rsidR="00AE7294">
        <w:rPr>
          <w:color w:val="74838E"/>
          <w:w w:val="105"/>
          <w:sz w:val="18"/>
          <w:lang w:val="ru-RU"/>
        </w:rPr>
        <w:t>,</w:t>
      </w:r>
      <w:r w:rsidRPr="00894010">
        <w:rPr>
          <w:color w:val="74838E"/>
          <w:w w:val="105"/>
          <w:sz w:val="18"/>
          <w:lang w:val="ru-RU"/>
        </w:rPr>
        <w:t xml:space="preserve"> </w:t>
      </w:r>
      <w:r w:rsidR="00AE7294">
        <w:rPr>
          <w:color w:val="74838E"/>
          <w:w w:val="105"/>
          <w:sz w:val="18"/>
          <w:lang w:val="ru-RU"/>
        </w:rPr>
        <w:t>а также вопросов</w:t>
      </w:r>
      <w:r w:rsidRPr="00894010">
        <w:rPr>
          <w:color w:val="74838E"/>
          <w:w w:val="105"/>
          <w:sz w:val="18"/>
          <w:lang w:val="ru-RU"/>
        </w:rPr>
        <w:t xml:space="preserve"> начального, и, в частности, непрерывного профессионального обучения. НФО-НОЗО является некоммерческой организацией и не финансируется государством. НФО-НОЗО проводит исследования по динамике рынка труда и профессиональных навыков для ряда учреждений, для бизнес-сообщества. Она финансируется за счет внутренних ресурсов и ЕС. Учитывая свою институциональную независимость и самостоятельность в проведении исследований, НФО-НОЗО уделяет меньше внимания разработке рекомендаций для разработки политики. </w:t>
      </w:r>
    </w:p>
    <w:p w14:paraId="69DC1A75" w14:textId="77777777" w:rsidR="00D76973" w:rsidRPr="00894010" w:rsidRDefault="00D76973">
      <w:pPr>
        <w:pStyle w:val="a3"/>
        <w:spacing w:before="118" w:line="247" w:lineRule="auto"/>
        <w:ind w:left="118" w:right="404"/>
        <w:rPr>
          <w:color w:val="74838E"/>
          <w:w w:val="105"/>
          <w:sz w:val="18"/>
          <w:lang w:val="ru-RU"/>
        </w:rPr>
      </w:pPr>
    </w:p>
    <w:p w14:paraId="3BEFEB7F" w14:textId="77777777" w:rsidR="00D76973" w:rsidRPr="00D76973" w:rsidRDefault="00D76973" w:rsidP="00D76973">
      <w:pPr>
        <w:pStyle w:val="a3"/>
        <w:spacing w:line="247" w:lineRule="auto"/>
        <w:ind w:left="118" w:right="109"/>
        <w:rPr>
          <w:color w:val="74838E"/>
          <w:w w:val="110"/>
          <w:sz w:val="18"/>
          <w:lang w:val="ru-RU"/>
        </w:rPr>
      </w:pPr>
      <w:r w:rsidRPr="00D76973">
        <w:rPr>
          <w:color w:val="74838E"/>
          <w:w w:val="110"/>
          <w:sz w:val="18"/>
          <w:lang w:val="ru-RU"/>
        </w:rPr>
        <w:t>Анализ ЕС МРРТ показывает смещение фокуса функций обсерватории с простого сбора и анализа данных о динамике рынка труда - на интерпретацию результатов и передачу ключевым пользователям (политикам, предприятиям, учащимся, регионам)</w:t>
      </w:r>
      <w:r w:rsidR="00AE7294">
        <w:rPr>
          <w:color w:val="74838E"/>
          <w:w w:val="110"/>
          <w:sz w:val="18"/>
          <w:lang w:val="ru-RU"/>
        </w:rPr>
        <w:t xml:space="preserve"> </w:t>
      </w:r>
      <w:r w:rsidR="00AE7294" w:rsidRPr="00D76973">
        <w:rPr>
          <w:color w:val="74838E"/>
          <w:w w:val="110"/>
          <w:sz w:val="18"/>
          <w:lang w:val="ru-RU"/>
        </w:rPr>
        <w:t>рекомендаций по мерам</w:t>
      </w:r>
      <w:r w:rsidRPr="00D76973">
        <w:rPr>
          <w:color w:val="74838E"/>
          <w:w w:val="110"/>
          <w:sz w:val="18"/>
          <w:lang w:val="ru-RU"/>
        </w:rPr>
        <w:t xml:space="preserve">. </w:t>
      </w:r>
      <w:r w:rsidR="00627936">
        <w:rPr>
          <w:color w:val="74838E"/>
          <w:w w:val="110"/>
          <w:sz w:val="18"/>
          <w:lang w:val="ru-RU"/>
        </w:rPr>
        <w:t>Сетевое взаимодействие</w:t>
      </w:r>
      <w:r w:rsidRPr="00D76973">
        <w:rPr>
          <w:color w:val="74838E"/>
          <w:w w:val="110"/>
          <w:sz w:val="18"/>
          <w:lang w:val="ru-RU"/>
        </w:rPr>
        <w:t xml:space="preserve"> и переговоры заинтересованных сторон о результатах и показателях, обсерваторий, становятся характерной чертой во многих странах и регионах ЕС</w:t>
      </w:r>
      <w:r w:rsidR="00627936">
        <w:rPr>
          <w:color w:val="74838E"/>
          <w:w w:val="110"/>
          <w:sz w:val="18"/>
          <w:lang w:val="ru-RU"/>
        </w:rPr>
        <w:t>.</w:t>
      </w:r>
    </w:p>
    <w:p w14:paraId="7E2A3DAD" w14:textId="77777777" w:rsidR="00681EE8" w:rsidRPr="00681EE8" w:rsidRDefault="00D76973" w:rsidP="00681EE8">
      <w:pPr>
        <w:pStyle w:val="a3"/>
        <w:spacing w:line="247" w:lineRule="auto"/>
        <w:ind w:left="118" w:right="109"/>
        <w:rPr>
          <w:color w:val="74838E"/>
          <w:w w:val="110"/>
          <w:sz w:val="18"/>
          <w:lang w:val="ru-RU"/>
        </w:rPr>
      </w:pPr>
      <w:r w:rsidRPr="00D76973">
        <w:rPr>
          <w:color w:val="74838E"/>
          <w:w w:val="110"/>
          <w:sz w:val="18"/>
          <w:lang w:val="ru-RU"/>
        </w:rPr>
        <w:t xml:space="preserve">Обсерватории должны рассматривать сквозные темы и </w:t>
      </w:r>
      <w:r w:rsidRPr="00D76973">
        <w:rPr>
          <w:color w:val="74838E"/>
          <w:w w:val="110"/>
          <w:sz w:val="18"/>
          <w:lang w:val="ru-RU"/>
        </w:rPr>
        <w:t xml:space="preserve">важные вопросы </w:t>
      </w:r>
      <w:r w:rsidR="00627936">
        <w:rPr>
          <w:color w:val="74838E"/>
          <w:w w:val="110"/>
          <w:sz w:val="18"/>
          <w:lang w:val="ru-RU"/>
        </w:rPr>
        <w:t xml:space="preserve">на стыке </w:t>
      </w:r>
      <w:r w:rsidRPr="00D76973">
        <w:rPr>
          <w:color w:val="74838E"/>
          <w:w w:val="110"/>
          <w:sz w:val="18"/>
          <w:lang w:val="ru-RU"/>
        </w:rPr>
        <w:t>нескольки</w:t>
      </w:r>
      <w:r w:rsidR="00627936">
        <w:rPr>
          <w:color w:val="74838E"/>
          <w:w w:val="110"/>
          <w:sz w:val="18"/>
          <w:lang w:val="ru-RU"/>
        </w:rPr>
        <w:t>х</w:t>
      </w:r>
      <w:r w:rsidRPr="00D76973">
        <w:rPr>
          <w:color w:val="74838E"/>
          <w:w w:val="110"/>
          <w:sz w:val="18"/>
          <w:lang w:val="ru-RU"/>
        </w:rPr>
        <w:t xml:space="preserve"> дисциплин/област</w:t>
      </w:r>
      <w:r w:rsidR="00627936">
        <w:rPr>
          <w:color w:val="74838E"/>
          <w:w w:val="110"/>
          <w:sz w:val="18"/>
          <w:lang w:val="ru-RU"/>
        </w:rPr>
        <w:t>ей</w:t>
      </w:r>
      <w:r w:rsidRPr="00681EE8">
        <w:rPr>
          <w:color w:val="74838E"/>
          <w:w w:val="110"/>
          <w:sz w:val="16"/>
          <w:lang w:val="ru-RU"/>
        </w:rPr>
        <w:t xml:space="preserve">. </w:t>
      </w:r>
      <w:r w:rsidR="00627936">
        <w:rPr>
          <w:color w:val="74838E"/>
          <w:w w:val="110"/>
          <w:sz w:val="18"/>
          <w:lang w:val="ru-RU"/>
        </w:rPr>
        <w:t>Обеспечение с</w:t>
      </w:r>
      <w:r w:rsidRPr="00681EE8">
        <w:rPr>
          <w:color w:val="74838E"/>
          <w:w w:val="110"/>
          <w:sz w:val="18"/>
          <w:lang w:val="ru-RU"/>
        </w:rPr>
        <w:t>оответстви</w:t>
      </w:r>
      <w:r w:rsidR="00627936">
        <w:rPr>
          <w:color w:val="74838E"/>
          <w:w w:val="110"/>
          <w:sz w:val="18"/>
          <w:lang w:val="ru-RU"/>
        </w:rPr>
        <w:t>я</w:t>
      </w:r>
      <w:r w:rsidRPr="00681EE8">
        <w:rPr>
          <w:color w:val="74838E"/>
          <w:w w:val="110"/>
          <w:sz w:val="18"/>
          <w:lang w:val="ru-RU"/>
        </w:rPr>
        <w:t xml:space="preserve"> навыков </w:t>
      </w:r>
      <w:r w:rsidR="00627936">
        <w:rPr>
          <w:color w:val="74838E"/>
          <w:w w:val="110"/>
          <w:sz w:val="18"/>
          <w:lang w:val="ru-RU"/>
        </w:rPr>
        <w:t xml:space="preserve">спросу </w:t>
      </w:r>
      <w:r w:rsidRPr="00681EE8">
        <w:rPr>
          <w:color w:val="74838E"/>
          <w:w w:val="110"/>
          <w:sz w:val="18"/>
          <w:lang w:val="ru-RU"/>
        </w:rPr>
        <w:t xml:space="preserve">и взаимодействие между образованием, обучением и рынком труда - одна из ключевых тем в </w:t>
      </w:r>
      <w:r w:rsidR="00627936">
        <w:rPr>
          <w:color w:val="74838E"/>
          <w:w w:val="110"/>
          <w:sz w:val="18"/>
          <w:lang w:val="ru-RU"/>
        </w:rPr>
        <w:t>сфере деятельности</w:t>
      </w:r>
      <w:r w:rsidRPr="00681EE8">
        <w:rPr>
          <w:color w:val="74838E"/>
          <w:w w:val="110"/>
          <w:sz w:val="18"/>
          <w:lang w:val="ru-RU"/>
        </w:rPr>
        <w:t xml:space="preserve"> этих обсерваторий.</w:t>
      </w:r>
    </w:p>
    <w:p w14:paraId="358D0E2F" w14:textId="77777777" w:rsidR="00CD144D" w:rsidRPr="00785944" w:rsidRDefault="00681EE8" w:rsidP="00681EE8">
      <w:pPr>
        <w:pStyle w:val="a3"/>
        <w:spacing w:line="247" w:lineRule="auto"/>
        <w:ind w:left="118" w:right="109"/>
        <w:rPr>
          <w:color w:val="74838E"/>
          <w:w w:val="110"/>
          <w:sz w:val="18"/>
          <w:lang w:val="ru-RU"/>
        </w:rPr>
        <w:sectPr w:rsidR="00CD144D" w:rsidRPr="00785944">
          <w:type w:val="continuous"/>
          <w:pgSz w:w="11910" w:h="16840"/>
          <w:pgMar w:top="540" w:right="440" w:bottom="280" w:left="420" w:header="720" w:footer="720" w:gutter="0"/>
          <w:cols w:num="2" w:space="720" w:equalWidth="0">
            <w:col w:w="5415" w:space="113"/>
            <w:col w:w="5522"/>
          </w:cols>
        </w:sectPr>
      </w:pPr>
      <w:r w:rsidRPr="00681EE8">
        <w:rPr>
          <w:color w:val="74838E"/>
          <w:w w:val="105"/>
          <w:sz w:val="18"/>
          <w:lang w:val="ru-RU"/>
        </w:rPr>
        <w:t>Этот сдвиг влияет на навыки и возможности сотрудников обсерваторий, от которых требуется не только проводить опросы и анализ, но и использовать более новые методологии и ИТ-инструменты для анализа обширных данных, индивидуализировать результаты и вовлекать заинтересованные стороны в целенаправленные дебаты и переговоры. Разрабатывать, проводить и анализировать опросы недостаточно, поскольку информация о рынке труда на сегодняшний день может быть получена из самых разных источников, включая социальные сети. Но, и это самый важный фактор, данные редко говорят сами за себя. В отличие от социальных статистиков, сотрудники обсерваторий рынка труда должны проанализировать данные таким образом, чтобы сделать обоснованные политические выводы о задействованных механизм</w:t>
      </w:r>
      <w:r w:rsidR="00636F9C">
        <w:rPr>
          <w:color w:val="74838E"/>
          <w:w w:val="105"/>
          <w:sz w:val="18"/>
          <w:lang w:val="ru-RU"/>
        </w:rPr>
        <w:t>ах</w:t>
      </w:r>
      <w:r w:rsidRPr="00681EE8">
        <w:rPr>
          <w:color w:val="74838E"/>
          <w:w w:val="105"/>
          <w:sz w:val="18"/>
          <w:lang w:val="ru-RU"/>
        </w:rPr>
        <w:t xml:space="preserve"> рынка труда и эффективных методах.  Аналитики, в свою очередь, должны привести примеры передово</w:t>
      </w:r>
      <w:r w:rsidR="00636F9C">
        <w:rPr>
          <w:color w:val="74838E"/>
          <w:w w:val="105"/>
          <w:sz w:val="18"/>
          <w:lang w:val="ru-RU"/>
        </w:rPr>
        <w:t>го</w:t>
      </w:r>
      <w:r w:rsidRPr="00681EE8">
        <w:rPr>
          <w:color w:val="74838E"/>
          <w:w w:val="105"/>
          <w:sz w:val="18"/>
          <w:lang w:val="ru-RU"/>
        </w:rPr>
        <w:t xml:space="preserve"> опыта, рассказать о</w:t>
      </w:r>
      <w:r w:rsidR="00636F9C">
        <w:rPr>
          <w:color w:val="74838E"/>
          <w:w w:val="105"/>
          <w:sz w:val="18"/>
          <w:lang w:val="ru-RU"/>
        </w:rPr>
        <w:t>б условиях</w:t>
      </w:r>
      <w:r w:rsidRPr="00681EE8">
        <w:rPr>
          <w:color w:val="74838E"/>
          <w:w w:val="105"/>
          <w:sz w:val="18"/>
          <w:lang w:val="ru-RU"/>
        </w:rPr>
        <w:t xml:space="preserve"> </w:t>
      </w:r>
      <w:r w:rsidR="00636F9C">
        <w:rPr>
          <w:color w:val="74838E"/>
          <w:w w:val="105"/>
          <w:sz w:val="18"/>
          <w:lang w:val="ru-RU"/>
        </w:rPr>
        <w:t xml:space="preserve">для </w:t>
      </w:r>
      <w:r w:rsidRPr="00681EE8">
        <w:rPr>
          <w:color w:val="74838E"/>
          <w:w w:val="105"/>
          <w:sz w:val="18"/>
          <w:lang w:val="ru-RU"/>
        </w:rPr>
        <w:t xml:space="preserve">его использования в других странах и регионах, а также раскрыть "причинно-следственные механизмы" для достижения желаемых целей на рынке труда" (ЕС МРРТ, 2013, </w:t>
      </w:r>
      <w:proofErr w:type="spellStart"/>
      <w:r w:rsidRPr="00681EE8">
        <w:rPr>
          <w:color w:val="74838E"/>
          <w:w w:val="105"/>
          <w:sz w:val="18"/>
          <w:lang w:val="ru-RU"/>
        </w:rPr>
        <w:t>стр</w:t>
      </w:r>
      <w:proofErr w:type="spellEnd"/>
      <w:r w:rsidRPr="00681EE8">
        <w:rPr>
          <w:color w:val="74838E"/>
          <w:w w:val="105"/>
          <w:sz w:val="18"/>
          <w:lang w:val="ru-RU"/>
        </w:rPr>
        <w:t xml:space="preserve"> 23-24).</w:t>
      </w:r>
    </w:p>
    <w:p w14:paraId="7F65F01F" w14:textId="77777777" w:rsidR="00CD144D" w:rsidRPr="00681EE8" w:rsidRDefault="00CD144D">
      <w:pPr>
        <w:pStyle w:val="a3"/>
        <w:spacing w:before="3"/>
        <w:ind w:left="0"/>
        <w:rPr>
          <w:sz w:val="9"/>
          <w:lang w:val="ru-RU"/>
        </w:rPr>
      </w:pPr>
    </w:p>
    <w:p w14:paraId="04B9C74E" w14:textId="77777777" w:rsidR="00CD144D" w:rsidRPr="00681EE8" w:rsidRDefault="00CD144D">
      <w:pPr>
        <w:rPr>
          <w:sz w:val="9"/>
          <w:lang w:val="ru-RU"/>
        </w:rPr>
        <w:sectPr w:rsidR="00CD144D" w:rsidRPr="00681EE8">
          <w:pgSz w:w="11910" w:h="16840"/>
          <w:pgMar w:top="2260" w:right="440" w:bottom="820" w:left="420" w:header="565" w:footer="634" w:gutter="0"/>
          <w:cols w:space="720"/>
        </w:sectPr>
      </w:pPr>
    </w:p>
    <w:p w14:paraId="661FC07E" w14:textId="77777777" w:rsidR="00CD144D" w:rsidRPr="00785944" w:rsidRDefault="009137B7">
      <w:pPr>
        <w:pStyle w:val="1"/>
        <w:spacing w:before="106"/>
        <w:rPr>
          <w:lang w:val="ru-RU"/>
        </w:rPr>
      </w:pPr>
      <w:r>
        <w:rPr>
          <w:color w:val="C1D82F"/>
          <w:w w:val="95"/>
          <w:lang w:val="ru-RU"/>
        </w:rPr>
        <w:t>ФАКТОРЫ</w:t>
      </w:r>
      <w:r w:rsidRPr="00785944">
        <w:rPr>
          <w:color w:val="C1D82F"/>
          <w:w w:val="95"/>
          <w:lang w:val="ru-RU"/>
        </w:rPr>
        <w:t xml:space="preserve"> </w:t>
      </w:r>
      <w:r>
        <w:rPr>
          <w:color w:val="C1D82F"/>
          <w:w w:val="95"/>
          <w:lang w:val="ru-RU"/>
        </w:rPr>
        <w:t>УСПЕХА</w:t>
      </w:r>
    </w:p>
    <w:p w14:paraId="6B2894B6" w14:textId="77777777" w:rsidR="00CD144D" w:rsidRPr="000E4D42" w:rsidRDefault="00D6438B" w:rsidP="008255C6">
      <w:pPr>
        <w:pStyle w:val="a3"/>
        <w:rPr>
          <w:sz w:val="18"/>
          <w:szCs w:val="18"/>
          <w:lang w:val="ru-RU"/>
        </w:rPr>
      </w:pPr>
      <w:r w:rsidRPr="000E4D42">
        <w:rPr>
          <w:color w:val="6D6E71"/>
          <w:w w:val="105"/>
          <w:sz w:val="18"/>
          <w:szCs w:val="18"/>
          <w:lang w:val="ru-RU"/>
        </w:rPr>
        <w:t>Успешные обсерватории обладают такими характеристиками, как</w:t>
      </w:r>
      <w:r w:rsidR="00835326" w:rsidRPr="000E4D42">
        <w:rPr>
          <w:color w:val="6D6E71"/>
          <w:w w:val="105"/>
          <w:sz w:val="18"/>
          <w:szCs w:val="18"/>
          <w:lang w:val="ru-RU"/>
        </w:rPr>
        <w:t>:</w:t>
      </w:r>
    </w:p>
    <w:p w14:paraId="0EDDFC63" w14:textId="77777777" w:rsidR="00CD144D" w:rsidRPr="000E4D42" w:rsidRDefault="00D6438B" w:rsidP="008255C6">
      <w:pPr>
        <w:pStyle w:val="a5"/>
        <w:numPr>
          <w:ilvl w:val="0"/>
          <w:numId w:val="1"/>
        </w:numPr>
        <w:tabs>
          <w:tab w:val="left" w:pos="431"/>
        </w:tabs>
        <w:spacing w:before="0"/>
        <w:ind w:left="430" w:hanging="285"/>
        <w:rPr>
          <w:sz w:val="18"/>
          <w:szCs w:val="18"/>
        </w:rPr>
      </w:pPr>
      <w:r w:rsidRPr="000E4D42">
        <w:rPr>
          <w:color w:val="6D6E71"/>
          <w:w w:val="105"/>
          <w:sz w:val="18"/>
          <w:szCs w:val="18"/>
        </w:rPr>
        <w:t>Методологическая достоверность</w:t>
      </w:r>
      <w:r w:rsidR="00835326" w:rsidRPr="000E4D42">
        <w:rPr>
          <w:color w:val="6D6E71"/>
          <w:w w:val="105"/>
          <w:sz w:val="18"/>
          <w:szCs w:val="18"/>
        </w:rPr>
        <w:t>;</w:t>
      </w:r>
    </w:p>
    <w:p w14:paraId="75281596" w14:textId="77777777" w:rsidR="00CD144D" w:rsidRPr="000E4D42" w:rsidRDefault="00D6438B" w:rsidP="008255C6">
      <w:pPr>
        <w:pStyle w:val="a5"/>
        <w:numPr>
          <w:ilvl w:val="0"/>
          <w:numId w:val="1"/>
        </w:numPr>
        <w:tabs>
          <w:tab w:val="left" w:pos="431"/>
        </w:tabs>
        <w:spacing w:before="0" w:line="247" w:lineRule="auto"/>
        <w:ind w:left="430" w:right="287"/>
        <w:rPr>
          <w:sz w:val="18"/>
          <w:szCs w:val="18"/>
          <w:lang w:val="ru-RU"/>
        </w:rPr>
      </w:pPr>
      <w:r w:rsidRPr="000E4D42">
        <w:rPr>
          <w:color w:val="6D6E71"/>
          <w:w w:val="105"/>
          <w:sz w:val="18"/>
          <w:szCs w:val="18"/>
          <w:lang w:val="ru-RU"/>
        </w:rPr>
        <w:t>Сочетание инструментов и подходов, собственное или внешнее генерирование, анализ и интерпретация данных</w:t>
      </w:r>
      <w:r w:rsidR="00835326" w:rsidRPr="000E4D42">
        <w:rPr>
          <w:color w:val="6D6E71"/>
          <w:w w:val="105"/>
          <w:sz w:val="18"/>
          <w:szCs w:val="18"/>
          <w:lang w:val="ru-RU"/>
        </w:rPr>
        <w:t>;</w:t>
      </w:r>
    </w:p>
    <w:p w14:paraId="1DD12177" w14:textId="77777777" w:rsidR="00CD144D" w:rsidRPr="000E4D42" w:rsidRDefault="00D6438B" w:rsidP="008255C6">
      <w:pPr>
        <w:pStyle w:val="a5"/>
        <w:numPr>
          <w:ilvl w:val="0"/>
          <w:numId w:val="1"/>
        </w:numPr>
        <w:tabs>
          <w:tab w:val="left" w:pos="431"/>
        </w:tabs>
        <w:spacing w:before="0" w:line="247" w:lineRule="auto"/>
        <w:ind w:left="430" w:right="912"/>
        <w:rPr>
          <w:sz w:val="18"/>
          <w:szCs w:val="18"/>
          <w:lang w:val="ru-RU"/>
        </w:rPr>
      </w:pPr>
      <w:r w:rsidRPr="000E4D42">
        <w:rPr>
          <w:color w:val="6D6E71"/>
          <w:w w:val="105"/>
          <w:sz w:val="18"/>
          <w:szCs w:val="18"/>
          <w:lang w:val="ru-RU"/>
        </w:rPr>
        <w:t>Способность развиваться и адаптироваться к новому анализу, продуктам и требованиям целевых пользователей</w:t>
      </w:r>
      <w:r w:rsidR="00835326" w:rsidRPr="000E4D42">
        <w:rPr>
          <w:color w:val="6D6E71"/>
          <w:w w:val="105"/>
          <w:sz w:val="18"/>
          <w:szCs w:val="18"/>
          <w:lang w:val="ru-RU"/>
        </w:rPr>
        <w:t>;</w:t>
      </w:r>
    </w:p>
    <w:p w14:paraId="7AFDA360" w14:textId="77777777" w:rsidR="00CD144D" w:rsidRPr="000E4D42" w:rsidRDefault="00B83BED" w:rsidP="008255C6">
      <w:pPr>
        <w:pStyle w:val="a5"/>
        <w:numPr>
          <w:ilvl w:val="0"/>
          <w:numId w:val="1"/>
        </w:numPr>
        <w:tabs>
          <w:tab w:val="left" w:pos="431"/>
        </w:tabs>
        <w:spacing w:before="0" w:line="247" w:lineRule="auto"/>
        <w:ind w:left="430" w:right="421"/>
        <w:rPr>
          <w:sz w:val="18"/>
          <w:szCs w:val="18"/>
          <w:lang w:val="ru-RU"/>
        </w:rPr>
      </w:pPr>
      <w:r w:rsidRPr="000E4D42">
        <w:rPr>
          <w:color w:val="6D6E71"/>
          <w:w w:val="105"/>
          <w:sz w:val="18"/>
          <w:szCs w:val="18"/>
          <w:lang w:val="ru-RU"/>
        </w:rPr>
        <w:t>Создание сетей и альянсов - с органами, генерирующими данные, социальными партнерами, государственными структурами, другими обсерваториями, международным сотрудничеством (ЕС и за его пределами</w:t>
      </w:r>
      <w:r w:rsidR="00835326" w:rsidRPr="000E4D42">
        <w:rPr>
          <w:color w:val="6D6E71"/>
          <w:w w:val="105"/>
          <w:sz w:val="18"/>
          <w:szCs w:val="18"/>
          <w:lang w:val="ru-RU"/>
        </w:rPr>
        <w:t>);</w:t>
      </w:r>
    </w:p>
    <w:p w14:paraId="6F718F36" w14:textId="77777777" w:rsidR="00CD144D" w:rsidRPr="000E4D42" w:rsidRDefault="00B83BED" w:rsidP="008255C6">
      <w:pPr>
        <w:pStyle w:val="a5"/>
        <w:numPr>
          <w:ilvl w:val="0"/>
          <w:numId w:val="1"/>
        </w:numPr>
        <w:tabs>
          <w:tab w:val="left" w:pos="431"/>
        </w:tabs>
        <w:spacing w:before="0" w:line="247" w:lineRule="auto"/>
        <w:ind w:left="430" w:right="39"/>
        <w:rPr>
          <w:sz w:val="18"/>
          <w:szCs w:val="18"/>
          <w:lang w:val="ru-RU"/>
        </w:rPr>
      </w:pPr>
      <w:r w:rsidRPr="000E4D42">
        <w:rPr>
          <w:color w:val="6D6E71"/>
          <w:w w:val="105"/>
          <w:sz w:val="18"/>
          <w:szCs w:val="18"/>
          <w:lang w:val="ru-RU"/>
        </w:rPr>
        <w:t>Адаптация конечных продуктов для пользователей: читаемость и привлекательность, онлайн-доступ</w:t>
      </w:r>
      <w:r w:rsidR="00835326" w:rsidRPr="000E4D42">
        <w:rPr>
          <w:color w:val="6D6E71"/>
          <w:w w:val="105"/>
          <w:sz w:val="18"/>
          <w:szCs w:val="18"/>
          <w:lang w:val="ru-RU"/>
        </w:rPr>
        <w:t>;</w:t>
      </w:r>
    </w:p>
    <w:p w14:paraId="728FF5D6" w14:textId="77777777" w:rsidR="00B83BED" w:rsidRPr="000E4D42" w:rsidRDefault="00B83BED" w:rsidP="008255C6">
      <w:pPr>
        <w:pStyle w:val="a5"/>
        <w:numPr>
          <w:ilvl w:val="0"/>
          <w:numId w:val="1"/>
        </w:numPr>
        <w:tabs>
          <w:tab w:val="left" w:pos="431"/>
        </w:tabs>
        <w:spacing w:before="0" w:line="247" w:lineRule="auto"/>
        <w:ind w:left="430" w:right="39"/>
        <w:rPr>
          <w:sz w:val="18"/>
          <w:szCs w:val="18"/>
          <w:lang w:val="ru-RU"/>
        </w:rPr>
      </w:pPr>
      <w:r w:rsidRPr="000E4D42">
        <w:rPr>
          <w:color w:val="6D6E71"/>
          <w:w w:val="105"/>
          <w:sz w:val="18"/>
          <w:szCs w:val="18"/>
          <w:lang w:val="ru-RU"/>
        </w:rPr>
        <w:t xml:space="preserve">Независимость </w:t>
      </w:r>
      <w:r w:rsidR="006E5601" w:rsidRPr="000E4D42">
        <w:rPr>
          <w:color w:val="6D6E71"/>
          <w:w w:val="105"/>
          <w:sz w:val="18"/>
          <w:szCs w:val="18"/>
          <w:lang w:val="ru-RU"/>
        </w:rPr>
        <w:t>исследований, а</w:t>
      </w:r>
      <w:r w:rsidRPr="000E4D42">
        <w:rPr>
          <w:color w:val="6D6E71"/>
          <w:w w:val="105"/>
          <w:sz w:val="18"/>
          <w:szCs w:val="18"/>
          <w:lang w:val="ru-RU"/>
        </w:rPr>
        <w:t xml:space="preserve"> также способность связывать результаты исследований </w:t>
      </w:r>
      <w:r w:rsidR="002B3F34" w:rsidRPr="000E4D42">
        <w:rPr>
          <w:color w:val="6D6E71"/>
          <w:w w:val="105"/>
          <w:sz w:val="18"/>
          <w:szCs w:val="18"/>
          <w:lang w:val="ru-RU"/>
        </w:rPr>
        <w:t>с диалогом</w:t>
      </w:r>
      <w:r w:rsidR="0065756F">
        <w:rPr>
          <w:color w:val="6D6E71"/>
          <w:w w:val="105"/>
          <w:sz w:val="18"/>
          <w:szCs w:val="18"/>
          <w:lang w:val="ru-RU"/>
        </w:rPr>
        <w:t xml:space="preserve"> по государственной политике </w:t>
      </w:r>
      <w:r w:rsidRPr="000E4D42">
        <w:rPr>
          <w:color w:val="6D6E71"/>
          <w:w w:val="105"/>
          <w:sz w:val="18"/>
          <w:szCs w:val="18"/>
          <w:lang w:val="ru-RU"/>
        </w:rPr>
        <w:t xml:space="preserve"> и рекомендациями по реализации мер</w:t>
      </w:r>
    </w:p>
    <w:p w14:paraId="17D71040" w14:textId="77777777" w:rsidR="000E4D42" w:rsidRDefault="000E4D42">
      <w:pPr>
        <w:pStyle w:val="a3"/>
        <w:spacing w:before="116"/>
        <w:rPr>
          <w:color w:val="6D6E71"/>
          <w:w w:val="105"/>
          <w:sz w:val="18"/>
          <w:szCs w:val="18"/>
          <w:lang w:val="ru-RU"/>
        </w:rPr>
      </w:pPr>
      <w:r w:rsidRPr="000E4D42">
        <w:rPr>
          <w:color w:val="6D6E71"/>
          <w:w w:val="105"/>
          <w:sz w:val="18"/>
          <w:szCs w:val="18"/>
          <w:lang w:val="ru-RU"/>
        </w:rPr>
        <w:t xml:space="preserve">Одной из важнейших функций эффективных обсерваторий является их способность проводить анализ динамики рынка труда и навыков с учетом региональной, отраслевой и профессиональной специфики. Такая степень приближенности к потребностям и проблемам целевых групп - </w:t>
      </w:r>
      <w:r w:rsidR="0065756F">
        <w:rPr>
          <w:color w:val="6D6E71"/>
          <w:w w:val="105"/>
          <w:sz w:val="18"/>
          <w:szCs w:val="18"/>
          <w:lang w:val="ru-RU"/>
        </w:rPr>
        <w:t>отраслей</w:t>
      </w:r>
      <w:r w:rsidRPr="000E4D42">
        <w:rPr>
          <w:color w:val="6D6E71"/>
          <w:w w:val="105"/>
          <w:sz w:val="18"/>
          <w:szCs w:val="18"/>
          <w:lang w:val="ru-RU"/>
        </w:rPr>
        <w:t>, регионов - усиливает их реагирование и актуальность продуктов для целевых пользователей.</w:t>
      </w:r>
    </w:p>
    <w:p w14:paraId="30972451" w14:textId="77777777" w:rsidR="001251F3" w:rsidRPr="000E4D42" w:rsidRDefault="001251F3">
      <w:pPr>
        <w:pStyle w:val="a3"/>
        <w:spacing w:before="116"/>
        <w:rPr>
          <w:color w:val="6D6E71"/>
          <w:w w:val="105"/>
          <w:sz w:val="18"/>
          <w:szCs w:val="18"/>
          <w:lang w:val="ru-RU"/>
        </w:rPr>
      </w:pPr>
    </w:p>
    <w:p w14:paraId="315912B1" w14:textId="77777777" w:rsidR="00D80F7F" w:rsidRDefault="00D80F7F" w:rsidP="001251F3">
      <w:pPr>
        <w:pStyle w:val="a3"/>
        <w:spacing w:line="247" w:lineRule="auto"/>
        <w:ind w:right="265"/>
        <w:rPr>
          <w:color w:val="6D6E71"/>
          <w:w w:val="105"/>
          <w:sz w:val="18"/>
          <w:lang w:val="ru-RU"/>
        </w:rPr>
      </w:pPr>
      <w:r w:rsidRPr="001251F3">
        <w:rPr>
          <w:color w:val="6D6E71"/>
          <w:w w:val="105"/>
          <w:sz w:val="18"/>
          <w:lang w:val="ru-RU"/>
        </w:rPr>
        <w:t xml:space="preserve">Эта связь между результатами анализа и наблюдения - с рекомендациями для политики и реализации мер - сильна в некоторых контекстах (во Франции), но гораздо слабее в других (НФО-НОЗО, Чешская Республика), поэтому эту особенность нужно принять во внимание. Для обсерваторий, полагающихся исключительно на свою профессиональную автономию, чтобы заслуживать доверие </w:t>
      </w:r>
      <w:r w:rsidR="001251F3" w:rsidRPr="001251F3">
        <w:rPr>
          <w:color w:val="6D6E71"/>
          <w:w w:val="105"/>
          <w:sz w:val="18"/>
          <w:lang w:val="ru-RU"/>
        </w:rPr>
        <w:t>рынке, важно</w:t>
      </w:r>
      <w:r w:rsidRPr="001251F3">
        <w:rPr>
          <w:color w:val="6D6E71"/>
          <w:w w:val="105"/>
          <w:sz w:val="18"/>
          <w:lang w:val="ru-RU"/>
        </w:rPr>
        <w:t xml:space="preserve"> сохранять дистанцию и независимость от формирования государственной политики.</w:t>
      </w:r>
    </w:p>
    <w:p w14:paraId="412ECCEB" w14:textId="77777777" w:rsidR="001251F3" w:rsidRPr="001251F3" w:rsidRDefault="001251F3" w:rsidP="001251F3">
      <w:pPr>
        <w:pStyle w:val="a3"/>
        <w:spacing w:line="247" w:lineRule="auto"/>
        <w:ind w:right="265"/>
        <w:rPr>
          <w:color w:val="6D6E71"/>
          <w:w w:val="105"/>
          <w:sz w:val="18"/>
          <w:lang w:val="ru-RU"/>
        </w:rPr>
      </w:pPr>
    </w:p>
    <w:p w14:paraId="3B782B30" w14:textId="77777777" w:rsidR="00D80F7F" w:rsidRPr="001251F3" w:rsidRDefault="00D80F7F" w:rsidP="001251F3">
      <w:pPr>
        <w:pStyle w:val="a3"/>
        <w:spacing w:line="247" w:lineRule="auto"/>
        <w:ind w:right="265"/>
        <w:rPr>
          <w:color w:val="6D6E71"/>
          <w:w w:val="105"/>
          <w:sz w:val="18"/>
          <w:lang w:val="ru-RU"/>
        </w:rPr>
      </w:pPr>
      <w:r w:rsidRPr="001251F3">
        <w:rPr>
          <w:color w:val="6D6E71"/>
          <w:w w:val="105"/>
          <w:sz w:val="18"/>
          <w:lang w:val="ru-RU"/>
        </w:rPr>
        <w:t>В отличие от французских обсерваторий (региональных и отраслевых), которые пользуются поддержкой, устойчивой законодательной базой и государственным финансированием, в других странах обсерватории работают без государственной поддержки и</w:t>
      </w:r>
    </w:p>
    <w:p w14:paraId="0C1DA5C9" w14:textId="77777777" w:rsidR="001251F3" w:rsidRPr="001251F3" w:rsidRDefault="00D80F7F" w:rsidP="001251F3">
      <w:pPr>
        <w:pStyle w:val="a3"/>
        <w:spacing w:line="247" w:lineRule="auto"/>
        <w:ind w:right="265"/>
        <w:rPr>
          <w:color w:val="6D6E71"/>
          <w:w w:val="105"/>
          <w:sz w:val="18"/>
          <w:lang w:val="ru-RU"/>
        </w:rPr>
      </w:pPr>
      <w:r w:rsidRPr="001251F3">
        <w:rPr>
          <w:color w:val="6D6E71"/>
          <w:w w:val="105"/>
          <w:sz w:val="18"/>
          <w:lang w:val="ru-RU"/>
        </w:rPr>
        <w:t>полностью полагаются на свою способность быть конкурентоспособными на рынке (например, НФО-НОЗО в Чешской Республике).</w:t>
      </w:r>
    </w:p>
    <w:p w14:paraId="686DBF39" w14:textId="77777777" w:rsidR="00AF21FD" w:rsidRPr="00AF21FD" w:rsidRDefault="00AF21FD" w:rsidP="00AF21FD">
      <w:pPr>
        <w:pStyle w:val="2"/>
        <w:spacing w:before="119" w:line="223" w:lineRule="auto"/>
        <w:ind w:right="180"/>
        <w:rPr>
          <w:b w:val="0"/>
          <w:bCs w:val="0"/>
          <w:color w:val="6D6E71"/>
          <w:w w:val="105"/>
          <w:sz w:val="18"/>
          <w:szCs w:val="20"/>
          <w:lang w:val="ru-RU"/>
        </w:rPr>
      </w:pP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Сотрудничество </w:t>
      </w:r>
      <w:r w:rsidR="0065756F"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Европейского Союза 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и </w:t>
      </w:r>
      <w:r w:rsidR="0065756F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его 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>фонды сыграли важную роль в поддержке развития</w:t>
      </w:r>
      <w:r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 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>потенциала и методологий</w:t>
      </w:r>
      <w:r w:rsidR="0065756F">
        <w:rPr>
          <w:b w:val="0"/>
          <w:bCs w:val="0"/>
          <w:color w:val="6D6E71"/>
          <w:w w:val="105"/>
          <w:sz w:val="18"/>
          <w:szCs w:val="20"/>
          <w:lang w:val="ru-RU"/>
        </w:rPr>
        <w:t>,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 и в содействии обмену опытом через сети (такие как:</w:t>
      </w:r>
      <w:r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 ЕС МРРТ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>). Чешский проект по прогнозированию профессиональных навыков "</w:t>
      </w:r>
      <w:r w:rsidRPr="00AF21FD">
        <w:rPr>
          <w:b w:val="0"/>
          <w:bCs w:val="0"/>
          <w:color w:val="6D6E71"/>
          <w:w w:val="105"/>
          <w:sz w:val="18"/>
          <w:szCs w:val="20"/>
        </w:rPr>
        <w:t>Czech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 </w:t>
      </w:r>
      <w:r w:rsidRPr="00AF21FD">
        <w:rPr>
          <w:b w:val="0"/>
          <w:bCs w:val="0"/>
          <w:color w:val="6D6E71"/>
          <w:w w:val="105"/>
          <w:sz w:val="18"/>
          <w:szCs w:val="20"/>
        </w:rPr>
        <w:t>Future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 </w:t>
      </w:r>
      <w:r w:rsidRPr="00AF21FD">
        <w:rPr>
          <w:b w:val="0"/>
          <w:bCs w:val="0"/>
          <w:color w:val="6D6E71"/>
          <w:w w:val="105"/>
          <w:sz w:val="18"/>
          <w:szCs w:val="20"/>
        </w:rPr>
        <w:t>Skills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>", финансируемый ЕС и реализуемый НФО-</w:t>
      </w:r>
      <w:r w:rsidR="006E5601"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>НОЗО,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 способствовал важным методологическим разработкам.</w:t>
      </w:r>
    </w:p>
    <w:p w14:paraId="554DD82E" w14:textId="77777777" w:rsidR="00AF21FD" w:rsidRPr="00AF21FD" w:rsidRDefault="00AF21FD" w:rsidP="00AF21FD">
      <w:pPr>
        <w:pStyle w:val="2"/>
        <w:spacing w:before="119" w:line="223" w:lineRule="auto"/>
        <w:ind w:right="180"/>
        <w:rPr>
          <w:b w:val="0"/>
          <w:bCs w:val="0"/>
          <w:color w:val="6D6E71"/>
          <w:w w:val="105"/>
          <w:sz w:val="18"/>
          <w:szCs w:val="20"/>
          <w:lang w:val="ru-RU"/>
        </w:rPr>
      </w:pP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>Однако прогнозирование было прервано после окончания финансирования проекта.</w:t>
      </w:r>
    </w:p>
    <w:p w14:paraId="266B3AD3" w14:textId="77777777" w:rsidR="00AF21FD" w:rsidRPr="00AF21FD" w:rsidRDefault="00AF21FD" w:rsidP="00AF21FD">
      <w:pPr>
        <w:pStyle w:val="2"/>
        <w:spacing w:before="119" w:line="223" w:lineRule="auto"/>
        <w:ind w:right="180"/>
        <w:rPr>
          <w:b w:val="0"/>
          <w:bCs w:val="0"/>
          <w:color w:val="6D6E71"/>
          <w:w w:val="105"/>
          <w:sz w:val="18"/>
          <w:szCs w:val="20"/>
          <w:lang w:val="ru-RU"/>
        </w:rPr>
      </w:pP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Устойчивость ресурсоемких исследований и 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аналитической деятельности в области рынка труда и навыков представляет собой довольно серьезную проблему. Для ее решения некоторые страны пытаются интегрировать региональные обсерватории в более крупные и обеспеченные ресурсами сети (например, </w:t>
      </w:r>
      <w:r w:rsidRPr="00AF21FD">
        <w:rPr>
          <w:b w:val="0"/>
          <w:bCs w:val="0"/>
          <w:color w:val="6D6E71"/>
          <w:w w:val="105"/>
          <w:sz w:val="18"/>
          <w:szCs w:val="20"/>
        </w:rPr>
        <w:t>CARIF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>-</w:t>
      </w:r>
      <w:r w:rsidRPr="00AF21FD">
        <w:rPr>
          <w:b w:val="0"/>
          <w:bCs w:val="0"/>
          <w:color w:val="6D6E71"/>
          <w:w w:val="105"/>
          <w:sz w:val="18"/>
          <w:szCs w:val="20"/>
        </w:rPr>
        <w:t>OREF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>, во Франции) или расширить источники финансирования.</w:t>
      </w:r>
    </w:p>
    <w:p w14:paraId="7ABC6985" w14:textId="77777777" w:rsidR="00AF21FD" w:rsidRPr="00AF21FD" w:rsidRDefault="00AF21FD" w:rsidP="00AF21FD">
      <w:pPr>
        <w:pStyle w:val="2"/>
        <w:spacing w:before="119" w:line="223" w:lineRule="auto"/>
        <w:ind w:right="180"/>
        <w:rPr>
          <w:b w:val="0"/>
          <w:bCs w:val="0"/>
          <w:color w:val="6D6E71"/>
          <w:w w:val="105"/>
          <w:sz w:val="18"/>
          <w:szCs w:val="20"/>
          <w:lang w:val="ru-RU"/>
        </w:rPr>
      </w:pP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>Организационная структура успешных обсерваторий может включать руководящие и научные группы/комитеты, осуществляющие обзор исследовательской деятельности и распространение результатов. На определенных уровнях могут быть представлены социальные партнеры, отраслевые ассоциации, компании, образовательные и учебные учреждения.</w:t>
      </w:r>
    </w:p>
    <w:p w14:paraId="29290E5A" w14:textId="77777777" w:rsidR="00AF21FD" w:rsidRPr="0065756F" w:rsidRDefault="00AF21FD" w:rsidP="00AF21FD">
      <w:pPr>
        <w:pStyle w:val="2"/>
        <w:spacing w:before="119" w:line="223" w:lineRule="auto"/>
        <w:ind w:right="180"/>
        <w:rPr>
          <w:b w:val="0"/>
          <w:bCs w:val="0"/>
          <w:color w:val="6D6E71"/>
          <w:w w:val="105"/>
          <w:sz w:val="18"/>
          <w:szCs w:val="20"/>
          <w:lang w:val="ru-RU"/>
        </w:rPr>
      </w:pP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НФО-НОЗО (Чешская Республика) на протяжении многих лет занимается анализом </w:t>
      </w:r>
      <w:r w:rsidR="0065756F"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нового поколения </w:t>
      </w:r>
      <w:r w:rsidR="0065756F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в сфере </w:t>
      </w:r>
      <w:r w:rsidRPr="00AF21FD">
        <w:rPr>
          <w:b w:val="0"/>
          <w:bCs w:val="0"/>
          <w:color w:val="6D6E71"/>
          <w:w w:val="105"/>
          <w:sz w:val="18"/>
          <w:szCs w:val="20"/>
          <w:lang w:val="ru-RU"/>
        </w:rPr>
        <w:t xml:space="preserve">динамики рынка труда, а также использует веб-майнинг при анализе вакансий. Эта способность использовать потенциал больших данных (объем, разнообразие, скорость), по всей вероятности, откроет новые </w:t>
      </w:r>
      <w:r w:rsidRPr="0065756F">
        <w:rPr>
          <w:b w:val="0"/>
          <w:bCs w:val="0"/>
          <w:color w:val="6D6E71"/>
          <w:w w:val="105"/>
          <w:sz w:val="18"/>
          <w:szCs w:val="20"/>
          <w:lang w:val="ru-RU"/>
        </w:rPr>
        <w:t>перспективы для функции обсерватории.</w:t>
      </w:r>
    </w:p>
    <w:p w14:paraId="27185010" w14:textId="77777777" w:rsidR="00CB5965" w:rsidRDefault="00AF21FD" w:rsidP="00CB5965">
      <w:pPr>
        <w:pStyle w:val="a3"/>
        <w:spacing w:before="168" w:line="247" w:lineRule="auto"/>
        <w:ind w:right="342"/>
        <w:rPr>
          <w:b/>
          <w:bCs/>
          <w:color w:val="D3E173"/>
          <w:spacing w:val="-1"/>
          <w:w w:val="110"/>
          <w:sz w:val="26"/>
          <w:szCs w:val="26"/>
          <w:lang w:val="ru-RU"/>
        </w:rPr>
      </w:pPr>
      <w:r w:rsidRPr="00AF21FD">
        <w:rPr>
          <w:b/>
          <w:bCs/>
          <w:color w:val="D3E173"/>
          <w:spacing w:val="-1"/>
          <w:w w:val="110"/>
          <w:sz w:val="26"/>
          <w:szCs w:val="26"/>
          <w:lang w:val="ru-RU"/>
        </w:rPr>
        <w:t>ПРИМЕР - ОБСЕРВАТОРИЯ В СЕКТОРЕ ПИЩЕВОЙ ПРОМЫШЛЕННОСТИ</w:t>
      </w:r>
    </w:p>
    <w:p w14:paraId="6AC44695" w14:textId="77777777" w:rsidR="00CB5965" w:rsidRDefault="00D6688F" w:rsidP="008255C6">
      <w:pPr>
        <w:pStyle w:val="a3"/>
        <w:spacing w:line="247" w:lineRule="auto"/>
        <w:ind w:right="342"/>
        <w:rPr>
          <w:color w:val="6D6E71"/>
          <w:w w:val="105"/>
          <w:sz w:val="18"/>
          <w:lang w:val="ru-RU"/>
        </w:rPr>
      </w:pPr>
      <w:r w:rsidRPr="008255C6">
        <w:rPr>
          <w:color w:val="6D6E71"/>
          <w:w w:val="105"/>
          <w:sz w:val="18"/>
          <w:lang w:val="ru-RU"/>
        </w:rPr>
        <w:t>Обсерватория профессий в пищевой промышленности, Франция (</w:t>
      </w:r>
      <w:proofErr w:type="spellStart"/>
      <w:r w:rsidRPr="008255C6">
        <w:rPr>
          <w:color w:val="6D6E71"/>
          <w:w w:val="105"/>
          <w:sz w:val="18"/>
        </w:rPr>
        <w:t>Observia</w:t>
      </w:r>
      <w:proofErr w:type="spellEnd"/>
      <w:r w:rsidRPr="008255C6">
        <w:rPr>
          <w:color w:val="6D6E71"/>
          <w:w w:val="105"/>
          <w:sz w:val="18"/>
          <w:lang w:val="ru-RU"/>
        </w:rPr>
        <w:t xml:space="preserve"> - </w:t>
      </w:r>
      <w:proofErr w:type="spellStart"/>
      <w:r w:rsidRPr="008255C6">
        <w:rPr>
          <w:color w:val="6D6E71"/>
          <w:w w:val="105"/>
          <w:sz w:val="18"/>
        </w:rPr>
        <w:t>Observatoire</w:t>
      </w:r>
      <w:proofErr w:type="spellEnd"/>
      <w:r w:rsidRPr="008255C6">
        <w:rPr>
          <w:color w:val="6D6E71"/>
          <w:w w:val="105"/>
          <w:sz w:val="18"/>
          <w:lang w:val="ru-RU"/>
        </w:rPr>
        <w:t xml:space="preserve"> </w:t>
      </w:r>
      <w:r w:rsidRPr="008255C6">
        <w:rPr>
          <w:color w:val="6D6E71"/>
          <w:w w:val="105"/>
          <w:sz w:val="18"/>
        </w:rPr>
        <w:t>des</w:t>
      </w:r>
      <w:r w:rsidRPr="008255C6">
        <w:rPr>
          <w:color w:val="6D6E71"/>
          <w:w w:val="105"/>
          <w:sz w:val="18"/>
          <w:lang w:val="ru-RU"/>
        </w:rPr>
        <w:t xml:space="preserve"> </w:t>
      </w:r>
      <w:r w:rsidRPr="008255C6">
        <w:rPr>
          <w:color w:val="6D6E71"/>
          <w:w w:val="105"/>
          <w:sz w:val="18"/>
        </w:rPr>
        <w:t>M</w:t>
      </w:r>
      <w:r w:rsidRPr="008255C6">
        <w:rPr>
          <w:color w:val="6D6E71"/>
          <w:w w:val="105"/>
          <w:sz w:val="18"/>
          <w:lang w:val="ru-RU"/>
        </w:rPr>
        <w:t>é</w:t>
      </w:r>
      <w:r w:rsidRPr="008255C6">
        <w:rPr>
          <w:color w:val="6D6E71"/>
          <w:w w:val="105"/>
          <w:sz w:val="18"/>
        </w:rPr>
        <w:t>tiers</w:t>
      </w:r>
      <w:r w:rsidRPr="008255C6">
        <w:rPr>
          <w:color w:val="6D6E71"/>
          <w:w w:val="105"/>
          <w:sz w:val="18"/>
          <w:lang w:val="ru-RU"/>
        </w:rPr>
        <w:t xml:space="preserve"> </w:t>
      </w:r>
      <w:r w:rsidRPr="008255C6">
        <w:rPr>
          <w:color w:val="6D6E71"/>
          <w:w w:val="105"/>
          <w:sz w:val="18"/>
        </w:rPr>
        <w:t>des</w:t>
      </w:r>
      <w:r w:rsidRPr="008255C6">
        <w:rPr>
          <w:color w:val="6D6E71"/>
          <w:w w:val="105"/>
          <w:sz w:val="18"/>
          <w:lang w:val="ru-RU"/>
        </w:rPr>
        <w:t xml:space="preserve"> </w:t>
      </w:r>
      <w:r w:rsidRPr="008255C6">
        <w:rPr>
          <w:color w:val="6D6E71"/>
          <w:w w:val="105"/>
          <w:sz w:val="18"/>
        </w:rPr>
        <w:t>Industries</w:t>
      </w:r>
      <w:r w:rsidRPr="008255C6">
        <w:rPr>
          <w:color w:val="6D6E71"/>
          <w:w w:val="105"/>
          <w:sz w:val="18"/>
          <w:lang w:val="ru-RU"/>
        </w:rPr>
        <w:t xml:space="preserve"> </w:t>
      </w:r>
      <w:proofErr w:type="spellStart"/>
      <w:r w:rsidRPr="008255C6">
        <w:rPr>
          <w:color w:val="6D6E71"/>
          <w:w w:val="105"/>
          <w:sz w:val="18"/>
        </w:rPr>
        <w:t>Alimentaires</w:t>
      </w:r>
      <w:proofErr w:type="spellEnd"/>
      <w:r w:rsidRPr="008255C6">
        <w:rPr>
          <w:color w:val="6D6E71"/>
          <w:w w:val="105"/>
          <w:sz w:val="18"/>
          <w:lang w:val="ru-RU"/>
        </w:rPr>
        <w:t>)</w:t>
      </w:r>
    </w:p>
    <w:p w14:paraId="06D4BAFE" w14:textId="77777777" w:rsidR="008255C6" w:rsidRPr="008255C6" w:rsidRDefault="008255C6" w:rsidP="008255C6">
      <w:pPr>
        <w:pStyle w:val="a3"/>
        <w:spacing w:line="247" w:lineRule="auto"/>
        <w:ind w:right="342"/>
        <w:rPr>
          <w:color w:val="6D6E71"/>
          <w:w w:val="105"/>
          <w:sz w:val="18"/>
          <w:lang w:val="ru-RU"/>
        </w:rPr>
      </w:pPr>
    </w:p>
    <w:p w14:paraId="2A16554D" w14:textId="77777777" w:rsidR="00CB5965" w:rsidRDefault="00D6688F" w:rsidP="008255C6">
      <w:pPr>
        <w:pStyle w:val="a3"/>
        <w:spacing w:line="247" w:lineRule="auto"/>
        <w:ind w:right="342"/>
        <w:rPr>
          <w:color w:val="6D6E71"/>
          <w:w w:val="105"/>
          <w:sz w:val="18"/>
          <w:lang w:val="ru-RU"/>
        </w:rPr>
      </w:pPr>
      <w:proofErr w:type="spellStart"/>
      <w:r w:rsidRPr="008255C6">
        <w:rPr>
          <w:color w:val="6D6E71"/>
          <w:w w:val="105"/>
          <w:sz w:val="18"/>
        </w:rPr>
        <w:t>Observia</w:t>
      </w:r>
      <w:proofErr w:type="spellEnd"/>
      <w:r w:rsidRPr="008255C6">
        <w:rPr>
          <w:color w:val="6D6E71"/>
          <w:w w:val="105"/>
          <w:sz w:val="18"/>
          <w:lang w:val="ru-RU"/>
        </w:rPr>
        <w:t xml:space="preserve"> была создана в 2004 году как Обсерватория </w:t>
      </w:r>
      <w:r w:rsidR="0065756F">
        <w:rPr>
          <w:color w:val="6D6E71"/>
          <w:w w:val="105"/>
          <w:sz w:val="18"/>
          <w:lang w:val="ru-RU"/>
        </w:rPr>
        <w:t xml:space="preserve">профессий, </w:t>
      </w:r>
      <w:r w:rsidRPr="008255C6">
        <w:rPr>
          <w:color w:val="6D6E71"/>
          <w:w w:val="105"/>
          <w:sz w:val="18"/>
          <w:lang w:val="ru-RU"/>
        </w:rPr>
        <w:t>квалификаций и навыков (</w:t>
      </w:r>
      <w:r w:rsidRPr="008255C6">
        <w:rPr>
          <w:color w:val="6D6E71"/>
          <w:w w:val="105"/>
          <w:sz w:val="18"/>
        </w:rPr>
        <w:t>OPMQC</w:t>
      </w:r>
      <w:r w:rsidRPr="008255C6">
        <w:rPr>
          <w:color w:val="6D6E71"/>
          <w:w w:val="105"/>
          <w:sz w:val="18"/>
          <w:lang w:val="ru-RU"/>
        </w:rPr>
        <w:t xml:space="preserve">) в пищевой промышленности. Она объединяет 33 профессиональные </w:t>
      </w:r>
      <w:r w:rsidR="0065756F">
        <w:rPr>
          <w:color w:val="6D6E71"/>
          <w:w w:val="105"/>
          <w:sz w:val="18"/>
          <w:lang w:val="ru-RU"/>
        </w:rPr>
        <w:t>ассоциации</w:t>
      </w:r>
      <w:r w:rsidRPr="008255C6">
        <w:rPr>
          <w:color w:val="6D6E71"/>
          <w:w w:val="105"/>
          <w:sz w:val="18"/>
          <w:lang w:val="ru-RU"/>
        </w:rPr>
        <w:t xml:space="preserve"> и пять профсоюзов работников, представляющих 9 600 компаний и 300 000 сотрудников. </w:t>
      </w:r>
      <w:proofErr w:type="spellStart"/>
      <w:r w:rsidRPr="008255C6">
        <w:rPr>
          <w:color w:val="6D6E71"/>
          <w:w w:val="105"/>
          <w:sz w:val="18"/>
        </w:rPr>
        <w:t>Observia</w:t>
      </w:r>
      <w:proofErr w:type="spellEnd"/>
      <w:r w:rsidRPr="008255C6">
        <w:rPr>
          <w:color w:val="6D6E71"/>
          <w:w w:val="105"/>
          <w:sz w:val="18"/>
          <w:lang w:val="ru-RU"/>
        </w:rPr>
        <w:t xml:space="preserve"> является частью комплексного и непрерывного процесса расширения социального диалога, совершенствования и продвижения профессий и рабочих мест в пищевой промышленности, а также развития занятости.</w:t>
      </w:r>
    </w:p>
    <w:p w14:paraId="35D33933" w14:textId="77777777" w:rsidR="008255C6" w:rsidRPr="008255C6" w:rsidRDefault="008255C6" w:rsidP="008255C6">
      <w:pPr>
        <w:pStyle w:val="a3"/>
        <w:spacing w:line="247" w:lineRule="auto"/>
        <w:ind w:right="342"/>
        <w:rPr>
          <w:color w:val="6D6E71"/>
          <w:w w:val="105"/>
          <w:sz w:val="18"/>
          <w:lang w:val="ru-RU"/>
        </w:rPr>
      </w:pPr>
    </w:p>
    <w:p w14:paraId="03462549" w14:textId="77777777" w:rsidR="00CB5965" w:rsidRDefault="00D6688F" w:rsidP="008255C6">
      <w:pPr>
        <w:pStyle w:val="a3"/>
        <w:spacing w:line="247" w:lineRule="auto"/>
        <w:ind w:right="342"/>
        <w:rPr>
          <w:color w:val="6D6E71"/>
          <w:w w:val="105"/>
          <w:sz w:val="18"/>
          <w:lang w:val="ru-RU"/>
        </w:rPr>
      </w:pPr>
      <w:r w:rsidRPr="008255C6">
        <w:rPr>
          <w:color w:val="6D6E71"/>
          <w:w w:val="105"/>
          <w:sz w:val="18"/>
          <w:lang w:val="ru-RU"/>
        </w:rPr>
        <w:t xml:space="preserve">Обширный и интерактивный веб-портал </w:t>
      </w:r>
      <w:proofErr w:type="spellStart"/>
      <w:r w:rsidRPr="008255C6">
        <w:rPr>
          <w:color w:val="6D6E71"/>
          <w:w w:val="105"/>
          <w:sz w:val="18"/>
        </w:rPr>
        <w:t>Observia</w:t>
      </w:r>
      <w:proofErr w:type="spellEnd"/>
      <w:r w:rsidRPr="008255C6">
        <w:rPr>
          <w:color w:val="6D6E71"/>
          <w:w w:val="105"/>
          <w:sz w:val="18"/>
          <w:lang w:val="ru-RU"/>
        </w:rPr>
        <w:t xml:space="preserve"> предоставляет пользователям информацию, данные, тенденции, отчеты, инструменты и другие материалы: </w:t>
      </w:r>
      <w:r w:rsidRPr="008255C6">
        <w:rPr>
          <w:color w:val="6D6E71"/>
          <w:w w:val="105"/>
          <w:sz w:val="18"/>
        </w:rPr>
        <w:t>http</w:t>
      </w:r>
      <w:r w:rsidRPr="008255C6">
        <w:rPr>
          <w:color w:val="6D6E71"/>
          <w:w w:val="105"/>
          <w:sz w:val="18"/>
          <w:lang w:val="ru-RU"/>
        </w:rPr>
        <w:t xml:space="preserve">:// </w:t>
      </w:r>
      <w:proofErr w:type="spellStart"/>
      <w:r w:rsidRPr="008255C6">
        <w:rPr>
          <w:color w:val="6D6E71"/>
          <w:w w:val="105"/>
          <w:sz w:val="18"/>
        </w:rPr>
        <w:t>observia</w:t>
      </w:r>
      <w:proofErr w:type="spellEnd"/>
      <w:r w:rsidRPr="008255C6">
        <w:rPr>
          <w:color w:val="6D6E71"/>
          <w:w w:val="105"/>
          <w:sz w:val="18"/>
          <w:lang w:val="ru-RU"/>
        </w:rPr>
        <w:t>-</w:t>
      </w:r>
      <w:proofErr w:type="spellStart"/>
      <w:r w:rsidRPr="008255C6">
        <w:rPr>
          <w:color w:val="6D6E71"/>
          <w:w w:val="105"/>
          <w:sz w:val="18"/>
        </w:rPr>
        <w:t>metiers</w:t>
      </w:r>
      <w:proofErr w:type="spellEnd"/>
      <w:r w:rsidRPr="008255C6">
        <w:rPr>
          <w:color w:val="6D6E71"/>
          <w:w w:val="105"/>
          <w:sz w:val="18"/>
          <w:lang w:val="ru-RU"/>
        </w:rPr>
        <w:t>.</w:t>
      </w:r>
      <w:proofErr w:type="spellStart"/>
      <w:r w:rsidRPr="008255C6">
        <w:rPr>
          <w:color w:val="6D6E71"/>
          <w:w w:val="105"/>
          <w:sz w:val="18"/>
        </w:rPr>
        <w:t>fr</w:t>
      </w:r>
      <w:proofErr w:type="spellEnd"/>
      <w:r w:rsidRPr="008255C6">
        <w:rPr>
          <w:color w:val="6D6E71"/>
          <w:w w:val="105"/>
          <w:sz w:val="18"/>
          <w:lang w:val="ru-RU"/>
        </w:rPr>
        <w:t>/</w:t>
      </w:r>
      <w:r w:rsidRPr="008255C6">
        <w:rPr>
          <w:color w:val="6D6E71"/>
          <w:w w:val="105"/>
          <w:sz w:val="18"/>
        </w:rPr>
        <w:t>L</w:t>
      </w:r>
      <w:r w:rsidRPr="008255C6">
        <w:rPr>
          <w:color w:val="6D6E71"/>
          <w:w w:val="105"/>
          <w:sz w:val="18"/>
          <w:lang w:val="ru-RU"/>
        </w:rPr>
        <w:t>-</w:t>
      </w:r>
      <w:proofErr w:type="spellStart"/>
      <w:r w:rsidRPr="008255C6">
        <w:rPr>
          <w:color w:val="6D6E71"/>
          <w:w w:val="105"/>
          <w:sz w:val="18"/>
        </w:rPr>
        <w:t>Observatoire</w:t>
      </w:r>
      <w:proofErr w:type="spellEnd"/>
      <w:r w:rsidRPr="008255C6">
        <w:rPr>
          <w:color w:val="6D6E71"/>
          <w:w w:val="105"/>
          <w:sz w:val="18"/>
          <w:lang w:val="ru-RU"/>
        </w:rPr>
        <w:t>/</w:t>
      </w:r>
      <w:r w:rsidRPr="008255C6">
        <w:rPr>
          <w:color w:val="6D6E71"/>
          <w:w w:val="105"/>
          <w:sz w:val="18"/>
        </w:rPr>
        <w:t>Missions</w:t>
      </w:r>
      <w:r w:rsidRPr="008255C6">
        <w:rPr>
          <w:color w:val="6D6E71"/>
          <w:w w:val="105"/>
          <w:sz w:val="18"/>
          <w:lang w:val="ru-RU"/>
        </w:rPr>
        <w:t>.</w:t>
      </w:r>
    </w:p>
    <w:p w14:paraId="35110722" w14:textId="77777777" w:rsidR="008255C6" w:rsidRPr="008255C6" w:rsidRDefault="008255C6" w:rsidP="008255C6">
      <w:pPr>
        <w:pStyle w:val="a3"/>
        <w:spacing w:line="247" w:lineRule="auto"/>
        <w:ind w:right="342"/>
        <w:rPr>
          <w:color w:val="6D6E71"/>
          <w:w w:val="105"/>
          <w:sz w:val="18"/>
          <w:lang w:val="ru-RU"/>
        </w:rPr>
      </w:pPr>
    </w:p>
    <w:p w14:paraId="694B843C" w14:textId="77777777" w:rsidR="00CB5965" w:rsidRPr="008255C6" w:rsidRDefault="00D6688F" w:rsidP="008255C6">
      <w:pPr>
        <w:pStyle w:val="a3"/>
        <w:spacing w:line="247" w:lineRule="auto"/>
        <w:ind w:right="342"/>
        <w:rPr>
          <w:b/>
          <w:bCs/>
          <w:color w:val="D3E173"/>
          <w:spacing w:val="-1"/>
          <w:w w:val="110"/>
          <w:sz w:val="24"/>
          <w:szCs w:val="26"/>
          <w:lang w:val="ru-RU"/>
        </w:rPr>
      </w:pPr>
      <w:proofErr w:type="spellStart"/>
      <w:r w:rsidRPr="008255C6">
        <w:rPr>
          <w:color w:val="6D6E71"/>
          <w:w w:val="105"/>
          <w:sz w:val="18"/>
        </w:rPr>
        <w:t>Observia</w:t>
      </w:r>
      <w:proofErr w:type="spellEnd"/>
      <w:r w:rsidRPr="008255C6">
        <w:rPr>
          <w:color w:val="6D6E71"/>
          <w:w w:val="105"/>
          <w:sz w:val="18"/>
          <w:lang w:val="ru-RU"/>
        </w:rPr>
        <w:t xml:space="preserve"> стремится поддержать профессиональные сектора и компании в определении политики обучения, а сотрудников - в разработке </w:t>
      </w:r>
      <w:r w:rsidR="0065756F">
        <w:rPr>
          <w:color w:val="6D6E71"/>
          <w:w w:val="105"/>
          <w:sz w:val="18"/>
          <w:lang w:val="ru-RU"/>
        </w:rPr>
        <w:t>сво</w:t>
      </w:r>
      <w:r w:rsidRPr="008255C6">
        <w:rPr>
          <w:color w:val="6D6E71"/>
          <w:w w:val="105"/>
          <w:sz w:val="18"/>
          <w:lang w:val="ru-RU"/>
        </w:rPr>
        <w:t xml:space="preserve">их профессиональных проектов. </w:t>
      </w:r>
      <w:proofErr w:type="spellStart"/>
      <w:r w:rsidRPr="008255C6">
        <w:rPr>
          <w:color w:val="6D6E71"/>
          <w:w w:val="105"/>
          <w:sz w:val="18"/>
        </w:rPr>
        <w:t>Observia</w:t>
      </w:r>
      <w:proofErr w:type="spellEnd"/>
      <w:r w:rsidRPr="00785944">
        <w:rPr>
          <w:color w:val="6D6E71"/>
          <w:w w:val="105"/>
          <w:sz w:val="18"/>
          <w:lang w:val="ru-RU"/>
        </w:rPr>
        <w:t xml:space="preserve"> является местом обучения и общей диагностики и выполняет такие задачи как:</w:t>
      </w:r>
    </w:p>
    <w:p w14:paraId="111CDD52" w14:textId="77777777" w:rsidR="00CD144D" w:rsidRPr="008255C6" w:rsidRDefault="0065756F" w:rsidP="00D6688F">
      <w:pPr>
        <w:pStyle w:val="a5"/>
        <w:numPr>
          <w:ilvl w:val="0"/>
          <w:numId w:val="1"/>
        </w:numPr>
        <w:tabs>
          <w:tab w:val="left" w:pos="431"/>
        </w:tabs>
        <w:spacing w:before="117" w:line="247" w:lineRule="auto"/>
        <w:ind w:right="213"/>
        <w:rPr>
          <w:sz w:val="18"/>
          <w:lang w:val="ru-RU"/>
        </w:rPr>
      </w:pPr>
      <w:r>
        <w:rPr>
          <w:color w:val="6D6E71"/>
          <w:w w:val="105"/>
          <w:sz w:val="18"/>
          <w:lang w:val="ru-RU"/>
        </w:rPr>
        <w:t>сбор</w:t>
      </w:r>
      <w:r w:rsidR="008255C6" w:rsidRPr="008255C6">
        <w:rPr>
          <w:color w:val="6D6E71"/>
          <w:w w:val="105"/>
          <w:sz w:val="18"/>
          <w:lang w:val="ru-RU"/>
        </w:rPr>
        <w:t xml:space="preserve"> статистически</w:t>
      </w:r>
      <w:r>
        <w:rPr>
          <w:color w:val="6D6E71"/>
          <w:w w:val="105"/>
          <w:sz w:val="18"/>
          <w:lang w:val="ru-RU"/>
        </w:rPr>
        <w:t>х</w:t>
      </w:r>
      <w:r w:rsidR="008255C6" w:rsidRPr="008255C6">
        <w:rPr>
          <w:color w:val="6D6E71"/>
          <w:w w:val="105"/>
          <w:sz w:val="18"/>
          <w:lang w:val="ru-RU"/>
        </w:rPr>
        <w:t xml:space="preserve"> данны</w:t>
      </w:r>
      <w:r>
        <w:rPr>
          <w:color w:val="6D6E71"/>
          <w:w w:val="105"/>
          <w:sz w:val="18"/>
          <w:lang w:val="ru-RU"/>
        </w:rPr>
        <w:t>х</w:t>
      </w:r>
      <w:r w:rsidR="008255C6" w:rsidRPr="008255C6">
        <w:rPr>
          <w:color w:val="6D6E71"/>
          <w:w w:val="105"/>
          <w:sz w:val="18"/>
          <w:lang w:val="ru-RU"/>
        </w:rPr>
        <w:t xml:space="preserve"> для лучшего изучения </w:t>
      </w:r>
      <w:r>
        <w:rPr>
          <w:color w:val="6D6E71"/>
          <w:w w:val="105"/>
          <w:sz w:val="18"/>
          <w:lang w:val="ru-RU"/>
        </w:rPr>
        <w:t>отрасли</w:t>
      </w:r>
      <w:r w:rsidR="008255C6" w:rsidRPr="008255C6">
        <w:rPr>
          <w:color w:val="6D6E71"/>
          <w:w w:val="105"/>
          <w:sz w:val="18"/>
          <w:lang w:val="ru-RU"/>
        </w:rPr>
        <w:t xml:space="preserve"> </w:t>
      </w:r>
      <w:r>
        <w:rPr>
          <w:color w:val="6D6E71"/>
          <w:w w:val="105"/>
          <w:sz w:val="18"/>
          <w:lang w:val="ru-RU"/>
        </w:rPr>
        <w:t>через</w:t>
      </w:r>
      <w:r w:rsidR="008255C6" w:rsidRPr="008255C6">
        <w:rPr>
          <w:color w:val="6D6E71"/>
          <w:w w:val="105"/>
          <w:sz w:val="18"/>
          <w:lang w:val="ru-RU"/>
        </w:rPr>
        <w:t xml:space="preserve"> анализ бизнес-статистики, профессий, рабочих мест и обучения;</w:t>
      </w:r>
    </w:p>
    <w:p w14:paraId="1B635F5E" w14:textId="77777777" w:rsidR="00CD144D" w:rsidRPr="008255C6" w:rsidRDefault="008255C6">
      <w:pPr>
        <w:pStyle w:val="a5"/>
        <w:numPr>
          <w:ilvl w:val="0"/>
          <w:numId w:val="1"/>
        </w:numPr>
        <w:tabs>
          <w:tab w:val="left" w:pos="431"/>
        </w:tabs>
        <w:spacing w:line="247" w:lineRule="auto"/>
        <w:ind w:left="430" w:right="324"/>
        <w:rPr>
          <w:sz w:val="18"/>
          <w:lang w:val="ru-RU"/>
        </w:rPr>
      </w:pPr>
      <w:r w:rsidRPr="008255C6">
        <w:rPr>
          <w:color w:val="6D6E71"/>
          <w:w w:val="110"/>
          <w:sz w:val="18"/>
          <w:lang w:val="ru-RU"/>
        </w:rPr>
        <w:t>улучш</w:t>
      </w:r>
      <w:r w:rsidR="0065756F">
        <w:rPr>
          <w:color w:val="6D6E71"/>
          <w:w w:val="110"/>
          <w:sz w:val="18"/>
          <w:lang w:val="ru-RU"/>
        </w:rPr>
        <w:t>ение</w:t>
      </w:r>
      <w:r w:rsidRPr="008255C6">
        <w:rPr>
          <w:color w:val="6D6E71"/>
          <w:w w:val="110"/>
          <w:sz w:val="18"/>
          <w:lang w:val="ru-RU"/>
        </w:rPr>
        <w:t xml:space="preserve"> знания и понимани</w:t>
      </w:r>
      <w:r w:rsidR="0065756F">
        <w:rPr>
          <w:color w:val="6D6E71"/>
          <w:w w:val="110"/>
          <w:sz w:val="18"/>
          <w:lang w:val="ru-RU"/>
        </w:rPr>
        <w:t>я</w:t>
      </w:r>
      <w:r w:rsidRPr="008255C6">
        <w:rPr>
          <w:color w:val="6D6E71"/>
          <w:w w:val="110"/>
          <w:sz w:val="18"/>
          <w:lang w:val="ru-RU"/>
        </w:rPr>
        <w:t xml:space="preserve"> профессий и рабочих мест, а также необходимых для них навыков</w:t>
      </w:r>
      <w:r w:rsidR="00835326" w:rsidRPr="008255C6">
        <w:rPr>
          <w:color w:val="6D6E71"/>
          <w:w w:val="110"/>
          <w:sz w:val="18"/>
          <w:lang w:val="ru-RU"/>
        </w:rPr>
        <w:t>;</w:t>
      </w:r>
    </w:p>
    <w:p w14:paraId="4E4E650D" w14:textId="77777777" w:rsidR="00CD144D" w:rsidRPr="008255C6" w:rsidRDefault="00CD144D">
      <w:pPr>
        <w:spacing w:line="247" w:lineRule="auto"/>
        <w:rPr>
          <w:sz w:val="20"/>
          <w:lang w:val="ru-RU"/>
        </w:rPr>
        <w:sectPr w:rsidR="00CD144D" w:rsidRPr="008255C6">
          <w:type w:val="continuous"/>
          <w:pgSz w:w="11910" w:h="16840"/>
          <w:pgMar w:top="540" w:right="440" w:bottom="280" w:left="420" w:header="720" w:footer="720" w:gutter="0"/>
          <w:cols w:num="2" w:space="720" w:equalWidth="0">
            <w:col w:w="5455" w:space="44"/>
            <w:col w:w="5551"/>
          </w:cols>
        </w:sectPr>
      </w:pPr>
    </w:p>
    <w:p w14:paraId="30877DA3" w14:textId="77777777" w:rsidR="00CD144D" w:rsidRPr="008255C6" w:rsidRDefault="00CD144D">
      <w:pPr>
        <w:pStyle w:val="a3"/>
        <w:spacing w:before="2"/>
        <w:ind w:left="0"/>
        <w:rPr>
          <w:sz w:val="28"/>
          <w:lang w:val="ru-RU"/>
        </w:rPr>
      </w:pPr>
    </w:p>
    <w:p w14:paraId="58EBAEDB" w14:textId="77777777" w:rsidR="00CD144D" w:rsidRPr="00F86A01" w:rsidRDefault="00DB5D63" w:rsidP="00F86A01">
      <w:pPr>
        <w:pStyle w:val="a5"/>
        <w:numPr>
          <w:ilvl w:val="0"/>
          <w:numId w:val="1"/>
        </w:numPr>
        <w:tabs>
          <w:tab w:val="left" w:pos="431"/>
        </w:tabs>
        <w:spacing w:before="0" w:line="247" w:lineRule="auto"/>
        <w:ind w:left="430" w:right="5728"/>
        <w:rPr>
          <w:sz w:val="18"/>
          <w:lang w:val="ru-RU"/>
        </w:rPr>
      </w:pPr>
      <w:r w:rsidRPr="00F86A01">
        <w:rPr>
          <w:color w:val="6D6E71"/>
          <w:w w:val="105"/>
          <w:sz w:val="18"/>
          <w:lang w:val="ru-RU"/>
        </w:rPr>
        <w:t>регулярный мониторинг развития сектора на основе перспективного анализа и прогнозирования, предлагая корректирующие действия, особенно в плане обучения и развития профессий</w:t>
      </w:r>
      <w:r w:rsidR="00835326" w:rsidRPr="00F86A01">
        <w:rPr>
          <w:color w:val="6D6E71"/>
          <w:w w:val="105"/>
          <w:sz w:val="18"/>
          <w:lang w:val="ru-RU"/>
        </w:rPr>
        <w:t>;</w:t>
      </w:r>
    </w:p>
    <w:p w14:paraId="649FDCD3" w14:textId="77777777" w:rsidR="00CD144D" w:rsidRPr="00F86A01" w:rsidRDefault="00F86A01" w:rsidP="00F86A01">
      <w:pPr>
        <w:pStyle w:val="a5"/>
        <w:numPr>
          <w:ilvl w:val="0"/>
          <w:numId w:val="1"/>
        </w:numPr>
        <w:tabs>
          <w:tab w:val="left" w:pos="431"/>
        </w:tabs>
        <w:spacing w:before="0" w:line="247" w:lineRule="auto"/>
        <w:ind w:left="430" w:right="6023"/>
        <w:rPr>
          <w:sz w:val="18"/>
          <w:lang w:val="ru-RU"/>
        </w:rPr>
      </w:pPr>
      <w:r w:rsidRPr="00F86A01">
        <w:rPr>
          <w:color w:val="6D6E71"/>
          <w:w w:val="105"/>
          <w:sz w:val="18"/>
          <w:lang w:val="ru-RU"/>
        </w:rPr>
        <w:t xml:space="preserve">поиск и </w:t>
      </w:r>
      <w:r w:rsidR="0065756F">
        <w:rPr>
          <w:color w:val="6D6E71"/>
          <w:w w:val="105"/>
          <w:sz w:val="18"/>
          <w:lang w:val="ru-RU"/>
        </w:rPr>
        <w:t>помощь</w:t>
      </w:r>
      <w:r w:rsidRPr="00F86A01">
        <w:rPr>
          <w:color w:val="6D6E71"/>
          <w:w w:val="105"/>
          <w:sz w:val="18"/>
          <w:lang w:val="ru-RU"/>
        </w:rPr>
        <w:t xml:space="preserve"> взаимодействию между отраслями сектора в плане профессиональной мобильности, развития навыков и их подтверждения</w:t>
      </w:r>
      <w:r w:rsidR="00835326" w:rsidRPr="00F86A01">
        <w:rPr>
          <w:color w:val="6D6E71"/>
          <w:w w:val="105"/>
          <w:sz w:val="18"/>
          <w:lang w:val="ru-RU"/>
        </w:rPr>
        <w:t>;</w:t>
      </w:r>
    </w:p>
    <w:p w14:paraId="63E77F9D" w14:textId="77777777" w:rsidR="00CD144D" w:rsidRPr="00F86A01" w:rsidRDefault="00F86A01" w:rsidP="00F86A01">
      <w:pPr>
        <w:pStyle w:val="a5"/>
        <w:numPr>
          <w:ilvl w:val="0"/>
          <w:numId w:val="1"/>
        </w:numPr>
        <w:tabs>
          <w:tab w:val="left" w:pos="431"/>
        </w:tabs>
        <w:spacing w:before="0" w:line="247" w:lineRule="auto"/>
        <w:ind w:left="430" w:right="5855"/>
        <w:rPr>
          <w:sz w:val="18"/>
          <w:lang w:val="ru-RU"/>
        </w:rPr>
      </w:pPr>
      <w:r w:rsidRPr="00F86A01">
        <w:rPr>
          <w:color w:val="6D6E71"/>
          <w:w w:val="105"/>
          <w:sz w:val="18"/>
          <w:lang w:val="ru-RU"/>
        </w:rPr>
        <w:t>осуществл</w:t>
      </w:r>
      <w:r w:rsidR="0065756F">
        <w:rPr>
          <w:color w:val="6D6E71"/>
          <w:w w:val="105"/>
          <w:sz w:val="18"/>
          <w:lang w:val="ru-RU"/>
        </w:rPr>
        <w:t>ение</w:t>
      </w:r>
      <w:r w:rsidRPr="00F86A01">
        <w:rPr>
          <w:color w:val="6D6E71"/>
          <w:w w:val="105"/>
          <w:sz w:val="18"/>
          <w:lang w:val="ru-RU"/>
        </w:rPr>
        <w:t xml:space="preserve"> коммуникаци</w:t>
      </w:r>
      <w:r w:rsidR="0065756F">
        <w:rPr>
          <w:color w:val="6D6E71"/>
          <w:w w:val="105"/>
          <w:sz w:val="18"/>
          <w:lang w:val="ru-RU"/>
        </w:rPr>
        <w:t>и</w:t>
      </w:r>
      <w:r w:rsidRPr="00F86A01">
        <w:rPr>
          <w:color w:val="6D6E71"/>
          <w:w w:val="105"/>
          <w:sz w:val="18"/>
          <w:lang w:val="ru-RU"/>
        </w:rPr>
        <w:t xml:space="preserve">, </w:t>
      </w:r>
      <w:r w:rsidR="0065756F">
        <w:rPr>
          <w:color w:val="6D6E71"/>
          <w:w w:val="105"/>
          <w:sz w:val="18"/>
          <w:lang w:val="ru-RU"/>
        </w:rPr>
        <w:t xml:space="preserve">через </w:t>
      </w:r>
      <w:r w:rsidRPr="00F86A01">
        <w:rPr>
          <w:color w:val="6D6E71"/>
          <w:w w:val="105"/>
          <w:sz w:val="18"/>
          <w:lang w:val="ru-RU"/>
        </w:rPr>
        <w:t>переда</w:t>
      </w:r>
      <w:r w:rsidR="0065756F">
        <w:rPr>
          <w:color w:val="6D6E71"/>
          <w:w w:val="105"/>
          <w:sz w:val="18"/>
          <w:lang w:val="ru-RU"/>
        </w:rPr>
        <w:t>чи</w:t>
      </w:r>
      <w:r w:rsidRPr="00F86A01">
        <w:rPr>
          <w:color w:val="6D6E71"/>
          <w:w w:val="105"/>
          <w:sz w:val="18"/>
          <w:lang w:val="ru-RU"/>
        </w:rPr>
        <w:t xml:space="preserve"> информаци</w:t>
      </w:r>
      <w:r w:rsidR="0065756F">
        <w:rPr>
          <w:color w:val="6D6E71"/>
          <w:w w:val="105"/>
          <w:sz w:val="18"/>
          <w:lang w:val="ru-RU"/>
        </w:rPr>
        <w:t>и</w:t>
      </w:r>
      <w:r w:rsidRPr="00F86A01">
        <w:rPr>
          <w:color w:val="6D6E71"/>
          <w:w w:val="105"/>
          <w:sz w:val="18"/>
          <w:lang w:val="ru-RU"/>
        </w:rPr>
        <w:t xml:space="preserve"> и инструмент</w:t>
      </w:r>
      <w:r w:rsidR="0065756F">
        <w:rPr>
          <w:color w:val="6D6E71"/>
          <w:w w:val="105"/>
          <w:sz w:val="18"/>
          <w:lang w:val="ru-RU"/>
        </w:rPr>
        <w:t>ов</w:t>
      </w:r>
      <w:r w:rsidRPr="00F86A01">
        <w:rPr>
          <w:color w:val="6D6E71"/>
          <w:w w:val="105"/>
          <w:sz w:val="18"/>
          <w:lang w:val="ru-RU"/>
        </w:rPr>
        <w:t xml:space="preserve"> управления отраслям, предприятиям, работникам, отраслевым и институциональным партнерам.</w:t>
      </w:r>
    </w:p>
    <w:p w14:paraId="431798A1" w14:textId="77777777" w:rsidR="00F86A01" w:rsidRPr="00F86A01" w:rsidRDefault="00F86A01" w:rsidP="00F86A01">
      <w:pPr>
        <w:pStyle w:val="a5"/>
        <w:tabs>
          <w:tab w:val="left" w:pos="431"/>
        </w:tabs>
        <w:spacing w:before="0" w:line="247" w:lineRule="auto"/>
        <w:ind w:right="5855" w:firstLine="0"/>
        <w:rPr>
          <w:sz w:val="18"/>
          <w:lang w:val="ru-RU"/>
        </w:rPr>
      </w:pPr>
    </w:p>
    <w:p w14:paraId="7B473638" w14:textId="77777777" w:rsidR="00F86A01" w:rsidRPr="00F86A01" w:rsidRDefault="00667028" w:rsidP="00F86A01">
      <w:pPr>
        <w:pStyle w:val="a3"/>
        <w:rPr>
          <w:color w:val="6D6E71"/>
          <w:w w:val="105"/>
          <w:sz w:val="18"/>
          <w:lang w:val="ru-RU"/>
        </w:rPr>
      </w:pPr>
      <w:r>
        <w:rPr>
          <w:color w:val="6D6E71"/>
          <w:w w:val="105"/>
          <w:sz w:val="18"/>
          <w:lang w:val="ru-RU"/>
        </w:rPr>
        <w:t>Весьма</w:t>
      </w:r>
      <w:r w:rsidR="00F86A01" w:rsidRPr="00F86A01">
        <w:rPr>
          <w:color w:val="6D6E71"/>
          <w:w w:val="105"/>
          <w:sz w:val="18"/>
          <w:lang w:val="ru-RU"/>
        </w:rPr>
        <w:t xml:space="preserve"> важным результатом исследований </w:t>
      </w:r>
      <w:proofErr w:type="spellStart"/>
      <w:r w:rsidR="00F86A01" w:rsidRPr="00F86A01">
        <w:rPr>
          <w:color w:val="6D6E71"/>
          <w:w w:val="105"/>
          <w:sz w:val="18"/>
        </w:rPr>
        <w:t>Observia</w:t>
      </w:r>
      <w:proofErr w:type="spellEnd"/>
      <w:r w:rsidR="00F86A01" w:rsidRPr="00F86A01">
        <w:rPr>
          <w:color w:val="6D6E71"/>
          <w:w w:val="105"/>
          <w:sz w:val="18"/>
          <w:lang w:val="ru-RU"/>
        </w:rPr>
        <w:t xml:space="preserve"> является составление карты основных профессий (</w:t>
      </w:r>
      <w:proofErr w:type="spellStart"/>
      <w:r w:rsidR="00F86A01" w:rsidRPr="00F86A01">
        <w:rPr>
          <w:color w:val="6D6E71"/>
          <w:w w:val="105"/>
          <w:sz w:val="18"/>
        </w:rPr>
        <w:t>Cartographie</w:t>
      </w:r>
      <w:proofErr w:type="spellEnd"/>
      <w:r w:rsidR="00F86A01" w:rsidRPr="00F86A01">
        <w:rPr>
          <w:color w:val="6D6E71"/>
          <w:w w:val="105"/>
          <w:sz w:val="18"/>
          <w:lang w:val="ru-RU"/>
        </w:rPr>
        <w:t xml:space="preserve"> </w:t>
      </w:r>
      <w:r w:rsidR="00F86A01" w:rsidRPr="00F86A01">
        <w:rPr>
          <w:color w:val="6D6E71"/>
          <w:w w:val="105"/>
          <w:sz w:val="18"/>
        </w:rPr>
        <w:t>des</w:t>
      </w:r>
      <w:r w:rsidR="00F86A01" w:rsidRPr="00F86A01">
        <w:rPr>
          <w:color w:val="6D6E71"/>
          <w:w w:val="105"/>
          <w:sz w:val="18"/>
          <w:lang w:val="ru-RU"/>
        </w:rPr>
        <w:t xml:space="preserve"> </w:t>
      </w:r>
      <w:r w:rsidR="00F86A01" w:rsidRPr="00F86A01">
        <w:rPr>
          <w:color w:val="6D6E71"/>
          <w:w w:val="105"/>
          <w:sz w:val="18"/>
        </w:rPr>
        <w:t>m</w:t>
      </w:r>
      <w:r w:rsidR="00F86A01" w:rsidRPr="00F86A01">
        <w:rPr>
          <w:color w:val="6D6E71"/>
          <w:w w:val="105"/>
          <w:sz w:val="18"/>
          <w:lang w:val="ru-RU"/>
        </w:rPr>
        <w:t>é</w:t>
      </w:r>
      <w:r w:rsidR="00F86A01" w:rsidRPr="00F86A01">
        <w:rPr>
          <w:color w:val="6D6E71"/>
          <w:w w:val="105"/>
          <w:sz w:val="18"/>
        </w:rPr>
        <w:t>tiers</w:t>
      </w:r>
      <w:r w:rsidR="00F86A01" w:rsidRPr="00F86A01">
        <w:rPr>
          <w:color w:val="6D6E71"/>
          <w:w w:val="105"/>
          <w:sz w:val="18"/>
          <w:lang w:val="ru-RU"/>
        </w:rPr>
        <w:t>) в различных отраслях пищевой промышленности, разработанной на основе структурированной классификации. Эта карта является основным источником информации о текущей ситуации с профессиями и может служить перспективным инструментом для контроля профессиональной мобильности, адаптивности работников, личных профессиональных навыков и умений.</w:t>
      </w:r>
    </w:p>
    <w:p w14:paraId="75F80B76" w14:textId="77777777" w:rsidR="00CD144D" w:rsidRPr="00F86A01" w:rsidRDefault="00CD144D">
      <w:pPr>
        <w:pStyle w:val="a3"/>
        <w:spacing w:before="8"/>
        <w:ind w:left="0"/>
        <w:rPr>
          <w:sz w:val="16"/>
          <w:lang w:val="ru-RU"/>
        </w:rPr>
      </w:pPr>
    </w:p>
    <w:p w14:paraId="47DC974B" w14:textId="77777777" w:rsidR="00CD144D" w:rsidRPr="00785944" w:rsidRDefault="009137B7">
      <w:pPr>
        <w:spacing w:before="106"/>
        <w:ind w:left="146"/>
        <w:rPr>
          <w:rFonts w:ascii="Tahoma"/>
          <w:sz w:val="58"/>
          <w:lang w:val="ru-RU"/>
        </w:rPr>
      </w:pPr>
      <w:r>
        <w:rPr>
          <w:rFonts w:ascii="Tahoma"/>
          <w:color w:val="817C00"/>
          <w:w w:val="90"/>
          <w:sz w:val="58"/>
          <w:lang w:val="ru-RU"/>
        </w:rPr>
        <w:t>СПРАВОЧНАЯ</w:t>
      </w:r>
      <w:r w:rsidRPr="00785944">
        <w:rPr>
          <w:rFonts w:ascii="Tahoma"/>
          <w:color w:val="817C00"/>
          <w:w w:val="90"/>
          <w:sz w:val="58"/>
          <w:lang w:val="ru-RU"/>
        </w:rPr>
        <w:t xml:space="preserve"> </w:t>
      </w:r>
      <w:r>
        <w:rPr>
          <w:rFonts w:ascii="Tahoma"/>
          <w:color w:val="817C00"/>
          <w:w w:val="90"/>
          <w:sz w:val="58"/>
          <w:lang w:val="ru-RU"/>
        </w:rPr>
        <w:t>ЛИТЕРАТУРА</w:t>
      </w:r>
      <w:r w:rsidR="00835326" w:rsidRPr="00785944">
        <w:rPr>
          <w:rFonts w:ascii="Tahoma"/>
          <w:color w:val="817C00"/>
          <w:w w:val="90"/>
          <w:sz w:val="58"/>
          <w:lang w:val="ru-RU"/>
        </w:rPr>
        <w:t>:</w:t>
      </w:r>
    </w:p>
    <w:p w14:paraId="74A4E199" w14:textId="77777777" w:rsidR="00F6526C" w:rsidRDefault="00835326" w:rsidP="00E2548A">
      <w:pPr>
        <w:pStyle w:val="a3"/>
        <w:spacing w:line="247" w:lineRule="auto"/>
        <w:ind w:right="959"/>
        <w:rPr>
          <w:color w:val="6D6E71"/>
          <w:spacing w:val="1"/>
          <w:w w:val="105"/>
        </w:rPr>
      </w:pPr>
      <w:r>
        <w:rPr>
          <w:color w:val="6D6E71"/>
        </w:rPr>
        <w:t>C</w:t>
      </w:r>
      <w:r w:rsidRPr="00785944">
        <w:rPr>
          <w:color w:val="6D6E71"/>
          <w:lang w:val="ru-RU"/>
        </w:rPr>
        <w:t>é</w:t>
      </w:r>
      <w:r>
        <w:rPr>
          <w:color w:val="6D6E71"/>
        </w:rPr>
        <w:t>req</w:t>
      </w:r>
      <w:r w:rsidRPr="00785944">
        <w:rPr>
          <w:color w:val="6D6E71"/>
          <w:lang w:val="ru-RU"/>
        </w:rPr>
        <w:t>,</w:t>
      </w:r>
      <w:r w:rsidRPr="00785944">
        <w:rPr>
          <w:color w:val="6D6E71"/>
          <w:spacing w:val="7"/>
          <w:lang w:val="ru-RU"/>
        </w:rPr>
        <w:t xml:space="preserve"> </w:t>
      </w:r>
      <w:r w:rsidR="00826AB9">
        <w:rPr>
          <w:color w:val="6D6E71"/>
          <w:lang w:val="ru-RU"/>
        </w:rPr>
        <w:t>Исходный</w:t>
      </w:r>
      <w:r w:rsidR="00826AB9" w:rsidRPr="00785944">
        <w:rPr>
          <w:color w:val="6D6E71"/>
          <w:lang w:val="ru-RU"/>
        </w:rPr>
        <w:t xml:space="preserve"> </w:t>
      </w:r>
      <w:r w:rsidR="00826AB9">
        <w:rPr>
          <w:color w:val="6D6E71"/>
          <w:lang w:val="ru-RU"/>
        </w:rPr>
        <w:t>анализ</w:t>
      </w:r>
      <w:r w:rsidRPr="00785944">
        <w:rPr>
          <w:color w:val="6D6E71"/>
          <w:lang w:val="ru-RU"/>
        </w:rPr>
        <w:t>:</w:t>
      </w:r>
      <w:r w:rsidRPr="00785944">
        <w:rPr>
          <w:color w:val="6D6E71"/>
          <w:spacing w:val="8"/>
          <w:lang w:val="ru-RU"/>
        </w:rPr>
        <w:t xml:space="preserve"> </w:t>
      </w:r>
      <w:r w:rsidR="00791DAC" w:rsidRPr="00F6526C">
        <w:rPr>
          <w:color w:val="6D6E71"/>
          <w:lang w:val="ru-RU"/>
        </w:rPr>
        <w:t>Перспективные</w:t>
      </w:r>
      <w:r w:rsidR="00791DAC" w:rsidRPr="00785944">
        <w:rPr>
          <w:color w:val="6D6E71"/>
          <w:lang w:val="ru-RU"/>
        </w:rPr>
        <w:t xml:space="preserve"> </w:t>
      </w:r>
      <w:r w:rsidR="00791DAC" w:rsidRPr="00F6526C">
        <w:rPr>
          <w:color w:val="6D6E71"/>
          <w:lang w:val="ru-RU"/>
        </w:rPr>
        <w:t>обсерватории</w:t>
      </w:r>
      <w:r w:rsidR="00791DAC" w:rsidRPr="00785944">
        <w:rPr>
          <w:color w:val="6D6E71"/>
          <w:lang w:val="ru-RU"/>
        </w:rPr>
        <w:t xml:space="preserve"> </w:t>
      </w:r>
      <w:r w:rsidR="00791DAC" w:rsidRPr="00F6526C">
        <w:rPr>
          <w:color w:val="6D6E71"/>
          <w:lang w:val="ru-RU"/>
        </w:rPr>
        <w:t>профессий</w:t>
      </w:r>
      <w:r w:rsidR="00791DAC" w:rsidRPr="00785944">
        <w:rPr>
          <w:color w:val="6D6E71"/>
          <w:lang w:val="ru-RU"/>
        </w:rPr>
        <w:t xml:space="preserve"> </w:t>
      </w:r>
      <w:r w:rsidR="00791DAC" w:rsidRPr="00F6526C">
        <w:rPr>
          <w:color w:val="6D6E71"/>
          <w:lang w:val="ru-RU"/>
        </w:rPr>
        <w:t>и</w:t>
      </w:r>
      <w:r w:rsidR="00791DAC" w:rsidRPr="00785944">
        <w:rPr>
          <w:color w:val="6D6E71"/>
          <w:lang w:val="ru-RU"/>
        </w:rPr>
        <w:t xml:space="preserve"> </w:t>
      </w:r>
      <w:r w:rsidR="00791DAC" w:rsidRPr="00F6526C">
        <w:rPr>
          <w:color w:val="6D6E71"/>
          <w:lang w:val="ru-RU"/>
        </w:rPr>
        <w:t>квалификаций</w:t>
      </w:r>
      <w:r w:rsidRPr="00785944">
        <w:rPr>
          <w:color w:val="6D6E71"/>
          <w:lang w:val="ru-RU"/>
        </w:rPr>
        <w:t>.</w:t>
      </w:r>
      <w:r w:rsidRPr="00785944">
        <w:rPr>
          <w:color w:val="6D6E71"/>
          <w:spacing w:val="-5"/>
          <w:lang w:val="ru-RU"/>
        </w:rPr>
        <w:t xml:space="preserve"> </w:t>
      </w:r>
      <w:r w:rsidR="00F6526C">
        <w:rPr>
          <w:color w:val="6D6E71"/>
          <w:lang w:val="ru-RU"/>
        </w:rPr>
        <w:t>Подробная</w:t>
      </w:r>
      <w:r w:rsidR="00F6526C" w:rsidRPr="00F6526C">
        <w:rPr>
          <w:color w:val="6D6E71"/>
        </w:rPr>
        <w:t xml:space="preserve"> </w:t>
      </w:r>
      <w:r w:rsidR="00F6526C">
        <w:rPr>
          <w:color w:val="6D6E71"/>
          <w:lang w:val="ru-RU"/>
        </w:rPr>
        <w:t>информация</w:t>
      </w:r>
      <w:r w:rsidR="00F6526C" w:rsidRPr="00F6526C">
        <w:rPr>
          <w:color w:val="6D6E71"/>
        </w:rPr>
        <w:t xml:space="preserve"> </w:t>
      </w:r>
      <w:r w:rsidR="00F6526C">
        <w:rPr>
          <w:color w:val="6D6E71"/>
          <w:lang w:val="ru-RU"/>
        </w:rPr>
        <w:t>по</w:t>
      </w:r>
      <w:r w:rsidR="00F6526C" w:rsidRPr="00F6526C">
        <w:rPr>
          <w:color w:val="6D6E71"/>
        </w:rPr>
        <w:t xml:space="preserve"> </w:t>
      </w:r>
      <w:r w:rsidR="00F6526C">
        <w:rPr>
          <w:color w:val="6D6E71"/>
          <w:lang w:val="ru-RU"/>
        </w:rPr>
        <w:t>ссылке</w:t>
      </w:r>
      <w:r>
        <w:rPr>
          <w:color w:val="6D6E71"/>
        </w:rPr>
        <w:t>:</w:t>
      </w:r>
      <w:r>
        <w:rPr>
          <w:color w:val="6D6E71"/>
          <w:spacing w:val="8"/>
        </w:rPr>
        <w:t xml:space="preserve"> </w:t>
      </w:r>
      <w:hyperlink r:id="rId18">
        <w:r>
          <w:rPr>
            <w:color w:val="6D6E71"/>
          </w:rPr>
          <w:t>http://www.cereq.fr/</w:t>
        </w:r>
      </w:hyperlink>
      <w:r>
        <w:rPr>
          <w:color w:val="6D6E71"/>
          <w:spacing w:val="-58"/>
        </w:rPr>
        <w:t xml:space="preserve"> </w:t>
      </w:r>
      <w:r>
        <w:rPr>
          <w:color w:val="6D6E71"/>
          <w:w w:val="105"/>
        </w:rPr>
        <w:t>publications/Bref/Les-observatoires-prospectifs-des-metiers-et-des-qualifications-des-outils-pour-agirs</w:t>
      </w:r>
      <w:r>
        <w:rPr>
          <w:color w:val="6D6E71"/>
          <w:spacing w:val="1"/>
          <w:w w:val="105"/>
        </w:rPr>
        <w:t xml:space="preserve"> </w:t>
      </w:r>
    </w:p>
    <w:p w14:paraId="746FA41D" w14:textId="77777777" w:rsidR="00876D58" w:rsidRPr="006E5601" w:rsidRDefault="00F6526C" w:rsidP="00E2548A">
      <w:pPr>
        <w:pStyle w:val="a3"/>
        <w:spacing w:line="247" w:lineRule="auto"/>
        <w:ind w:right="959"/>
        <w:rPr>
          <w:color w:val="6D6E71"/>
          <w:spacing w:val="1"/>
          <w:w w:val="105"/>
          <w:lang w:val="ru-RU"/>
        </w:rPr>
      </w:pPr>
      <w:r>
        <w:rPr>
          <w:color w:val="6D6E71"/>
          <w:w w:val="105"/>
          <w:lang w:val="ru-RU"/>
        </w:rPr>
        <w:t>ЕС</w:t>
      </w:r>
      <w:r w:rsidRPr="006E5601">
        <w:rPr>
          <w:color w:val="6D6E71"/>
          <w:w w:val="105"/>
          <w:lang w:val="ru-RU"/>
        </w:rPr>
        <w:t xml:space="preserve"> </w:t>
      </w:r>
      <w:r>
        <w:rPr>
          <w:color w:val="6D6E71"/>
          <w:w w:val="105"/>
          <w:lang w:val="ru-RU"/>
        </w:rPr>
        <w:t>МРРТ</w:t>
      </w:r>
      <w:r w:rsidR="00835326" w:rsidRPr="006E5601">
        <w:rPr>
          <w:color w:val="6D6E71"/>
          <w:w w:val="105"/>
          <w:lang w:val="ru-RU"/>
        </w:rPr>
        <w:t>,</w:t>
      </w:r>
      <w:r w:rsidR="00835326" w:rsidRPr="006E5601">
        <w:rPr>
          <w:color w:val="6D6E71"/>
          <w:spacing w:val="2"/>
          <w:w w:val="105"/>
          <w:lang w:val="ru-RU"/>
        </w:rPr>
        <w:t xml:space="preserve"> </w:t>
      </w:r>
      <w:r w:rsidR="006E5601" w:rsidRPr="006E5601">
        <w:rPr>
          <w:color w:val="6D6E71"/>
          <w:w w:val="105"/>
          <w:lang w:val="ru-RU"/>
        </w:rPr>
        <w:t xml:space="preserve">Смена ролей и функций региональных обсерваторий рынка труда в Европе, 2013 год </w:t>
      </w:r>
      <w:proofErr w:type="spellStart"/>
      <w:r w:rsidR="00835326">
        <w:rPr>
          <w:color w:val="6D6E71"/>
        </w:rPr>
        <w:t>Observia</w:t>
      </w:r>
      <w:proofErr w:type="spellEnd"/>
      <w:r w:rsidR="00835326" w:rsidRPr="006E5601">
        <w:rPr>
          <w:color w:val="6D6E71"/>
          <w:lang w:val="ru-RU"/>
        </w:rPr>
        <w:t>,</w:t>
      </w:r>
      <w:r w:rsidR="00835326" w:rsidRPr="006E5601">
        <w:rPr>
          <w:color w:val="6D6E71"/>
          <w:spacing w:val="26"/>
          <w:lang w:val="ru-RU"/>
        </w:rPr>
        <w:t xml:space="preserve"> </w:t>
      </w:r>
      <w:r w:rsidR="006E5601" w:rsidRPr="006E5601">
        <w:rPr>
          <w:color w:val="6D6E71"/>
          <w:lang w:val="ru-RU"/>
        </w:rPr>
        <w:t>Составление карты профессий в пищевой промышленности</w:t>
      </w:r>
      <w:r w:rsidR="00835326" w:rsidRPr="006E5601">
        <w:rPr>
          <w:color w:val="6D6E71"/>
          <w:lang w:val="ru-RU"/>
        </w:rPr>
        <w:t>.</w:t>
      </w:r>
      <w:r w:rsidR="00835326" w:rsidRPr="006E5601">
        <w:rPr>
          <w:color w:val="6D6E71"/>
          <w:spacing w:val="10"/>
          <w:lang w:val="ru-RU"/>
        </w:rPr>
        <w:t xml:space="preserve"> </w:t>
      </w:r>
    </w:p>
    <w:p w14:paraId="79F7DE59" w14:textId="77777777" w:rsidR="00CD144D" w:rsidRDefault="006E5601" w:rsidP="00E2548A">
      <w:pPr>
        <w:pStyle w:val="a3"/>
        <w:spacing w:line="247" w:lineRule="auto"/>
        <w:ind w:right="959"/>
      </w:pPr>
      <w:r>
        <w:rPr>
          <w:color w:val="6D6E71"/>
          <w:lang w:val="ru-RU"/>
        </w:rPr>
        <w:t>Подробная</w:t>
      </w:r>
      <w:r w:rsidRPr="006E5601">
        <w:rPr>
          <w:color w:val="6D6E71"/>
        </w:rPr>
        <w:t xml:space="preserve"> </w:t>
      </w:r>
      <w:r>
        <w:rPr>
          <w:color w:val="6D6E71"/>
          <w:lang w:val="ru-RU"/>
        </w:rPr>
        <w:t>информация</w:t>
      </w:r>
      <w:r w:rsidRPr="006E5601">
        <w:rPr>
          <w:color w:val="6D6E71"/>
        </w:rPr>
        <w:t xml:space="preserve"> </w:t>
      </w:r>
      <w:r>
        <w:rPr>
          <w:color w:val="6D6E71"/>
          <w:lang w:val="ru-RU"/>
        </w:rPr>
        <w:t>по</w:t>
      </w:r>
      <w:r w:rsidRPr="006E5601">
        <w:rPr>
          <w:color w:val="6D6E71"/>
        </w:rPr>
        <w:t xml:space="preserve"> </w:t>
      </w:r>
      <w:r>
        <w:rPr>
          <w:color w:val="6D6E71"/>
          <w:lang w:val="ru-RU"/>
        </w:rPr>
        <w:t>ссылке</w:t>
      </w:r>
      <w:r w:rsidR="00835326">
        <w:rPr>
          <w:color w:val="6D6E71"/>
        </w:rPr>
        <w:t>:</w:t>
      </w:r>
      <w:r w:rsidR="00835326">
        <w:rPr>
          <w:color w:val="6D6E71"/>
          <w:spacing w:val="26"/>
        </w:rPr>
        <w:t xml:space="preserve"> </w:t>
      </w:r>
      <w:hyperlink r:id="rId19">
        <w:r w:rsidR="00835326">
          <w:rPr>
            <w:color w:val="6D6E71"/>
          </w:rPr>
          <w:t>http://observia-metiers.fr/Les-metiers/</w:t>
        </w:r>
      </w:hyperlink>
      <w:r w:rsidR="00835326">
        <w:rPr>
          <w:color w:val="6D6E71"/>
          <w:spacing w:val="-57"/>
        </w:rPr>
        <w:t xml:space="preserve"> </w:t>
      </w:r>
      <w:r w:rsidR="00835326">
        <w:rPr>
          <w:color w:val="6D6E71"/>
          <w:w w:val="105"/>
        </w:rPr>
        <w:t>Carrousel-des-</w:t>
      </w:r>
      <w:proofErr w:type="spellStart"/>
      <w:r w:rsidR="00835326">
        <w:rPr>
          <w:color w:val="6D6E71"/>
          <w:w w:val="105"/>
        </w:rPr>
        <w:t>metiers</w:t>
      </w:r>
      <w:proofErr w:type="spellEnd"/>
      <w:r w:rsidR="00835326">
        <w:rPr>
          <w:color w:val="6D6E71"/>
          <w:w w:val="105"/>
        </w:rPr>
        <w:t>-par-</w:t>
      </w:r>
      <w:proofErr w:type="spellStart"/>
      <w:r w:rsidR="00835326">
        <w:rPr>
          <w:color w:val="6D6E71"/>
          <w:w w:val="105"/>
        </w:rPr>
        <w:t>famille</w:t>
      </w:r>
      <w:proofErr w:type="spellEnd"/>
    </w:p>
    <w:p w14:paraId="3519F93D" w14:textId="77777777" w:rsidR="00CD144D" w:rsidRDefault="00CD144D">
      <w:pPr>
        <w:pStyle w:val="a3"/>
        <w:ind w:left="0"/>
      </w:pPr>
    </w:p>
    <w:p w14:paraId="407B6B35" w14:textId="77777777" w:rsidR="00CD144D" w:rsidRDefault="00CD144D">
      <w:pPr>
        <w:pStyle w:val="a3"/>
        <w:ind w:left="0"/>
      </w:pPr>
    </w:p>
    <w:p w14:paraId="59CCA61F" w14:textId="77777777" w:rsidR="00CD144D" w:rsidRDefault="00CD144D">
      <w:pPr>
        <w:pStyle w:val="a3"/>
        <w:ind w:left="0"/>
      </w:pPr>
    </w:p>
    <w:p w14:paraId="1B0DD33F" w14:textId="77777777" w:rsidR="00CD144D" w:rsidRDefault="00CD144D">
      <w:pPr>
        <w:pStyle w:val="a3"/>
        <w:ind w:left="0"/>
      </w:pPr>
    </w:p>
    <w:p w14:paraId="7C6DE582" w14:textId="77777777" w:rsidR="00CD144D" w:rsidRDefault="00CD144D">
      <w:pPr>
        <w:pStyle w:val="a3"/>
        <w:ind w:left="0"/>
      </w:pPr>
    </w:p>
    <w:p w14:paraId="1F0AB353" w14:textId="77777777" w:rsidR="00CD144D" w:rsidRDefault="00CD144D">
      <w:pPr>
        <w:pStyle w:val="a3"/>
        <w:ind w:left="0"/>
      </w:pPr>
    </w:p>
    <w:p w14:paraId="788E3DCE" w14:textId="77777777" w:rsidR="00CD144D" w:rsidRDefault="00CD144D">
      <w:pPr>
        <w:pStyle w:val="a3"/>
        <w:ind w:left="0"/>
      </w:pPr>
    </w:p>
    <w:p w14:paraId="03E6130F" w14:textId="77777777" w:rsidR="00CD144D" w:rsidRDefault="00CD144D">
      <w:pPr>
        <w:pStyle w:val="a3"/>
        <w:ind w:left="0"/>
      </w:pPr>
    </w:p>
    <w:p w14:paraId="2C75C672" w14:textId="77777777" w:rsidR="00CD144D" w:rsidRDefault="00CD144D">
      <w:pPr>
        <w:pStyle w:val="a3"/>
        <w:ind w:left="0"/>
      </w:pPr>
    </w:p>
    <w:p w14:paraId="3D4ACC65" w14:textId="77777777" w:rsidR="00F86A01" w:rsidRDefault="00F86A01">
      <w:pPr>
        <w:pStyle w:val="a3"/>
        <w:ind w:left="0"/>
      </w:pPr>
    </w:p>
    <w:p w14:paraId="79901561" w14:textId="77777777" w:rsidR="00F86A01" w:rsidRDefault="00F86A01">
      <w:pPr>
        <w:pStyle w:val="a3"/>
        <w:ind w:left="0"/>
      </w:pPr>
    </w:p>
    <w:p w14:paraId="27913083" w14:textId="77777777" w:rsidR="00F86A01" w:rsidRDefault="00F86A01">
      <w:pPr>
        <w:pStyle w:val="a3"/>
        <w:ind w:left="0"/>
      </w:pPr>
    </w:p>
    <w:p w14:paraId="07FED840" w14:textId="77777777" w:rsidR="00F86A01" w:rsidRDefault="00F86A01">
      <w:pPr>
        <w:pStyle w:val="a3"/>
        <w:ind w:left="0"/>
      </w:pPr>
    </w:p>
    <w:p w14:paraId="56BACDBD" w14:textId="77777777" w:rsidR="00E2548A" w:rsidRDefault="00E2548A">
      <w:pPr>
        <w:pStyle w:val="a3"/>
        <w:ind w:left="0"/>
      </w:pPr>
    </w:p>
    <w:p w14:paraId="5773B83B" w14:textId="77777777" w:rsidR="00E2548A" w:rsidRDefault="00E2548A">
      <w:pPr>
        <w:pStyle w:val="a3"/>
        <w:ind w:left="0"/>
      </w:pPr>
    </w:p>
    <w:p w14:paraId="0D6F90D8" w14:textId="77777777" w:rsidR="00E2548A" w:rsidRDefault="00E2548A">
      <w:pPr>
        <w:pStyle w:val="a3"/>
        <w:ind w:left="0"/>
      </w:pPr>
    </w:p>
    <w:p w14:paraId="0C14670B" w14:textId="77777777" w:rsidR="00E2548A" w:rsidRDefault="00E2548A">
      <w:pPr>
        <w:pStyle w:val="a3"/>
        <w:ind w:left="0"/>
      </w:pPr>
    </w:p>
    <w:p w14:paraId="05C1C9CC" w14:textId="77777777" w:rsidR="00CD144D" w:rsidRDefault="00CD144D">
      <w:pPr>
        <w:pStyle w:val="a3"/>
        <w:ind w:left="0"/>
      </w:pPr>
    </w:p>
    <w:p w14:paraId="76673E72" w14:textId="77777777" w:rsidR="00CD144D" w:rsidRDefault="00CD144D">
      <w:pPr>
        <w:pStyle w:val="a3"/>
        <w:ind w:left="0"/>
      </w:pPr>
    </w:p>
    <w:p w14:paraId="71D3831D" w14:textId="77777777" w:rsidR="00CD144D" w:rsidRDefault="00CD144D">
      <w:pPr>
        <w:pStyle w:val="a3"/>
        <w:ind w:left="0"/>
      </w:pPr>
    </w:p>
    <w:p w14:paraId="5A59D85C" w14:textId="77777777" w:rsidR="00CD144D" w:rsidRDefault="00CD144D">
      <w:pPr>
        <w:pStyle w:val="a3"/>
        <w:ind w:left="0"/>
      </w:pPr>
    </w:p>
    <w:p w14:paraId="43CE1FC2" w14:textId="77777777" w:rsidR="00CD144D" w:rsidRDefault="00CD144D">
      <w:pPr>
        <w:pStyle w:val="a3"/>
        <w:spacing w:before="6"/>
        <w:ind w:left="0"/>
        <w:rPr>
          <w:sz w:val="15"/>
        </w:rPr>
      </w:pPr>
    </w:p>
    <w:p w14:paraId="55A52340" w14:textId="77777777" w:rsidR="00CD144D" w:rsidRPr="00EB2AD8" w:rsidRDefault="00CD144D">
      <w:pPr>
        <w:rPr>
          <w:sz w:val="13"/>
        </w:rPr>
        <w:sectPr w:rsidR="00CD144D" w:rsidRPr="00EB2AD8">
          <w:pgSz w:w="11910" w:h="16840"/>
          <w:pgMar w:top="2260" w:right="440" w:bottom="820" w:left="420" w:header="565" w:footer="634" w:gutter="0"/>
          <w:cols w:space="720"/>
        </w:sectPr>
      </w:pPr>
    </w:p>
    <w:p w14:paraId="3B463CEB" w14:textId="77777777" w:rsidR="00685800" w:rsidRDefault="00685800" w:rsidP="00685800">
      <w:pPr>
        <w:spacing w:line="283" w:lineRule="auto"/>
        <w:ind w:left="299" w:right="37"/>
        <w:rPr>
          <w:b/>
          <w:color w:val="817C00"/>
          <w:spacing w:val="-1"/>
          <w:sz w:val="16"/>
          <w:lang w:val="ru-RU"/>
        </w:rPr>
      </w:pPr>
      <w:r>
        <w:rPr>
          <w:b/>
          <w:color w:val="817C00"/>
          <w:sz w:val="14"/>
          <w:lang w:val="ru-RU"/>
        </w:rPr>
        <w:t>Информаци</w:t>
      </w:r>
      <w:r w:rsidR="00EB2AD8" w:rsidRPr="00EB2AD8">
        <w:rPr>
          <w:b/>
          <w:color w:val="817C00"/>
          <w:sz w:val="14"/>
          <w:lang w:val="ru-RU"/>
        </w:rPr>
        <w:t>ю о нашей деятельности, возможностях трудоустройства и участия в тендерах, а также</w:t>
      </w:r>
      <w:r w:rsidR="00EB2AD8">
        <w:rPr>
          <w:b/>
          <w:color w:val="817C00"/>
          <w:sz w:val="14"/>
          <w:lang w:val="ru-RU"/>
        </w:rPr>
        <w:t xml:space="preserve"> </w:t>
      </w:r>
      <w:r w:rsidR="00EB2AD8" w:rsidRPr="00EB2AD8">
        <w:rPr>
          <w:b/>
          <w:color w:val="817C00"/>
          <w:sz w:val="14"/>
          <w:lang w:val="ru-RU"/>
        </w:rPr>
        <w:t>под</w:t>
      </w:r>
      <w:r>
        <w:rPr>
          <w:b/>
          <w:color w:val="817C00"/>
          <w:sz w:val="14"/>
          <w:lang w:val="ru-RU"/>
        </w:rPr>
        <w:t>р</w:t>
      </w:r>
      <w:r w:rsidR="00EB2AD8" w:rsidRPr="00EB2AD8">
        <w:rPr>
          <w:b/>
          <w:color w:val="817C00"/>
          <w:sz w:val="14"/>
          <w:lang w:val="ru-RU"/>
        </w:rPr>
        <w:t xml:space="preserve">обную библиографию по данному материалу можно найти на нашем сайте </w:t>
      </w:r>
      <w:r w:rsidR="00EB2AD8" w:rsidRPr="00EB2AD8">
        <w:rPr>
          <w:b/>
          <w:color w:val="817C00"/>
          <w:sz w:val="14"/>
        </w:rPr>
        <w:t>www</w:t>
      </w:r>
      <w:r w:rsidR="00EB2AD8" w:rsidRPr="00EB2AD8">
        <w:rPr>
          <w:b/>
          <w:color w:val="817C00"/>
          <w:sz w:val="14"/>
          <w:lang w:val="ru-RU"/>
        </w:rPr>
        <w:t>.</w:t>
      </w:r>
      <w:proofErr w:type="spellStart"/>
      <w:r w:rsidR="00EB2AD8" w:rsidRPr="00EB2AD8">
        <w:rPr>
          <w:b/>
          <w:color w:val="817C00"/>
          <w:sz w:val="14"/>
        </w:rPr>
        <w:t>etf</w:t>
      </w:r>
      <w:proofErr w:type="spellEnd"/>
      <w:r w:rsidR="00EB2AD8" w:rsidRPr="00EB2AD8">
        <w:rPr>
          <w:b/>
          <w:color w:val="817C00"/>
          <w:sz w:val="14"/>
          <w:lang w:val="ru-RU"/>
        </w:rPr>
        <w:t>.</w:t>
      </w:r>
      <w:proofErr w:type="spellStart"/>
      <w:r w:rsidR="00EB2AD8" w:rsidRPr="00EB2AD8">
        <w:rPr>
          <w:b/>
          <w:color w:val="817C00"/>
          <w:sz w:val="14"/>
        </w:rPr>
        <w:t>europa</w:t>
      </w:r>
      <w:proofErr w:type="spellEnd"/>
      <w:r w:rsidR="00EB2AD8" w:rsidRPr="00EB2AD8">
        <w:rPr>
          <w:b/>
          <w:color w:val="817C00"/>
          <w:sz w:val="14"/>
          <w:lang w:val="ru-RU"/>
        </w:rPr>
        <w:t>.</w:t>
      </w:r>
      <w:proofErr w:type="spellStart"/>
      <w:r w:rsidR="00EB2AD8" w:rsidRPr="00EB2AD8">
        <w:rPr>
          <w:b/>
          <w:color w:val="817C00"/>
          <w:sz w:val="14"/>
        </w:rPr>
        <w:t>eu</w:t>
      </w:r>
      <w:proofErr w:type="spellEnd"/>
      <w:r w:rsidR="00EB2AD8" w:rsidRPr="00EB2AD8">
        <w:rPr>
          <w:b/>
          <w:color w:val="817C00"/>
          <w:sz w:val="14"/>
          <w:lang w:val="ru-RU"/>
        </w:rPr>
        <w:t xml:space="preserve">. </w:t>
      </w:r>
      <w:r w:rsidR="00835326" w:rsidRPr="00EB2AD8">
        <w:rPr>
          <w:sz w:val="20"/>
          <w:lang w:val="ru-RU"/>
        </w:rPr>
        <w:br w:type="column"/>
      </w:r>
      <w:r w:rsidRPr="00685800">
        <w:rPr>
          <w:b/>
          <w:color w:val="817C00"/>
          <w:spacing w:val="-1"/>
          <w:sz w:val="16"/>
          <w:lang w:val="ru-RU"/>
        </w:rPr>
        <w:t xml:space="preserve">По другим вопросам, пожалуйста, обращайтесь: </w:t>
      </w:r>
    </w:p>
    <w:p w14:paraId="109BE814" w14:textId="77777777" w:rsidR="00685800" w:rsidRPr="00685800" w:rsidRDefault="00685800" w:rsidP="00685800">
      <w:pPr>
        <w:spacing w:line="283" w:lineRule="auto"/>
        <w:ind w:left="299" w:right="37"/>
        <w:rPr>
          <w:b/>
          <w:color w:val="817C00"/>
          <w:spacing w:val="-1"/>
          <w:sz w:val="16"/>
          <w:lang w:val="ru-RU"/>
        </w:rPr>
      </w:pPr>
      <w:r w:rsidRPr="00685800">
        <w:rPr>
          <w:b/>
          <w:color w:val="817C00"/>
          <w:spacing w:val="-1"/>
          <w:sz w:val="16"/>
          <w:lang w:val="ru-RU"/>
        </w:rPr>
        <w:t>Отдел по связям ЕФО</w:t>
      </w:r>
    </w:p>
    <w:p w14:paraId="4822FF89" w14:textId="77777777" w:rsidR="00685800" w:rsidRPr="00685800" w:rsidRDefault="00685800" w:rsidP="00685800">
      <w:pPr>
        <w:ind w:left="299" w:right="37"/>
        <w:rPr>
          <w:b/>
          <w:color w:val="817C00"/>
          <w:spacing w:val="-1"/>
          <w:sz w:val="16"/>
          <w:lang w:val="ru-RU"/>
        </w:rPr>
      </w:pPr>
      <w:r w:rsidRPr="00685800">
        <w:rPr>
          <w:b/>
          <w:color w:val="817C00"/>
          <w:spacing w:val="-1"/>
          <w:sz w:val="16"/>
        </w:rPr>
        <w:t>E</w:t>
      </w:r>
      <w:r w:rsidRPr="00685800">
        <w:rPr>
          <w:b/>
          <w:color w:val="817C00"/>
          <w:spacing w:val="-1"/>
          <w:sz w:val="16"/>
          <w:lang w:val="ru-RU"/>
        </w:rPr>
        <w:t xml:space="preserve"> </w:t>
      </w:r>
      <w:r w:rsidRPr="00685800">
        <w:rPr>
          <w:b/>
          <w:color w:val="817C00"/>
          <w:spacing w:val="-1"/>
          <w:sz w:val="16"/>
        </w:rPr>
        <w:t>info</w:t>
      </w:r>
      <w:r w:rsidRPr="00685800">
        <w:rPr>
          <w:b/>
          <w:color w:val="817C00"/>
          <w:spacing w:val="-1"/>
          <w:sz w:val="16"/>
          <w:lang w:val="ru-RU"/>
        </w:rPr>
        <w:t>@</w:t>
      </w:r>
      <w:proofErr w:type="spellStart"/>
      <w:r w:rsidRPr="00685800">
        <w:rPr>
          <w:b/>
          <w:color w:val="817C00"/>
          <w:spacing w:val="-1"/>
          <w:sz w:val="16"/>
        </w:rPr>
        <w:t>etf</w:t>
      </w:r>
      <w:proofErr w:type="spellEnd"/>
      <w:r w:rsidRPr="00685800">
        <w:rPr>
          <w:b/>
          <w:color w:val="817C00"/>
          <w:spacing w:val="-1"/>
          <w:sz w:val="16"/>
          <w:lang w:val="ru-RU"/>
        </w:rPr>
        <w:t>.</w:t>
      </w:r>
      <w:proofErr w:type="spellStart"/>
      <w:r w:rsidRPr="00685800">
        <w:rPr>
          <w:b/>
          <w:color w:val="817C00"/>
          <w:spacing w:val="-1"/>
          <w:sz w:val="16"/>
        </w:rPr>
        <w:t>europa</w:t>
      </w:r>
      <w:proofErr w:type="spellEnd"/>
      <w:r w:rsidRPr="00685800">
        <w:rPr>
          <w:b/>
          <w:color w:val="817C00"/>
          <w:spacing w:val="-1"/>
          <w:sz w:val="16"/>
          <w:lang w:val="ru-RU"/>
        </w:rPr>
        <w:t>.</w:t>
      </w:r>
      <w:proofErr w:type="spellStart"/>
      <w:r w:rsidRPr="00685800">
        <w:rPr>
          <w:b/>
          <w:color w:val="817C00"/>
          <w:spacing w:val="-1"/>
          <w:sz w:val="16"/>
        </w:rPr>
        <w:t>eu</w:t>
      </w:r>
      <w:proofErr w:type="spellEnd"/>
      <w:r w:rsidRPr="00685800">
        <w:rPr>
          <w:b/>
          <w:color w:val="817C00"/>
          <w:spacing w:val="-1"/>
          <w:sz w:val="16"/>
          <w:lang w:val="ru-RU"/>
        </w:rPr>
        <w:t xml:space="preserve"> </w:t>
      </w:r>
    </w:p>
    <w:p w14:paraId="01B2146C" w14:textId="77777777" w:rsidR="00685800" w:rsidRPr="00944822" w:rsidRDefault="00685800" w:rsidP="00685800">
      <w:pPr>
        <w:ind w:left="299" w:right="37"/>
        <w:rPr>
          <w:b/>
          <w:color w:val="817C00"/>
          <w:spacing w:val="-1"/>
          <w:sz w:val="16"/>
          <w:lang w:val="ru-RU"/>
        </w:rPr>
      </w:pPr>
      <w:r w:rsidRPr="00685800">
        <w:rPr>
          <w:b/>
          <w:color w:val="817C00"/>
          <w:spacing w:val="-1"/>
          <w:sz w:val="16"/>
        </w:rPr>
        <w:t>T</w:t>
      </w:r>
      <w:r w:rsidRPr="00944822">
        <w:rPr>
          <w:b/>
          <w:color w:val="817C00"/>
          <w:spacing w:val="-1"/>
          <w:sz w:val="16"/>
          <w:lang w:val="ru-RU"/>
        </w:rPr>
        <w:t xml:space="preserve"> +39 011 6302222</w:t>
      </w:r>
    </w:p>
    <w:p w14:paraId="27C62B0F" w14:textId="77777777" w:rsidR="00CD144D" w:rsidRPr="00685800" w:rsidRDefault="00685800" w:rsidP="00685800">
      <w:pPr>
        <w:spacing w:line="283" w:lineRule="auto"/>
        <w:ind w:left="299" w:right="37"/>
        <w:rPr>
          <w:b/>
          <w:sz w:val="16"/>
          <w:lang w:val="ru-RU"/>
        </w:rPr>
      </w:pPr>
      <w:r w:rsidRPr="00685800">
        <w:rPr>
          <w:b/>
          <w:color w:val="817C00"/>
          <w:spacing w:val="-1"/>
          <w:sz w:val="16"/>
        </w:rPr>
        <w:t>F</w:t>
      </w:r>
      <w:r w:rsidRPr="00685800">
        <w:rPr>
          <w:b/>
          <w:color w:val="817C00"/>
          <w:spacing w:val="-1"/>
          <w:sz w:val="16"/>
          <w:lang w:val="ru-RU"/>
        </w:rPr>
        <w:t xml:space="preserve"> +39 011 6302200</w:t>
      </w:r>
      <w:r w:rsidR="00835326" w:rsidRPr="00685800">
        <w:rPr>
          <w:lang w:val="ru-RU"/>
        </w:rPr>
        <w:br w:type="column"/>
      </w:r>
      <w:r>
        <w:rPr>
          <w:b/>
          <w:color w:val="817C00"/>
          <w:sz w:val="16"/>
          <w:lang w:val="ru-RU"/>
        </w:rPr>
        <w:t>Эдуарда</w:t>
      </w:r>
      <w:r w:rsidRPr="00685800">
        <w:rPr>
          <w:b/>
          <w:color w:val="817C00"/>
          <w:sz w:val="16"/>
          <w:lang w:val="ru-RU"/>
        </w:rPr>
        <w:t xml:space="preserve"> </w:t>
      </w:r>
      <w:proofErr w:type="spellStart"/>
      <w:r>
        <w:rPr>
          <w:b/>
          <w:color w:val="817C00"/>
          <w:sz w:val="16"/>
          <w:lang w:val="ru-RU"/>
        </w:rPr>
        <w:t>Кастель</w:t>
      </w:r>
      <w:proofErr w:type="spellEnd"/>
      <w:r w:rsidRPr="00685800">
        <w:rPr>
          <w:b/>
          <w:color w:val="817C00"/>
          <w:sz w:val="16"/>
          <w:lang w:val="ru-RU"/>
        </w:rPr>
        <w:t xml:space="preserve"> </w:t>
      </w:r>
      <w:r>
        <w:rPr>
          <w:b/>
          <w:color w:val="817C00"/>
          <w:sz w:val="16"/>
          <w:lang w:val="ru-RU"/>
        </w:rPr>
        <w:t>Бранко</w:t>
      </w:r>
      <w:r w:rsidR="00835326" w:rsidRPr="00685800">
        <w:rPr>
          <w:b/>
          <w:color w:val="817C00"/>
          <w:sz w:val="16"/>
          <w:lang w:val="ru-RU"/>
        </w:rPr>
        <w:t>,</w:t>
      </w:r>
      <w:r w:rsidR="00835326" w:rsidRPr="00685800">
        <w:rPr>
          <w:b/>
          <w:color w:val="817C00"/>
          <w:spacing w:val="-4"/>
          <w:sz w:val="16"/>
          <w:lang w:val="ru-RU"/>
        </w:rPr>
        <w:t xml:space="preserve"> </w:t>
      </w:r>
      <w:r>
        <w:rPr>
          <w:b/>
          <w:color w:val="817C00"/>
          <w:sz w:val="16"/>
          <w:lang w:val="ru-RU"/>
        </w:rPr>
        <w:t>эксперт ЕФО</w:t>
      </w:r>
    </w:p>
    <w:p w14:paraId="786E9E4A" w14:textId="77777777" w:rsidR="00685800" w:rsidRPr="00685800" w:rsidRDefault="00685800" w:rsidP="00685800">
      <w:pPr>
        <w:spacing w:before="2"/>
        <w:ind w:left="299"/>
        <w:rPr>
          <w:b/>
          <w:color w:val="817C00"/>
          <w:spacing w:val="-1"/>
          <w:sz w:val="16"/>
          <w:lang w:val="ru-RU"/>
        </w:rPr>
      </w:pPr>
      <w:r w:rsidRPr="00685800">
        <w:rPr>
          <w:b/>
          <w:color w:val="817C00"/>
          <w:spacing w:val="-1"/>
          <w:sz w:val="16"/>
          <w:lang w:val="ru-RU"/>
        </w:rPr>
        <w:t>© Европейский фонд образования, 201</w:t>
      </w:r>
      <w:r w:rsidR="00F2445D">
        <w:rPr>
          <w:b/>
          <w:color w:val="817C00"/>
          <w:spacing w:val="-1"/>
          <w:sz w:val="16"/>
          <w:lang w:val="ru-RU"/>
        </w:rPr>
        <w:t>6</w:t>
      </w:r>
    </w:p>
    <w:p w14:paraId="46BB646F" w14:textId="77777777" w:rsidR="00685800" w:rsidRPr="00685800" w:rsidRDefault="00685800" w:rsidP="00685800">
      <w:pPr>
        <w:spacing w:before="2"/>
        <w:ind w:left="299"/>
        <w:rPr>
          <w:b/>
          <w:color w:val="817C00"/>
          <w:spacing w:val="-1"/>
          <w:sz w:val="16"/>
          <w:lang w:val="ru-RU"/>
        </w:rPr>
      </w:pPr>
      <w:r w:rsidRPr="00685800">
        <w:rPr>
          <w:b/>
          <w:color w:val="817C00"/>
          <w:spacing w:val="-1"/>
          <w:sz w:val="16"/>
          <w:lang w:val="ru-RU"/>
        </w:rPr>
        <w:t>Воспроизведение материале разрешено при условии указания ссылки на источник.</w:t>
      </w:r>
    </w:p>
    <w:p w14:paraId="1E08D15D" w14:textId="77777777" w:rsidR="00CD144D" w:rsidRPr="00685800" w:rsidRDefault="00685800" w:rsidP="00685800">
      <w:pPr>
        <w:spacing w:before="2"/>
        <w:ind w:left="299"/>
        <w:rPr>
          <w:b/>
          <w:sz w:val="16"/>
          <w:lang w:val="ru-RU"/>
        </w:rPr>
      </w:pPr>
      <w:r w:rsidRPr="00685800">
        <w:rPr>
          <w:b/>
          <w:color w:val="817C00"/>
          <w:spacing w:val="-1"/>
          <w:sz w:val="16"/>
          <w:lang w:val="ru-RU"/>
        </w:rPr>
        <w:t>© Фотографии: ЕФО/ Мартина Смит</w:t>
      </w:r>
      <w:r w:rsidR="00F2445D">
        <w:rPr>
          <w:b/>
          <w:color w:val="817C00"/>
          <w:spacing w:val="-1"/>
          <w:sz w:val="16"/>
          <w:lang w:val="ru-RU"/>
        </w:rPr>
        <w:t>-</w:t>
      </w:r>
      <w:r w:rsidRPr="00685800">
        <w:rPr>
          <w:b/>
          <w:color w:val="817C00"/>
          <w:spacing w:val="-1"/>
          <w:sz w:val="16"/>
          <w:lang w:val="ru-RU"/>
        </w:rPr>
        <w:t xml:space="preserve">Джо </w:t>
      </w:r>
      <w:proofErr w:type="spellStart"/>
      <w:r w:rsidRPr="00685800">
        <w:rPr>
          <w:b/>
          <w:color w:val="817C00"/>
          <w:spacing w:val="-1"/>
          <w:sz w:val="16"/>
          <w:lang w:val="ru-RU"/>
        </w:rPr>
        <w:t>Энсти</w:t>
      </w:r>
      <w:proofErr w:type="spellEnd"/>
    </w:p>
    <w:sectPr w:rsidR="00CD144D" w:rsidRPr="00685800">
      <w:type w:val="continuous"/>
      <w:pgSz w:w="11910" w:h="16840"/>
      <w:pgMar w:top="540" w:right="440" w:bottom="280" w:left="420" w:header="720" w:footer="720" w:gutter="0"/>
      <w:cols w:num="3" w:space="720" w:equalWidth="0">
        <w:col w:w="3296" w:space="294"/>
        <w:col w:w="3012" w:space="579"/>
        <w:col w:w="386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A0421" w14:textId="77777777" w:rsidR="005E3E95" w:rsidRDefault="005E3E95">
      <w:r>
        <w:separator/>
      </w:r>
    </w:p>
  </w:endnote>
  <w:endnote w:type="continuationSeparator" w:id="0">
    <w:p w14:paraId="5FDF7C9F" w14:textId="77777777" w:rsidR="005E3E95" w:rsidRDefault="005E3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2D685" w14:textId="77777777" w:rsidR="00CD144D" w:rsidRDefault="00DA6A13">
    <w:pPr>
      <w:pStyle w:val="a3"/>
      <w:spacing w:line="14" w:lineRule="auto"/>
      <w:ind w:left="0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B530118" wp14:editId="4A5DD986">
              <wp:simplePos x="0" y="0"/>
              <wp:positionH relativeFrom="page">
                <wp:posOffset>360045</wp:posOffset>
              </wp:positionH>
              <wp:positionV relativeFrom="page">
                <wp:posOffset>10122535</wp:posOffset>
              </wp:positionV>
              <wp:extent cx="6840220" cy="0"/>
              <wp:effectExtent l="0" t="0" r="0" b="0"/>
              <wp:wrapNone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C1D82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AEFAEA" id="Прямая соединительная линия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97.05pt" to="566.95pt,7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" strokecolor="#c1d82f" strokeweight="1.7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6EC16D" wp14:editId="6CFF1A9B">
              <wp:simplePos x="0" y="0"/>
              <wp:positionH relativeFrom="page">
                <wp:posOffset>5621655</wp:posOffset>
              </wp:positionH>
              <wp:positionV relativeFrom="page">
                <wp:posOffset>10192385</wp:posOffset>
              </wp:positionV>
              <wp:extent cx="1591310" cy="14732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13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AEE0A" w14:textId="77777777" w:rsidR="00CD144D" w:rsidRDefault="00835326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A4E4"/>
                              <w:sz w:val="16"/>
                            </w:rPr>
                            <w:t>BACKGROUND</w:t>
                          </w:r>
                          <w:r>
                            <w:rPr>
                              <w:color w:val="00A4E4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A4E4"/>
                              <w:sz w:val="16"/>
                            </w:rPr>
                            <w:t>NOTE</w:t>
                          </w:r>
                          <w:r>
                            <w:rPr>
                              <w:color w:val="00A4E4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C1D82F"/>
                              <w:sz w:val="16"/>
                            </w:rPr>
                            <w:t>AUGUST</w:t>
                          </w:r>
                          <w:r>
                            <w:rPr>
                              <w:color w:val="C1D82F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A4E4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6EC16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42.65pt;margin-top:802.55pt;width:125.3pt;height:11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" filled="f" stroked="f">
              <v:textbox inset="0,0,0,0">
                <w:txbxContent>
                  <w:p w14:paraId="1FEAEE0A" w14:textId="77777777" w:rsidR="00CD144D" w:rsidRDefault="00835326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color w:val="00A4E4"/>
                        <w:sz w:val="16"/>
                      </w:rPr>
                      <w:t>BACKGROUND</w:t>
                    </w:r>
                    <w:r>
                      <w:rPr>
                        <w:color w:val="00A4E4"/>
                        <w:spacing w:val="7"/>
                        <w:sz w:val="16"/>
                      </w:rPr>
                      <w:t xml:space="preserve"> </w:t>
                    </w:r>
                    <w:r>
                      <w:rPr>
                        <w:color w:val="00A4E4"/>
                        <w:sz w:val="16"/>
                      </w:rPr>
                      <w:t>NOTE</w:t>
                    </w:r>
                    <w:r>
                      <w:rPr>
                        <w:color w:val="00A4E4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color w:val="C1D82F"/>
                        <w:sz w:val="16"/>
                      </w:rPr>
                      <w:t>AUGUST</w:t>
                    </w:r>
                    <w:r>
                      <w:rPr>
                        <w:color w:val="C1D82F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color w:val="00A4E4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5A532" w14:textId="77777777" w:rsidR="005E3E95" w:rsidRDefault="005E3E95">
      <w:r>
        <w:separator/>
      </w:r>
    </w:p>
  </w:footnote>
  <w:footnote w:type="continuationSeparator" w:id="0">
    <w:p w14:paraId="754E450D" w14:textId="77777777" w:rsidR="005E3E95" w:rsidRDefault="005E3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8B524" w14:textId="77777777" w:rsidR="00CD144D" w:rsidRDefault="00DA6A13">
    <w:pPr>
      <w:pStyle w:val="a3"/>
      <w:spacing w:line="14" w:lineRule="auto"/>
      <w:ind w:left="0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6B31A5AA" wp14:editId="6AAD4A24">
              <wp:simplePos x="0" y="0"/>
              <wp:positionH relativeFrom="page">
                <wp:posOffset>360045</wp:posOffset>
              </wp:positionH>
              <wp:positionV relativeFrom="page">
                <wp:posOffset>358775</wp:posOffset>
              </wp:positionV>
              <wp:extent cx="6840220" cy="1101090"/>
              <wp:effectExtent l="0" t="0" r="0" b="0"/>
              <wp:wrapNone/>
              <wp:docPr id="8" name="Группа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101090"/>
                        <a:chOff x="567" y="565"/>
                        <a:chExt cx="10772" cy="1734"/>
                      </a:xfrm>
                    </wpg:grpSpPr>
                    <wps:wsp>
                      <wps:cNvPr id="10" name="Line 6"/>
                      <wps:cNvCnPr>
                        <a:cxnSpLocks noChangeShapeType="1"/>
                      </wps:cNvCnPr>
                      <wps:spPr bwMode="auto">
                        <a:xfrm>
                          <a:off x="567" y="2260"/>
                          <a:ext cx="10772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C1D8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17" y="564"/>
                          <a:ext cx="3322" cy="17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77AD90" id="Группа 8" o:spid="_x0000_s1026" style="position:absolute;margin-left:28.35pt;margin-top:28.25pt;width:538.6pt;height:86.7pt;z-index:-251661312;mso-position-horizontal-relative:page;mso-position-vertical-relative:page" coordorigin="567,565" coordsize="10772,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">
              <v:line id="Line 6" o:spid="_x0000_s1027" style="position:absolute;visibility:visible;mso-wrap-style:square" from="567,2260" to="11339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" strokecolor="#c1d82f" strokeweight="1.7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8017;top:564;width:3322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 w:rsidR="00835326">
      <w:rPr>
        <w:noProof/>
        <w:lang w:val="ru-RU" w:eastAsia="ru-RU"/>
      </w:rPr>
      <w:drawing>
        <wp:anchor distT="0" distB="0" distL="0" distR="0" simplePos="0" relativeHeight="251654144" behindDoc="1" locked="0" layoutInCell="1" allowOverlap="1" wp14:anchorId="150229C3" wp14:editId="0F08D9C9">
          <wp:simplePos x="0" y="0"/>
          <wp:positionH relativeFrom="page">
            <wp:posOffset>364734</wp:posOffset>
          </wp:positionH>
          <wp:positionV relativeFrom="page">
            <wp:posOffset>360045</wp:posOffset>
          </wp:positionV>
          <wp:extent cx="1562282" cy="670661"/>
          <wp:effectExtent l="0" t="0" r="0" b="0"/>
          <wp:wrapNone/>
          <wp:docPr id="1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62282" cy="670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197B37B" wp14:editId="13CD701F">
              <wp:simplePos x="0" y="0"/>
              <wp:positionH relativeFrom="page">
                <wp:posOffset>5847080</wp:posOffset>
              </wp:positionH>
              <wp:positionV relativeFrom="page">
                <wp:posOffset>455930</wp:posOffset>
              </wp:positionV>
              <wp:extent cx="1266825" cy="54546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BFD2C" w14:textId="77777777" w:rsidR="00CD144D" w:rsidRDefault="00835326">
                          <w:pPr>
                            <w:pStyle w:val="a3"/>
                            <w:spacing w:before="25" w:line="219" w:lineRule="exact"/>
                            <w:ind w:left="148"/>
                          </w:pPr>
                          <w:r>
                            <w:rPr>
                              <w:color w:val="FFFFFF"/>
                            </w:rPr>
                            <w:t>BACKGROUND</w:t>
                          </w:r>
                          <w:r>
                            <w:rPr>
                              <w:color w:val="FFFFFF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NOTE</w:t>
                          </w:r>
                        </w:p>
                        <w:p w14:paraId="36DC53A2" w14:textId="77777777" w:rsidR="00CD144D" w:rsidRDefault="00835326">
                          <w:pPr>
                            <w:spacing w:before="23" w:line="206" w:lineRule="auto"/>
                            <w:ind w:left="136" w:hanging="117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28"/>
                            </w:rPr>
                            <w:t>LABOUR</w:t>
                          </w:r>
                          <w:r>
                            <w:rPr>
                              <w:color w:val="FFFFFF"/>
                              <w:spacing w:val="1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  <w:sz w:val="28"/>
                            </w:rPr>
                            <w:t>MARKET</w:t>
                          </w:r>
                          <w:r>
                            <w:rPr>
                              <w:color w:val="FFFFFF"/>
                              <w:spacing w:val="-73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  <w:sz w:val="28"/>
                            </w:rPr>
                            <w:t>OBSERVATORIES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7B37B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460.4pt;margin-top:35.9pt;width:99.75pt;height:42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" filled="f" stroked="f">
              <v:textbox inset="0,0,0,0">
                <w:txbxContent>
                  <w:p w14:paraId="516BFD2C" w14:textId="77777777" w:rsidR="00CD144D" w:rsidRDefault="00835326">
                    <w:pPr>
                      <w:pStyle w:val="a3"/>
                      <w:spacing w:before="25" w:line="219" w:lineRule="exact"/>
                      <w:ind w:left="148"/>
                    </w:pPr>
                    <w:r>
                      <w:rPr>
                        <w:color w:val="FFFFFF"/>
                      </w:rPr>
                      <w:t>BACKGROUND</w:t>
                    </w:r>
                    <w:r>
                      <w:rPr>
                        <w:color w:val="FFFFFF"/>
                        <w:spacing w:val="4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NOTE</w:t>
                    </w:r>
                  </w:p>
                  <w:p w14:paraId="36DC53A2" w14:textId="77777777" w:rsidR="00CD144D" w:rsidRDefault="00835326">
                    <w:pPr>
                      <w:spacing w:before="23" w:line="206" w:lineRule="auto"/>
                      <w:ind w:left="136" w:hanging="117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0"/>
                        <w:sz w:val="28"/>
                      </w:rPr>
                      <w:t>LABOUR</w:t>
                    </w:r>
                    <w:r>
                      <w:rPr>
                        <w:color w:val="FFFFFF"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MARKET</w:t>
                    </w:r>
                    <w:r>
                      <w:rPr>
                        <w:color w:val="FFFFFF"/>
                        <w:spacing w:val="-73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8"/>
                      </w:rPr>
                      <w:t>OBSERVATORIES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8B0B28"/>
    <w:multiLevelType w:val="hybridMultilevel"/>
    <w:tmpl w:val="4CFE05DC"/>
    <w:lvl w:ilvl="0" w:tplc="17848FFE">
      <w:numFmt w:val="bullet"/>
      <w:lvlText w:val=""/>
      <w:lvlJc w:val="left"/>
      <w:pPr>
        <w:ind w:left="404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69D482F8">
      <w:numFmt w:val="bullet"/>
      <w:lvlText w:val="•"/>
      <w:lvlJc w:val="left"/>
      <w:pPr>
        <w:ind w:left="715" w:hanging="284"/>
      </w:pPr>
      <w:rPr>
        <w:rFonts w:hint="default"/>
        <w:lang w:val="en-US" w:eastAsia="en-US" w:bidi="ar-SA"/>
      </w:rPr>
    </w:lvl>
    <w:lvl w:ilvl="2" w:tplc="E9560FF4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3" w:tplc="523EAF7E">
      <w:numFmt w:val="bullet"/>
      <w:lvlText w:val="•"/>
      <w:lvlJc w:val="left"/>
      <w:pPr>
        <w:ind w:left="1345" w:hanging="284"/>
      </w:pPr>
      <w:rPr>
        <w:rFonts w:hint="default"/>
        <w:lang w:val="en-US" w:eastAsia="en-US" w:bidi="ar-SA"/>
      </w:rPr>
    </w:lvl>
    <w:lvl w:ilvl="4" w:tplc="00FC1E1C">
      <w:numFmt w:val="bullet"/>
      <w:lvlText w:val="•"/>
      <w:lvlJc w:val="left"/>
      <w:pPr>
        <w:ind w:left="1660" w:hanging="284"/>
      </w:pPr>
      <w:rPr>
        <w:rFonts w:hint="default"/>
        <w:lang w:val="en-US" w:eastAsia="en-US" w:bidi="ar-SA"/>
      </w:rPr>
    </w:lvl>
    <w:lvl w:ilvl="5" w:tplc="57A6027A">
      <w:numFmt w:val="bullet"/>
      <w:lvlText w:val="•"/>
      <w:lvlJc w:val="left"/>
      <w:pPr>
        <w:ind w:left="1975" w:hanging="284"/>
      </w:pPr>
      <w:rPr>
        <w:rFonts w:hint="default"/>
        <w:lang w:val="en-US" w:eastAsia="en-US" w:bidi="ar-SA"/>
      </w:rPr>
    </w:lvl>
    <w:lvl w:ilvl="6" w:tplc="697E79B6">
      <w:numFmt w:val="bullet"/>
      <w:lvlText w:val="•"/>
      <w:lvlJc w:val="left"/>
      <w:pPr>
        <w:ind w:left="2290" w:hanging="284"/>
      </w:pPr>
      <w:rPr>
        <w:rFonts w:hint="default"/>
        <w:lang w:val="en-US" w:eastAsia="en-US" w:bidi="ar-SA"/>
      </w:rPr>
    </w:lvl>
    <w:lvl w:ilvl="7" w:tplc="C414E862">
      <w:numFmt w:val="bullet"/>
      <w:lvlText w:val="•"/>
      <w:lvlJc w:val="left"/>
      <w:pPr>
        <w:ind w:left="2605" w:hanging="284"/>
      </w:pPr>
      <w:rPr>
        <w:rFonts w:hint="default"/>
        <w:lang w:val="en-US" w:eastAsia="en-US" w:bidi="ar-SA"/>
      </w:rPr>
    </w:lvl>
    <w:lvl w:ilvl="8" w:tplc="8B9E9D70">
      <w:numFmt w:val="bullet"/>
      <w:lvlText w:val="•"/>
      <w:lvlJc w:val="left"/>
      <w:pPr>
        <w:ind w:left="2920" w:hanging="28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144D"/>
    <w:rsid w:val="000000C2"/>
    <w:rsid w:val="00020ABF"/>
    <w:rsid w:val="00051C55"/>
    <w:rsid w:val="0005241E"/>
    <w:rsid w:val="00071923"/>
    <w:rsid w:val="00081974"/>
    <w:rsid w:val="000B3C2B"/>
    <w:rsid w:val="000C4696"/>
    <w:rsid w:val="000E4CD7"/>
    <w:rsid w:val="000E4D42"/>
    <w:rsid w:val="00124B24"/>
    <w:rsid w:val="001251F3"/>
    <w:rsid w:val="00140C98"/>
    <w:rsid w:val="001420F9"/>
    <w:rsid w:val="001574C0"/>
    <w:rsid w:val="001B3952"/>
    <w:rsid w:val="00201722"/>
    <w:rsid w:val="0020277C"/>
    <w:rsid w:val="002162BA"/>
    <w:rsid w:val="00227574"/>
    <w:rsid w:val="00233DFB"/>
    <w:rsid w:val="00286C50"/>
    <w:rsid w:val="002B3F34"/>
    <w:rsid w:val="002F4C86"/>
    <w:rsid w:val="0030173D"/>
    <w:rsid w:val="003077E1"/>
    <w:rsid w:val="00312F3F"/>
    <w:rsid w:val="00371698"/>
    <w:rsid w:val="00374EB0"/>
    <w:rsid w:val="003C04A1"/>
    <w:rsid w:val="003C1812"/>
    <w:rsid w:val="003C4651"/>
    <w:rsid w:val="003C71E6"/>
    <w:rsid w:val="004044C6"/>
    <w:rsid w:val="00404FFA"/>
    <w:rsid w:val="00440A83"/>
    <w:rsid w:val="00466D6D"/>
    <w:rsid w:val="00487E1A"/>
    <w:rsid w:val="004B6EB6"/>
    <w:rsid w:val="004C7F79"/>
    <w:rsid w:val="004D4AAE"/>
    <w:rsid w:val="004F54F6"/>
    <w:rsid w:val="005053F3"/>
    <w:rsid w:val="005555FD"/>
    <w:rsid w:val="005D3EDF"/>
    <w:rsid w:val="005E3E95"/>
    <w:rsid w:val="00605A79"/>
    <w:rsid w:val="00627034"/>
    <w:rsid w:val="00627936"/>
    <w:rsid w:val="00636F9C"/>
    <w:rsid w:val="0065756F"/>
    <w:rsid w:val="00667028"/>
    <w:rsid w:val="00681EE8"/>
    <w:rsid w:val="00685800"/>
    <w:rsid w:val="00687887"/>
    <w:rsid w:val="006B584D"/>
    <w:rsid w:val="006D510A"/>
    <w:rsid w:val="006E5601"/>
    <w:rsid w:val="007120AE"/>
    <w:rsid w:val="007243A7"/>
    <w:rsid w:val="00740863"/>
    <w:rsid w:val="00756E1B"/>
    <w:rsid w:val="00785944"/>
    <w:rsid w:val="00791DAC"/>
    <w:rsid w:val="007E3DA9"/>
    <w:rsid w:val="00812266"/>
    <w:rsid w:val="008255C6"/>
    <w:rsid w:val="00826AB9"/>
    <w:rsid w:val="00835326"/>
    <w:rsid w:val="00854651"/>
    <w:rsid w:val="00876D58"/>
    <w:rsid w:val="008773EB"/>
    <w:rsid w:val="00894010"/>
    <w:rsid w:val="008949A6"/>
    <w:rsid w:val="008D1175"/>
    <w:rsid w:val="008D4A5E"/>
    <w:rsid w:val="008E03BC"/>
    <w:rsid w:val="00905989"/>
    <w:rsid w:val="009137B7"/>
    <w:rsid w:val="0092647A"/>
    <w:rsid w:val="00944822"/>
    <w:rsid w:val="0094515D"/>
    <w:rsid w:val="00950187"/>
    <w:rsid w:val="0096613D"/>
    <w:rsid w:val="0097479D"/>
    <w:rsid w:val="00993C2A"/>
    <w:rsid w:val="009A72C1"/>
    <w:rsid w:val="009C64BC"/>
    <w:rsid w:val="009F080C"/>
    <w:rsid w:val="00A11A01"/>
    <w:rsid w:val="00A40370"/>
    <w:rsid w:val="00A53E68"/>
    <w:rsid w:val="00A74B16"/>
    <w:rsid w:val="00A84A14"/>
    <w:rsid w:val="00AC3F5F"/>
    <w:rsid w:val="00AD3BA3"/>
    <w:rsid w:val="00AE7294"/>
    <w:rsid w:val="00AF21FD"/>
    <w:rsid w:val="00AF35B5"/>
    <w:rsid w:val="00AF5A80"/>
    <w:rsid w:val="00B11E36"/>
    <w:rsid w:val="00B81787"/>
    <w:rsid w:val="00B83BED"/>
    <w:rsid w:val="00BA0073"/>
    <w:rsid w:val="00BF1001"/>
    <w:rsid w:val="00C061DA"/>
    <w:rsid w:val="00C11C25"/>
    <w:rsid w:val="00C419CF"/>
    <w:rsid w:val="00C51B66"/>
    <w:rsid w:val="00C60A8B"/>
    <w:rsid w:val="00C7545C"/>
    <w:rsid w:val="00C80DE0"/>
    <w:rsid w:val="00CA14E2"/>
    <w:rsid w:val="00CA165F"/>
    <w:rsid w:val="00CB2D90"/>
    <w:rsid w:val="00CB5965"/>
    <w:rsid w:val="00CD144D"/>
    <w:rsid w:val="00D06DE2"/>
    <w:rsid w:val="00D16ED5"/>
    <w:rsid w:val="00D3584C"/>
    <w:rsid w:val="00D62265"/>
    <w:rsid w:val="00D6438B"/>
    <w:rsid w:val="00D6688F"/>
    <w:rsid w:val="00D76973"/>
    <w:rsid w:val="00D80F7F"/>
    <w:rsid w:val="00D9459E"/>
    <w:rsid w:val="00DA6A13"/>
    <w:rsid w:val="00DB053A"/>
    <w:rsid w:val="00DB5D63"/>
    <w:rsid w:val="00DB7F6E"/>
    <w:rsid w:val="00DE6DCC"/>
    <w:rsid w:val="00E22D37"/>
    <w:rsid w:val="00E23C8C"/>
    <w:rsid w:val="00E2548A"/>
    <w:rsid w:val="00E47A96"/>
    <w:rsid w:val="00E508F0"/>
    <w:rsid w:val="00E72B5F"/>
    <w:rsid w:val="00E91D17"/>
    <w:rsid w:val="00EB0A38"/>
    <w:rsid w:val="00EB2AD8"/>
    <w:rsid w:val="00EC24E3"/>
    <w:rsid w:val="00F12E6B"/>
    <w:rsid w:val="00F13539"/>
    <w:rsid w:val="00F2445D"/>
    <w:rsid w:val="00F46A9E"/>
    <w:rsid w:val="00F6526C"/>
    <w:rsid w:val="00F8498A"/>
    <w:rsid w:val="00F8547E"/>
    <w:rsid w:val="00F86A01"/>
    <w:rsid w:val="00F9234F"/>
    <w:rsid w:val="00F96B60"/>
    <w:rsid w:val="00FF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FA4806"/>
  <w15:docId w15:val="{BC53CD0C-796B-4534-8740-C9D2FF15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9"/>
    <w:qFormat/>
    <w:pPr>
      <w:spacing w:before="30"/>
      <w:ind w:left="146"/>
      <w:outlineLvl w:val="0"/>
    </w:pPr>
    <w:rPr>
      <w:rFonts w:ascii="Tahoma" w:eastAsia="Tahoma" w:hAnsi="Tahoma" w:cs="Tahoma"/>
      <w:sz w:val="62"/>
      <w:szCs w:val="62"/>
    </w:rPr>
  </w:style>
  <w:style w:type="paragraph" w:styleId="2">
    <w:name w:val="heading 2"/>
    <w:basedOn w:val="a"/>
    <w:uiPriority w:val="9"/>
    <w:unhideWhenUsed/>
    <w:qFormat/>
    <w:pPr>
      <w:ind w:left="146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6"/>
    </w:pPr>
    <w:rPr>
      <w:sz w:val="20"/>
      <w:szCs w:val="20"/>
    </w:rPr>
  </w:style>
  <w:style w:type="paragraph" w:styleId="a4">
    <w:name w:val="Title"/>
    <w:basedOn w:val="a"/>
    <w:uiPriority w:val="10"/>
    <w:qFormat/>
    <w:pPr>
      <w:ind w:left="118" w:right="196"/>
    </w:pPr>
    <w:rPr>
      <w:rFonts w:ascii="Tahoma" w:eastAsia="Tahoma" w:hAnsi="Tahoma" w:cs="Tahoma"/>
      <w:b/>
      <w:bCs/>
      <w:sz w:val="130"/>
      <w:szCs w:val="130"/>
    </w:rPr>
  </w:style>
  <w:style w:type="paragraph" w:styleId="a5">
    <w:name w:val="List Paragraph"/>
    <w:basedOn w:val="a"/>
    <w:uiPriority w:val="1"/>
    <w:qFormat/>
    <w:pPr>
      <w:spacing w:before="173"/>
      <w:ind w:left="430" w:hanging="2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footnote text"/>
    <w:basedOn w:val="a"/>
    <w:link w:val="a7"/>
    <w:uiPriority w:val="99"/>
    <w:semiHidden/>
    <w:unhideWhenUsed/>
    <w:rsid w:val="003C71E6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C71E6"/>
    <w:rPr>
      <w:rFonts w:ascii="Trebuchet MS" w:eastAsia="Trebuchet MS" w:hAnsi="Trebuchet MS" w:cs="Trebuchet MS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C71E6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92647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2647A"/>
    <w:rPr>
      <w:rFonts w:ascii="Trebuchet MS" w:eastAsia="Trebuchet MS" w:hAnsi="Trebuchet MS" w:cs="Trebuchet MS"/>
    </w:rPr>
  </w:style>
  <w:style w:type="paragraph" w:styleId="ab">
    <w:name w:val="footer"/>
    <w:basedOn w:val="a"/>
    <w:link w:val="ac"/>
    <w:uiPriority w:val="99"/>
    <w:unhideWhenUsed/>
    <w:rsid w:val="0092647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2647A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http://www.cereq.fr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vf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crisp-org.it/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3.jpg"/><Relationship Id="rId19" Type="http://schemas.openxmlformats.org/officeDocument/2006/relationships/hyperlink" Target="http://observia-metiers.fr/Les-metier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F5C2D7F38543A7DECC0B91FBF8EC" ma:contentTypeVersion="18" ma:contentTypeDescription="Create a new document." ma:contentTypeScope="" ma:versionID="5128e4c802ecaff48516fdbf07e3c501">
  <xsd:schema xmlns:xsd="http://www.w3.org/2001/XMLSchema" xmlns:xs="http://www.w3.org/2001/XMLSchema" xmlns:p="http://schemas.microsoft.com/office/2006/metadata/properties" xmlns:ns2="f3ae32bb-a161-4da2-a912-3fd4ef5c7b4c" xmlns:ns3="5bf4adf3-0360-4285-b414-8a1933b4cf43" targetNamespace="http://schemas.microsoft.com/office/2006/metadata/properties" ma:root="true" ma:fieldsID="9c4edededd03e32124016cfa9f0fc213" ns2:_="" ns3:_="">
    <xsd:import namespace="f3ae32bb-a161-4da2-a912-3fd4ef5c7b4c"/>
    <xsd:import namespace="5bf4adf3-0360-4285-b414-8a1933b4cf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e32bb-a161-4da2-a912-3fd4ef5c7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0ffe1f-c839-4a66-9ae8-9a2945e491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4adf3-0360-4285-b414-8a1933b4cf4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9058e7-3c1f-447e-868b-29c765caa27c}" ma:internalName="TaxCatchAll" ma:showField="CatchAllData" ma:web="5bf4adf3-0360-4285-b414-8a1933b4cf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f4adf3-0360-4285-b414-8a1933b4cf43" xsi:nil="true"/>
    <lcf76f155ced4ddcb4097134ff3c332f xmlns="f3ae32bb-a161-4da2-a912-3fd4ef5c7b4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8E7230-924F-4241-81FF-B72723E24F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303928-26C9-4F1F-9FA0-EC755ACA7C03}"/>
</file>

<file path=customXml/itemProps3.xml><?xml version="1.0" encoding="utf-8"?>
<ds:datastoreItem xmlns:ds="http://schemas.openxmlformats.org/officeDocument/2006/customXml" ds:itemID="{4C3511BC-8F77-4B4E-A9DD-F2344083DBD3}"/>
</file>

<file path=customXml/itemProps4.xml><?xml version="1.0" encoding="utf-8"?>
<ds:datastoreItem xmlns:ds="http://schemas.openxmlformats.org/officeDocument/2006/customXml" ds:itemID="{7BCA0240-CE55-4F51-A742-D4459AE4FE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3112</Words>
  <Characters>23217</Characters>
  <Application>Microsoft Office Word</Application>
  <DocSecurity>0</DocSecurity>
  <Lines>928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R3</dc:creator>
  <cp:lastModifiedBy>Dell</cp:lastModifiedBy>
  <cp:revision>4</cp:revision>
  <dcterms:created xsi:type="dcterms:W3CDTF">2023-01-20T19:47:00Z</dcterms:created>
  <dcterms:modified xsi:type="dcterms:W3CDTF">2023-01-24T11:47:00Z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2022-12-10T00:00:00Z</vt:filetime>
  </property>
  <property fmtid="{D5CDD505-2E9C-101B-9397-08002B2CF9AE}" pid="5" name="ContentTypeId">
    <vt:lpwstr>0x010100C9D2F5C2D7F38543A7DECC0B91FBF8EC</vt:lpwstr>
  </property>
</Properties>
</file>