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07936" w14:textId="4822428E" w:rsidR="005C0892" w:rsidRPr="00BE59BD" w:rsidRDefault="00802B87" w:rsidP="00BE59BD">
      <w:pPr>
        <w:pStyle w:val="TemplateType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y-AM"/>
        </w:rPr>
      </w:pPr>
      <w:r w:rsidRPr="00BE59BD">
        <w:rPr>
          <w:rFonts w:ascii="Times New Roman" w:hAnsi="Times New Roman" w:cs="Times New Roman"/>
          <w:sz w:val="24"/>
          <w:szCs w:val="24"/>
          <w:lang w:val="hy-AM"/>
        </w:rPr>
        <w:t>ՕՐԱԿԱՐԳ</w:t>
      </w:r>
    </w:p>
    <w:p w14:paraId="4698F94D" w14:textId="77777777" w:rsidR="00BE59BD" w:rsidRPr="00BE59BD" w:rsidRDefault="00BE59BD" w:rsidP="00BE59BD">
      <w:pPr>
        <w:pStyle w:val="AgendaFieldTit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sdt>
      <w:sdtPr>
        <w:rPr>
          <w:rStyle w:val="Heading1Char"/>
          <w:rFonts w:ascii="Times New Roman" w:eastAsia="Times New Roman" w:hAnsi="Times New Roman" w:cs="Times New Roman"/>
          <w:sz w:val="24"/>
          <w:szCs w:val="24"/>
          <w:lang w:val="hy-AM"/>
        </w:rPr>
        <w:tag w:val="Title"/>
        <w:id w:val="642935636"/>
        <w:placeholder>
          <w:docPart w:val="25520BA5DCE64BE6BE6CF5B56F30D1E1"/>
        </w:placeholder>
        <w:text/>
      </w:sdtPr>
      <w:sdtContent>
        <w:p w14:paraId="70AAEFD3" w14:textId="2579B163" w:rsidR="00802B87" w:rsidRPr="00BE59BD" w:rsidRDefault="00BE59BD" w:rsidP="00BE59BD">
          <w:pPr>
            <w:pStyle w:val="AgendaTitle"/>
            <w:spacing w:after="360" w:line="276" w:lineRule="auto"/>
            <w:jc w:val="both"/>
            <w:rPr>
              <w:rFonts w:ascii="Times New Roman" w:hAnsi="Times New Roman" w:cs="Times New Roman"/>
              <w:sz w:val="24"/>
              <w:szCs w:val="24"/>
              <w:lang w:val="hy-AM"/>
            </w:rPr>
          </w:pPr>
          <w:r w:rsidRPr="00BE59BD">
            <w:rPr>
              <w:rStyle w:val="Heading1Char"/>
              <w:rFonts w:ascii="Times New Roman" w:eastAsia="Times New Roman" w:hAnsi="Times New Roman" w:cs="Times New Roman"/>
              <w:sz w:val="24"/>
              <w:szCs w:val="24"/>
              <w:lang w:val="hy-AM"/>
            </w:rPr>
            <w:t xml:space="preserve">Սեմինար՝ </w:t>
          </w:r>
          <w:r w:rsidR="00802B87" w:rsidRPr="00BE59BD">
            <w:rPr>
              <w:rStyle w:val="Heading1Char"/>
              <w:rFonts w:ascii="Times New Roman" w:eastAsia="Times New Roman" w:hAnsi="Times New Roman" w:cs="Times New Roman"/>
              <w:sz w:val="24"/>
              <w:szCs w:val="24"/>
              <w:lang w:val="hy-AM"/>
            </w:rPr>
            <w:t>Փաստերի ռազմավարական կիրառումը կրթական քաղաքականությունների մշակման գործընթացում</w:t>
          </w:r>
        </w:p>
      </w:sdtContent>
    </w:sdt>
    <w:p w14:paraId="71678F73" w14:textId="4F767D1E" w:rsidR="00802B87" w:rsidRPr="00BE59BD" w:rsidRDefault="00802B87" w:rsidP="00BE59BD">
      <w:pPr>
        <w:pStyle w:val="AgendaFieldTit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E59BD">
        <w:rPr>
          <w:rFonts w:ascii="Times New Roman" w:hAnsi="Times New Roman" w:cs="Times New Roman"/>
          <w:sz w:val="24"/>
          <w:szCs w:val="24"/>
          <w:lang w:val="hy-AM"/>
        </w:rPr>
        <w:t>Ամսաթիվ՝ հունվարի 29-31, երեվան, հայաստան</w:t>
      </w:r>
    </w:p>
    <w:p w14:paraId="765FC437" w14:textId="3AA9B91E" w:rsidR="005C0892" w:rsidRPr="00BE59BD" w:rsidRDefault="00BE59BD" w:rsidP="00BE59BD">
      <w:pPr>
        <w:pStyle w:val="AgendaFieldTit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E59BD">
        <w:rPr>
          <w:rFonts w:ascii="Times New Roman" w:hAnsi="Times New Roman" w:cs="Times New Roman"/>
          <w:sz w:val="24"/>
          <w:szCs w:val="24"/>
          <w:lang w:val="hy-AM"/>
        </w:rPr>
        <w:t>Անցկացման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BE59BD">
        <w:rPr>
          <w:rFonts w:ascii="Times New Roman" w:hAnsi="Times New Roman" w:cs="Times New Roman"/>
          <w:sz w:val="24"/>
          <w:szCs w:val="24"/>
          <w:lang w:val="hy-AM"/>
        </w:rPr>
        <w:t>Վայր</w:t>
      </w:r>
      <w:r>
        <w:rPr>
          <w:rFonts w:ascii="Sylfaen" w:hAnsi="Sylfaen" w:cs="Times New Roman"/>
          <w:sz w:val="24"/>
          <w:szCs w:val="24"/>
          <w:lang w:val="hy-AM"/>
        </w:rPr>
        <w:t xml:space="preserve">՝ </w:t>
      </w:r>
      <w:r w:rsidR="00802B87" w:rsidRPr="00BE59BD">
        <w:rPr>
          <w:rFonts w:ascii="Times New Roman" w:hAnsi="Times New Roman" w:cs="Times New Roman"/>
          <w:sz w:val="24"/>
          <w:szCs w:val="24"/>
          <w:lang w:val="hy-AM"/>
        </w:rPr>
        <w:t xml:space="preserve">Hilton Double tree հյուրանոց </w:t>
      </w:r>
    </w:p>
    <w:p w14:paraId="52F75D5A" w14:textId="77777777" w:rsidR="00B449EA" w:rsidRPr="00BE59BD" w:rsidRDefault="00B449EA" w:rsidP="00BE59BD">
      <w:pPr>
        <w:pStyle w:val="AgendaSeparator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76C52AC5" w14:textId="3A8A5754" w:rsidR="00B449EA" w:rsidRPr="00BE59BD" w:rsidRDefault="00FC5765" w:rsidP="00BE59BD">
      <w:pPr>
        <w:pStyle w:val="AgendaFieldTit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BE59BD">
        <w:rPr>
          <w:rFonts w:ascii="Times New Roman" w:hAnsi="Times New Roman" w:cs="Times New Roman"/>
          <w:sz w:val="24"/>
          <w:szCs w:val="24"/>
          <w:lang w:val="hy-AM"/>
        </w:rPr>
        <w:t xml:space="preserve">Ամփոփում </w:t>
      </w:r>
    </w:p>
    <w:p w14:paraId="68450881" w14:textId="7950CB29" w:rsidR="00FC5765" w:rsidRPr="00BE59BD" w:rsidRDefault="00FC5765" w:rsidP="00BE59BD">
      <w:pPr>
        <w:pStyle w:val="AgendaFieldTit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241DE0EB" w14:textId="4CB6E622" w:rsidR="00FC5765" w:rsidRPr="00BE59BD" w:rsidRDefault="00FC5765" w:rsidP="00BE59BD">
      <w:pPr>
        <w:pStyle w:val="NormalWeb"/>
        <w:spacing w:line="276" w:lineRule="auto"/>
        <w:ind w:firstLine="720"/>
        <w:jc w:val="both"/>
        <w:rPr>
          <w:rStyle w:val="whitespace-normal"/>
          <w:rFonts w:ascii="Sylfaen" w:hAnsi="Sylfaen"/>
          <w:lang w:val="hy-AM"/>
        </w:rPr>
      </w:pPr>
      <w:r w:rsidRPr="00BE59BD">
        <w:rPr>
          <w:lang w:val="hy-AM"/>
        </w:rPr>
        <w:t xml:space="preserve">«Փաստերի ռազմավարական կիրառումը կրթական քաղաքականությունների մշակման գործընթացում» սեմինարը կազմակերպվում է </w:t>
      </w:r>
      <w:r w:rsidR="00894E02">
        <w:rPr>
          <w:spacing w:val="8"/>
          <w:shd w:val="clear" w:color="auto" w:fill="FFFFFF"/>
          <w:lang w:val="hy-AM"/>
        </w:rPr>
        <w:t>Եվրոպական կրթական հիմնադրամ</w:t>
      </w:r>
      <w:r w:rsidRPr="00BE59BD">
        <w:rPr>
          <w:spacing w:val="8"/>
          <w:shd w:val="clear" w:color="auto" w:fill="FFFFFF"/>
          <w:lang w:val="hy-AM"/>
        </w:rPr>
        <w:t xml:space="preserve">ի </w:t>
      </w:r>
      <w:r w:rsidRPr="00BE59BD">
        <w:rPr>
          <w:lang w:val="hy-AM"/>
        </w:rPr>
        <w:t xml:space="preserve">(ETF) կողմից՝ Եվրոպական Միության կողմից ֆինանսավորվող «Արևելյան գործընկերության տարածաշրջանում կրթական բարեփոխումներ և հմտություններ» ծրագրի շրջանակում՝ ՀՀ կրթության, գիտության, մշակույթի և սպորտի նախարարության հետ գործակցաբար։ </w:t>
      </w:r>
    </w:p>
    <w:p w14:paraId="1759EE4A" w14:textId="1B1C10F5" w:rsidR="00FC5765" w:rsidRPr="00BE59BD" w:rsidRDefault="00FC5765" w:rsidP="00BE59BD">
      <w:pPr>
        <w:pStyle w:val="NormalWeb"/>
        <w:spacing w:line="276" w:lineRule="auto"/>
        <w:ind w:firstLine="720"/>
        <w:jc w:val="both"/>
        <w:rPr>
          <w:lang w:val="hy-AM"/>
        </w:rPr>
      </w:pPr>
      <w:r w:rsidRPr="00BE59BD">
        <w:rPr>
          <w:lang w:val="hy-AM"/>
        </w:rPr>
        <w:t xml:space="preserve">Սեմինարի հիմնական նպատակն է ամրապնդել մասնակիցների կարողությունները կրթական քաղաքականությունների վերլուծության, մշակման և գնահատման ոլորտում։ Այն ստեղծում է համագործակցային միջավայր համակրթության և փորձի փոխանակման համար՝ զարգացնելով խնդիրների կառուցվածքային վերլուծության, փոփոխության տեսության ձևավորման, </w:t>
      </w:r>
      <w:r w:rsidR="00730EF8" w:rsidRPr="00BE59BD">
        <w:rPr>
          <w:lang w:val="hy-AM"/>
        </w:rPr>
        <w:t>տրամաբանական շրջանակների (լոգֆրեյմների)</w:t>
      </w:r>
      <w:r w:rsidRPr="00BE59BD">
        <w:rPr>
          <w:lang w:val="hy-AM"/>
        </w:rPr>
        <w:t xml:space="preserve"> մշակման, ինչպես նաև քաղաքականությունների իրականացման ընթացքի մշտադիտարկման և գնահատման համար </w:t>
      </w:r>
      <w:r w:rsidR="00730EF8" w:rsidRPr="00BE59BD">
        <w:rPr>
          <w:lang w:val="hy-AM"/>
        </w:rPr>
        <w:t>ցուցիչների</w:t>
      </w:r>
      <w:r w:rsidRPr="00BE59BD">
        <w:rPr>
          <w:lang w:val="hy-AM"/>
        </w:rPr>
        <w:t xml:space="preserve"> ընտրության հմտությունները։ Գործնական կիրառման և թիմային աշխատանքի վրա </w:t>
      </w:r>
      <w:r w:rsidR="006230B4" w:rsidRPr="006230B4">
        <w:rPr>
          <w:lang w:val="hy-AM"/>
        </w:rPr>
        <w:t>խարսխված սույն նախաձեռնությունը</w:t>
      </w:r>
      <w:r w:rsidRPr="00BE59BD">
        <w:rPr>
          <w:lang w:val="hy-AM"/>
        </w:rPr>
        <w:t xml:space="preserve"> մասնակիցներին տրամադրում է համակարգված վերլուծական գործիքներ՝ նպաստելով քաղաքականությունների որակի բարձրացմանը և հաշվետվողականության ամրապնդմանը գործընկեր երկրներում։</w:t>
      </w:r>
    </w:p>
    <w:p w14:paraId="2FF13D0D" w14:textId="3E5FDFA2" w:rsidR="00FF026B" w:rsidRPr="006230B4" w:rsidRDefault="00FF026B" w:rsidP="00BE59BD">
      <w:pPr>
        <w:pStyle w:val="NormalWeb"/>
        <w:spacing w:line="276" w:lineRule="auto"/>
        <w:jc w:val="both"/>
        <w:rPr>
          <w:lang w:val="hy-AM"/>
        </w:rPr>
      </w:pPr>
    </w:p>
    <w:p w14:paraId="4E5415F5" w14:textId="63830887" w:rsidR="00EA452E" w:rsidRPr="006230B4" w:rsidRDefault="00EA452E" w:rsidP="006230B4">
      <w:pPr>
        <w:pStyle w:val="NormalWeb"/>
        <w:spacing w:line="276" w:lineRule="auto"/>
        <w:ind w:firstLine="720"/>
        <w:jc w:val="both"/>
        <w:rPr>
          <w:lang w:val="hy-AM"/>
        </w:rPr>
      </w:pPr>
      <w:r w:rsidRPr="006230B4">
        <w:rPr>
          <w:lang w:val="hy-AM"/>
        </w:rPr>
        <w:lastRenderedPageBreak/>
        <w:t xml:space="preserve">Կրթության ոլորտում </w:t>
      </w:r>
      <w:r w:rsidRPr="006230B4">
        <w:rPr>
          <w:rStyle w:val="Strong"/>
          <w:b w:val="0"/>
          <w:lang w:val="hy-AM"/>
        </w:rPr>
        <w:t>փաստերի վրա հիմնված քաղաքականությունների մշակումը և գնահատումը</w:t>
      </w:r>
      <w:r w:rsidRPr="006230B4">
        <w:rPr>
          <w:lang w:val="hy-AM"/>
        </w:rPr>
        <w:t xml:space="preserve"> առանձնահատուկ նշանակություն ունեն, քանի որ ընդունվող քաղաքական որոշումները պայմանավորում են ոչ միայն </w:t>
      </w:r>
      <w:r w:rsidRPr="006230B4">
        <w:rPr>
          <w:rStyle w:val="Strong"/>
          <w:b w:val="0"/>
          <w:lang w:val="hy-AM"/>
        </w:rPr>
        <w:t>ուսումնառության արդյունքները</w:t>
      </w:r>
      <w:r w:rsidRPr="006230B4">
        <w:rPr>
          <w:lang w:val="hy-AM"/>
        </w:rPr>
        <w:t>, այլև ապագա սերունդների երկարաժամկետ սոցիալական և տնտեսական հեռանկարները։ Հուսալի տվյալների և էմպիրիկ հետազոտությունների վրա հիմնված քաղաքական մոտեցումների կիրառումը հնարավորություն է տալիս ապահովել քաղաքական արձագանքների նպատակային և արդյունավետ ձևավորում՝ համապատասխանեցնելով դրանք սովորողների, ուսուցիչների և համայնքների բազմազան ու փոփոխվող կարիքներին։</w:t>
      </w:r>
    </w:p>
    <w:p w14:paraId="6E78ABD0" w14:textId="6031E867" w:rsidR="00EA452E" w:rsidRPr="00BE59BD" w:rsidRDefault="006805E4" w:rsidP="006230B4">
      <w:pPr>
        <w:spacing w:before="240"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230B4">
        <w:rPr>
          <w:rFonts w:ascii="Times New Roman" w:hAnsi="Times New Roman" w:cs="Times New Roman"/>
          <w:sz w:val="24"/>
          <w:szCs w:val="24"/>
          <w:lang w:val="hy-AM"/>
        </w:rPr>
        <w:t xml:space="preserve">Փաստերի վրա հիմնված այս մոտեցումը քաղաքականություն մշակողներին հնարավորություն է տալիս </w:t>
      </w:r>
      <w:r w:rsidR="006230B4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>որոշարկել</w:t>
      </w:r>
      <w:r w:rsidRPr="006230B4">
        <w:rPr>
          <w:rStyle w:val="Strong"/>
          <w:rFonts w:ascii="Times New Roman" w:hAnsi="Times New Roman" w:cs="Times New Roman"/>
          <w:b w:val="0"/>
          <w:sz w:val="24"/>
          <w:szCs w:val="24"/>
          <w:lang w:val="hy-AM"/>
        </w:rPr>
        <w:t xml:space="preserve"> և հիմնավորել</w:t>
      </w:r>
      <w:r w:rsidRPr="006230B4">
        <w:rPr>
          <w:rFonts w:ascii="Times New Roman" w:hAnsi="Times New Roman" w:cs="Times New Roman"/>
          <w:sz w:val="24"/>
          <w:szCs w:val="24"/>
          <w:lang w:val="hy-AM"/>
        </w:rPr>
        <w:t xml:space="preserve"> այնպիսի </w:t>
      </w:r>
      <w:r w:rsidRPr="00BE59BD">
        <w:rPr>
          <w:rFonts w:ascii="Times New Roman" w:hAnsi="Times New Roman" w:cs="Times New Roman"/>
          <w:sz w:val="24"/>
          <w:szCs w:val="24"/>
          <w:lang w:val="hy-AM"/>
        </w:rPr>
        <w:t>գործողություններ</w:t>
      </w:r>
      <w:r w:rsidRPr="006230B4">
        <w:rPr>
          <w:rFonts w:ascii="Times New Roman" w:hAnsi="Times New Roman" w:cs="Times New Roman"/>
          <w:sz w:val="24"/>
          <w:szCs w:val="24"/>
          <w:lang w:val="hy-AM"/>
        </w:rPr>
        <w:t xml:space="preserve">, որոնք ունեն </w:t>
      </w:r>
      <w:r w:rsidRPr="006230B4">
        <w:rPr>
          <w:rStyle w:val="Strong"/>
          <w:rFonts w:ascii="Times New Roman" w:hAnsi="Times New Roman" w:cs="Times New Roman"/>
          <w:b w:val="0"/>
          <w:sz w:val="24"/>
          <w:szCs w:val="24"/>
          <w:lang w:val="hy-AM"/>
        </w:rPr>
        <w:t>չափելի ազդեցություն</w:t>
      </w:r>
      <w:r w:rsidRPr="006230B4">
        <w:rPr>
          <w:rFonts w:ascii="Times New Roman" w:hAnsi="Times New Roman" w:cs="Times New Roman"/>
          <w:sz w:val="24"/>
          <w:szCs w:val="24"/>
          <w:lang w:val="hy-AM"/>
        </w:rPr>
        <w:t xml:space="preserve"> և ուղղված են ուսումնառության որակի բարելավմանը, կրթության ոլորտում </w:t>
      </w:r>
      <w:r w:rsidRPr="006230B4">
        <w:rPr>
          <w:rStyle w:val="Strong"/>
          <w:rFonts w:ascii="Times New Roman" w:hAnsi="Times New Roman" w:cs="Times New Roman"/>
          <w:b w:val="0"/>
          <w:sz w:val="24"/>
          <w:szCs w:val="24"/>
          <w:lang w:val="hy-AM"/>
        </w:rPr>
        <w:t>հավասարության ամրապնդմանը</w:t>
      </w:r>
      <w:r w:rsidRPr="006230B4">
        <w:rPr>
          <w:rFonts w:ascii="Times New Roman" w:hAnsi="Times New Roman" w:cs="Times New Roman"/>
          <w:sz w:val="24"/>
          <w:szCs w:val="24"/>
          <w:lang w:val="hy-AM"/>
        </w:rPr>
        <w:t xml:space="preserve">, ինչպես նաև կրթական համակարգերի արդյունավետության բարձրացմանը՝ </w:t>
      </w:r>
      <w:r w:rsidR="006230B4" w:rsidRPr="006230B4">
        <w:rPr>
          <w:rFonts w:ascii="Times New Roman" w:hAnsi="Times New Roman" w:cs="Times New Roman"/>
          <w:sz w:val="24"/>
          <w:szCs w:val="24"/>
          <w:lang w:val="hy-AM"/>
        </w:rPr>
        <w:t>հավաստիանալով, որ</w:t>
      </w:r>
      <w:r w:rsidRPr="006230B4">
        <w:rPr>
          <w:rFonts w:ascii="Times New Roman" w:hAnsi="Times New Roman" w:cs="Times New Roman"/>
          <w:sz w:val="24"/>
          <w:szCs w:val="24"/>
          <w:lang w:val="hy-AM"/>
        </w:rPr>
        <w:t xml:space="preserve"> իրականացվող </w:t>
      </w:r>
      <w:r w:rsidR="006230B4" w:rsidRPr="006230B4">
        <w:rPr>
          <w:rFonts w:ascii="Times New Roman" w:hAnsi="Times New Roman" w:cs="Times New Roman"/>
          <w:sz w:val="24"/>
          <w:szCs w:val="24"/>
          <w:lang w:val="hy-AM"/>
        </w:rPr>
        <w:t>բարեփոխումներն</w:t>
      </w:r>
      <w:r w:rsidRPr="006230B4">
        <w:rPr>
          <w:rFonts w:ascii="Times New Roman" w:hAnsi="Times New Roman" w:cs="Times New Roman"/>
          <w:sz w:val="24"/>
          <w:szCs w:val="24"/>
          <w:lang w:val="hy-AM"/>
        </w:rPr>
        <w:t xml:space="preserve"> ի վերջո </w:t>
      </w:r>
      <w:r w:rsidR="006230B4" w:rsidRPr="006230B4">
        <w:rPr>
          <w:rFonts w:ascii="Times New Roman" w:hAnsi="Times New Roman" w:cs="Times New Roman"/>
          <w:sz w:val="24"/>
          <w:szCs w:val="24"/>
          <w:lang w:val="hy-AM"/>
        </w:rPr>
        <w:t>հանգեցնելու են</w:t>
      </w:r>
      <w:r w:rsidRPr="006230B4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230B4">
        <w:rPr>
          <w:rFonts w:ascii="Times New Roman" w:hAnsi="Times New Roman" w:cs="Times New Roman"/>
          <w:bCs/>
          <w:sz w:val="24"/>
          <w:szCs w:val="24"/>
          <w:lang w:val="hy-AM"/>
        </w:rPr>
        <w:t xml:space="preserve">կայուն և </w:t>
      </w:r>
      <w:r w:rsidRPr="006230B4">
        <w:rPr>
          <w:rFonts w:ascii="Times New Roman" w:hAnsi="Times New Roman" w:cs="Times New Roman"/>
          <w:bCs/>
          <w:sz w:val="24"/>
          <w:szCs w:val="24"/>
        </w:rPr>
        <w:t xml:space="preserve">չափելի </w:t>
      </w:r>
      <w:r w:rsidRPr="006230B4">
        <w:rPr>
          <w:rFonts w:ascii="Times New Roman" w:hAnsi="Times New Roman" w:cs="Times New Roman"/>
          <w:bCs/>
          <w:sz w:val="24"/>
          <w:szCs w:val="24"/>
          <w:lang w:val="hy-AM"/>
        </w:rPr>
        <w:t>արդյունքներ</w:t>
      </w:r>
      <w:r w:rsidRPr="006230B4">
        <w:rPr>
          <w:rFonts w:ascii="Times New Roman" w:hAnsi="Times New Roman" w:cs="Times New Roman"/>
          <w:bCs/>
          <w:sz w:val="24"/>
          <w:szCs w:val="24"/>
        </w:rPr>
        <w:t>ի։</w:t>
      </w:r>
      <w:r w:rsidRPr="00BE59BD">
        <w:rPr>
          <w:rStyle w:val="Strong"/>
          <w:rFonts w:ascii="Times New Roman" w:hAnsi="Times New Roman" w:cs="Times New Roman"/>
          <w:b w:val="0"/>
          <w:sz w:val="24"/>
          <w:szCs w:val="24"/>
          <w:lang w:val="hy-AM"/>
        </w:rPr>
        <w:t xml:space="preserve"> </w:t>
      </w:r>
    </w:p>
    <w:p w14:paraId="2C320CBD" w14:textId="77777777" w:rsidR="006230B4" w:rsidRDefault="006230B4" w:rsidP="006230B4">
      <w:pPr>
        <w:spacing w:before="240" w:after="240" w:line="276" w:lineRule="auto"/>
        <w:ind w:firstLine="72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230B4">
        <w:rPr>
          <w:rFonts w:ascii="Times New Roman" w:hAnsi="Times New Roman" w:cs="Times New Roman"/>
          <w:sz w:val="24"/>
          <w:szCs w:val="24"/>
          <w:lang w:val="hy-AM"/>
        </w:rPr>
        <w:t>Մշտադիտարկման և գնահատման համակարգված գործընթացները ձևավորում են փաստերի և գործնական կիրառության միջև շարունակական հետադարձ կապ՝ հնարավորություն տալով քաղաքական մոտեցումների պարբերական ճշգրտմանը, նպաստելով ինստիտուցիոնալ ուսումնառությանը և բարձրացնելով կրթական համակարգերի դիմակայունությունը։ Քաղաքականության մշակման գործընթացներում փաստերի կիրառման մշակույթի ամրապնդումը նպաստում է թափանցիկության, հաշվետվողականության և հանրային վստահության բարձրացմանը։</w:t>
      </w:r>
    </w:p>
    <w:p w14:paraId="63A72311" w14:textId="2806E954" w:rsidR="00BB106B" w:rsidRPr="006230B4" w:rsidRDefault="00BB106B" w:rsidP="006230B4">
      <w:pPr>
        <w:spacing w:before="240" w:after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6230B4">
        <w:rPr>
          <w:rFonts w:ascii="Times New Roman" w:hAnsi="Times New Roman" w:cs="Times New Roman"/>
          <w:sz w:val="24"/>
          <w:szCs w:val="24"/>
          <w:lang w:val="hy-AM"/>
        </w:rPr>
        <w:t>Եռօրյա սեմինարի ընթացքում մասնակիցները կներգրավվեն ներոգրյալ թեմատիկ աշխատարաններում՝</w:t>
      </w:r>
    </w:p>
    <w:p w14:paraId="1DF91FA4" w14:textId="5E41FCFB" w:rsidR="00BB106B" w:rsidRPr="00BE59BD" w:rsidRDefault="006230B4" w:rsidP="00BE59BD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խնդիրների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վերլուծությ</w:t>
      </w:r>
      <w:proofErr w:type="spellEnd"/>
      <w:r>
        <w:rPr>
          <w:rFonts w:ascii="Sylfaen" w:eastAsia="Times New Roman" w:hAnsi="Sylfaen" w:cs="Times New Roman"/>
          <w:sz w:val="24"/>
          <w:szCs w:val="24"/>
          <w:lang w:val="hy-AM"/>
        </w:rPr>
        <w:t>ուն</w:t>
      </w:r>
      <w:r w:rsidR="00BB106B"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793F8F98" w14:textId="0EB1CF35" w:rsidR="00BB106B" w:rsidRPr="00BE59BD" w:rsidRDefault="00BB106B" w:rsidP="00BE59BD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փոփոխության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տեսության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ներկայաց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hy-AM"/>
        </w:rPr>
        <w:t>ում</w:t>
      </w:r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674C331" w14:textId="634C258E" w:rsidR="00BB106B" w:rsidRPr="00BE59BD" w:rsidRDefault="00BB106B" w:rsidP="00BE59BD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տրամաբանական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շրջանակների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մշակ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hy-AM"/>
        </w:rPr>
        <w:t>ում</w:t>
      </w:r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870E3C7" w14:textId="2530DD2A" w:rsidR="00BB106B" w:rsidRPr="00BE59BD" w:rsidRDefault="00BB106B" w:rsidP="00BE59BD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ցուցանի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hy-AM"/>
        </w:rPr>
        <w:t>չների</w:t>
      </w:r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մշակում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3DDF0CE1" w14:textId="6804B961" w:rsidR="00BB106B" w:rsidRPr="00BE59BD" w:rsidRDefault="00BB106B" w:rsidP="00BE59BD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ազդեցության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59BD">
        <w:rPr>
          <w:rFonts w:ascii="Times New Roman" w:eastAsia="Times New Roman" w:hAnsi="Times New Roman" w:cs="Times New Roman"/>
          <w:sz w:val="24"/>
          <w:szCs w:val="24"/>
          <w:lang w:val="en-US"/>
        </w:rPr>
        <w:t>չափ</w:t>
      </w:r>
      <w:proofErr w:type="spellEnd"/>
      <w:r w:rsidRPr="00BE59BD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ումներ։ </w:t>
      </w:r>
    </w:p>
    <w:p w14:paraId="05ADC36A" w14:textId="3DD5CBC2" w:rsidR="00BB106B" w:rsidRPr="00BE59BD" w:rsidRDefault="00BB106B" w:rsidP="006230B4">
      <w:pPr>
        <w:spacing w:before="240" w:after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Սեմինարը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կեզրափակվի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խմբային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քննարկումներով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որոնց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ընթացքում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կներկայացվեն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և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կքննարկվեն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0B4" w:rsidRPr="006230B4">
        <w:rPr>
          <w:rFonts w:ascii="Times New Roman" w:hAnsi="Times New Roman" w:cs="Times New Roman"/>
          <w:sz w:val="24"/>
          <w:szCs w:val="24"/>
        </w:rPr>
        <w:t>յուրաքանչյուր</w:t>
      </w:r>
      <w:proofErr w:type="spellEnd"/>
      <w:r w:rsidR="006230B4" w:rsidRPr="00623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0B4" w:rsidRPr="006230B4">
        <w:rPr>
          <w:rFonts w:ascii="Times New Roman" w:hAnsi="Times New Roman" w:cs="Times New Roman"/>
          <w:sz w:val="24"/>
          <w:szCs w:val="24"/>
        </w:rPr>
        <w:t>երկրի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համատեքստին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r w:rsidR="00874F0B" w:rsidRPr="00BE59BD">
        <w:rPr>
          <w:rFonts w:ascii="Times New Roman" w:hAnsi="Times New Roman" w:cs="Times New Roman"/>
          <w:sz w:val="24"/>
          <w:szCs w:val="24"/>
          <w:lang w:val="hy-AM"/>
        </w:rPr>
        <w:t>հարիր</w:t>
      </w:r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քաղաքական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առաջարկներ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ինչպես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նաև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համատեղ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կամփոփվեն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սեմինարի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հիմնական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արդյունքներ</w:t>
      </w:r>
      <w:proofErr w:type="spellEnd"/>
      <w:r w:rsidR="006230B4">
        <w:rPr>
          <w:rFonts w:ascii="Sylfaen" w:hAnsi="Sylfaen" w:cs="Times New Roman"/>
          <w:sz w:val="24"/>
          <w:szCs w:val="24"/>
          <w:lang w:val="hy-AM"/>
        </w:rPr>
        <w:t xml:space="preserve">ն ու </w:t>
      </w:r>
      <w:proofErr w:type="spellStart"/>
      <w:r w:rsidRPr="00BE59BD">
        <w:rPr>
          <w:rFonts w:ascii="Times New Roman" w:hAnsi="Times New Roman" w:cs="Times New Roman"/>
          <w:sz w:val="24"/>
          <w:szCs w:val="24"/>
        </w:rPr>
        <w:t>դիտարկումները</w:t>
      </w:r>
      <w:proofErr w:type="spellEnd"/>
      <w:r w:rsidRPr="00BE59BD">
        <w:rPr>
          <w:rFonts w:ascii="Times New Roman" w:hAnsi="Times New Roman" w:cs="Times New Roman"/>
          <w:sz w:val="24"/>
          <w:szCs w:val="24"/>
        </w:rPr>
        <w:t>։</w:t>
      </w:r>
    </w:p>
    <w:p w14:paraId="776296EC" w14:textId="1CF25303" w:rsidR="00FC5765" w:rsidRPr="00BE59BD" w:rsidRDefault="00FC5765" w:rsidP="00BE59BD">
      <w:pPr>
        <w:pStyle w:val="AgendaField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2D3D1" w14:textId="77777777" w:rsidR="003A79D8" w:rsidRPr="00BE59BD" w:rsidRDefault="003A79D8" w:rsidP="00BE59BD">
      <w:pPr>
        <w:pStyle w:val="Heading2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E59BD">
        <w:rPr>
          <w:rFonts w:ascii="Times New Roman" w:hAnsi="Times New Roman" w:cs="Times New Roman"/>
          <w:sz w:val="24"/>
          <w:szCs w:val="24"/>
        </w:rPr>
        <w:t>ՈՒՍՈՒՄՆԱՌՈՒԹՅԱՆ ՆՊԱՏԱԿՆԵՐ</w:t>
      </w:r>
    </w:p>
    <w:p w14:paraId="0B6B327A" w14:textId="79AE7A35" w:rsidR="003A79D8" w:rsidRPr="00BE59BD" w:rsidRDefault="003A79D8" w:rsidP="006230B4">
      <w:pPr>
        <w:pStyle w:val="NormalWeb"/>
        <w:spacing w:line="276" w:lineRule="auto"/>
        <w:ind w:firstLine="360"/>
        <w:jc w:val="both"/>
      </w:pPr>
      <w:proofErr w:type="spellStart"/>
      <w:r w:rsidRPr="00BE59BD">
        <w:t>Սեմինարի</w:t>
      </w:r>
      <w:proofErr w:type="spellEnd"/>
      <w:r w:rsidRPr="00BE59BD">
        <w:t xml:space="preserve"> </w:t>
      </w:r>
      <w:proofErr w:type="spellStart"/>
      <w:r w:rsidRPr="00BE59BD">
        <w:t>նպատակն</w:t>
      </w:r>
      <w:proofErr w:type="spellEnd"/>
      <w:r w:rsidRPr="00BE59BD">
        <w:t xml:space="preserve"> է </w:t>
      </w:r>
      <w:proofErr w:type="spellStart"/>
      <w:r w:rsidRPr="00BE59BD">
        <w:t>ամրապնդել</w:t>
      </w:r>
      <w:proofErr w:type="spellEnd"/>
      <w:r w:rsidRPr="00BE59BD">
        <w:t xml:space="preserve"> </w:t>
      </w:r>
      <w:proofErr w:type="spellStart"/>
      <w:r w:rsidRPr="00BE59BD">
        <w:t>մասնակիցների</w:t>
      </w:r>
      <w:proofErr w:type="spellEnd"/>
      <w:r w:rsidRPr="00BE59BD">
        <w:t xml:space="preserve"> </w:t>
      </w:r>
      <w:proofErr w:type="spellStart"/>
      <w:r w:rsidRPr="00BE59BD">
        <w:t>վերլուծական</w:t>
      </w:r>
      <w:proofErr w:type="spellEnd"/>
      <w:r w:rsidRPr="00BE59BD">
        <w:t xml:space="preserve"> և </w:t>
      </w:r>
      <w:proofErr w:type="spellStart"/>
      <w:r w:rsidRPr="00BE59BD">
        <w:t>գործնական</w:t>
      </w:r>
      <w:proofErr w:type="spellEnd"/>
      <w:r w:rsidRPr="00BE59BD">
        <w:t xml:space="preserve"> </w:t>
      </w:r>
      <w:proofErr w:type="spellStart"/>
      <w:r w:rsidRPr="00BE59BD">
        <w:t>կարողությունները</w:t>
      </w:r>
      <w:proofErr w:type="spellEnd"/>
      <w:r w:rsidRPr="00BE59BD">
        <w:t xml:space="preserve"> </w:t>
      </w:r>
      <w:proofErr w:type="spellStart"/>
      <w:r w:rsidRPr="00BE59BD">
        <w:t>կրթության</w:t>
      </w:r>
      <w:proofErr w:type="spellEnd"/>
      <w:r w:rsidRPr="00BE59BD">
        <w:t xml:space="preserve"> </w:t>
      </w:r>
      <w:proofErr w:type="spellStart"/>
      <w:r w:rsidRPr="00BE59BD">
        <w:t>ոլորտում</w:t>
      </w:r>
      <w:proofErr w:type="spellEnd"/>
      <w:r w:rsidRPr="00BE59BD">
        <w:t xml:space="preserve"> </w:t>
      </w:r>
      <w:proofErr w:type="spellStart"/>
      <w:r w:rsidRPr="00BE59BD">
        <w:t>փաստերի</w:t>
      </w:r>
      <w:proofErr w:type="spellEnd"/>
      <w:r w:rsidRPr="00BE59BD">
        <w:t xml:space="preserve"> </w:t>
      </w:r>
      <w:proofErr w:type="spellStart"/>
      <w:r w:rsidRPr="00BE59BD">
        <w:t>վրա</w:t>
      </w:r>
      <w:proofErr w:type="spellEnd"/>
      <w:r w:rsidRPr="00BE59BD">
        <w:t xml:space="preserve"> </w:t>
      </w:r>
      <w:proofErr w:type="spellStart"/>
      <w:r w:rsidRPr="00BE59BD">
        <w:t>հիմնված</w:t>
      </w:r>
      <w:proofErr w:type="spellEnd"/>
      <w:r w:rsidRPr="00BE59BD">
        <w:t xml:space="preserve"> </w:t>
      </w:r>
      <w:proofErr w:type="spellStart"/>
      <w:r w:rsidRPr="00BE59BD">
        <w:t>հանրային</w:t>
      </w:r>
      <w:proofErr w:type="spellEnd"/>
      <w:r w:rsidRPr="00BE59BD">
        <w:t xml:space="preserve"> </w:t>
      </w:r>
      <w:proofErr w:type="spellStart"/>
      <w:r w:rsidRPr="00BE59BD">
        <w:t>քաղաքականությունների</w:t>
      </w:r>
      <w:proofErr w:type="spellEnd"/>
      <w:r w:rsidRPr="00BE59BD">
        <w:t xml:space="preserve"> </w:t>
      </w:r>
      <w:proofErr w:type="spellStart"/>
      <w:r w:rsidRPr="00BE59BD">
        <w:t>մշակման</w:t>
      </w:r>
      <w:proofErr w:type="spellEnd"/>
      <w:r w:rsidRPr="00BE59BD">
        <w:t xml:space="preserve">, </w:t>
      </w:r>
      <w:proofErr w:type="spellStart"/>
      <w:r w:rsidRPr="00BE59BD">
        <w:t>իրականացման</w:t>
      </w:r>
      <w:proofErr w:type="spellEnd"/>
      <w:r w:rsidRPr="00BE59BD">
        <w:t xml:space="preserve"> և </w:t>
      </w:r>
      <w:proofErr w:type="spellStart"/>
      <w:r w:rsidRPr="00BE59BD">
        <w:t>գնահատման</w:t>
      </w:r>
      <w:proofErr w:type="spellEnd"/>
      <w:r w:rsidRPr="00BE59BD">
        <w:t xml:space="preserve"> </w:t>
      </w:r>
      <w:proofErr w:type="spellStart"/>
      <w:r w:rsidRPr="00BE59BD">
        <w:t>գործընթացներում</w:t>
      </w:r>
      <w:proofErr w:type="spellEnd"/>
      <w:r w:rsidRPr="00BE59BD">
        <w:t xml:space="preserve">։ </w:t>
      </w:r>
      <w:proofErr w:type="spellStart"/>
      <w:r w:rsidRPr="00BE59BD">
        <w:t>Տեսական</w:t>
      </w:r>
      <w:proofErr w:type="spellEnd"/>
      <w:r w:rsidRPr="00BE59BD">
        <w:t xml:space="preserve"> </w:t>
      </w:r>
      <w:proofErr w:type="spellStart"/>
      <w:r w:rsidRPr="00BE59BD">
        <w:t>ըմբռնումը</w:t>
      </w:r>
      <w:proofErr w:type="spellEnd"/>
      <w:r w:rsidRPr="00BE59BD">
        <w:t xml:space="preserve"> </w:t>
      </w:r>
      <w:proofErr w:type="spellStart"/>
      <w:r w:rsidRPr="00BE59BD">
        <w:t>գործնակ</w:t>
      </w:r>
      <w:r w:rsidR="006230B4">
        <w:t>ան</w:t>
      </w:r>
      <w:proofErr w:type="spellEnd"/>
      <w:r w:rsidR="006230B4">
        <w:t xml:space="preserve"> </w:t>
      </w:r>
      <w:proofErr w:type="spellStart"/>
      <w:r w:rsidR="006230B4">
        <w:t>կիրառման</w:t>
      </w:r>
      <w:proofErr w:type="spellEnd"/>
      <w:r w:rsidR="006230B4">
        <w:t xml:space="preserve"> </w:t>
      </w:r>
      <w:proofErr w:type="spellStart"/>
      <w:r w:rsidR="006230B4">
        <w:t>հետ</w:t>
      </w:r>
      <w:proofErr w:type="spellEnd"/>
      <w:r w:rsidR="006230B4">
        <w:t xml:space="preserve"> </w:t>
      </w:r>
      <w:proofErr w:type="spellStart"/>
      <w:r w:rsidR="006230B4">
        <w:t>համադրելով</w:t>
      </w:r>
      <w:proofErr w:type="spellEnd"/>
      <w:r w:rsidR="006230B4">
        <w:t xml:space="preserve">՝ </w:t>
      </w:r>
      <w:r w:rsidR="006230B4">
        <w:rPr>
          <w:rFonts w:ascii="Sylfaen" w:hAnsi="Sylfaen"/>
          <w:lang w:val="hy-AM"/>
        </w:rPr>
        <w:t>նշյալ նախաձեռնության</w:t>
      </w:r>
      <w:r w:rsidRPr="00BE59BD">
        <w:rPr>
          <w:lang w:val="hy-AM"/>
        </w:rPr>
        <w:t xml:space="preserve"> թիրախում են </w:t>
      </w:r>
      <w:proofErr w:type="spellStart"/>
      <w:r w:rsidRPr="00BE59BD">
        <w:t>ռազմավարական</w:t>
      </w:r>
      <w:proofErr w:type="spellEnd"/>
      <w:r w:rsidRPr="00BE59BD">
        <w:t xml:space="preserve"> </w:t>
      </w:r>
      <w:proofErr w:type="spellStart"/>
      <w:r w:rsidRPr="00BE59BD">
        <w:t>շրջանակների</w:t>
      </w:r>
      <w:proofErr w:type="spellEnd"/>
      <w:r w:rsidRPr="00BE59BD">
        <w:t xml:space="preserve"> </w:t>
      </w:r>
      <w:proofErr w:type="spellStart"/>
      <w:r w:rsidRPr="00BE59BD">
        <w:t>ձևավոր</w:t>
      </w:r>
      <w:proofErr w:type="spellEnd"/>
      <w:r w:rsidRPr="00BE59BD">
        <w:rPr>
          <w:lang w:val="hy-AM"/>
        </w:rPr>
        <w:t>ումը</w:t>
      </w:r>
      <w:r w:rsidRPr="00BE59BD">
        <w:t xml:space="preserve">, </w:t>
      </w:r>
      <w:proofErr w:type="spellStart"/>
      <w:r w:rsidRPr="00BE59BD">
        <w:t>որոնք</w:t>
      </w:r>
      <w:proofErr w:type="spellEnd"/>
      <w:r w:rsidRPr="00BE59BD">
        <w:t xml:space="preserve"> </w:t>
      </w:r>
      <w:proofErr w:type="spellStart"/>
      <w:r w:rsidRPr="00BE59BD">
        <w:t>ուղղված</w:t>
      </w:r>
      <w:proofErr w:type="spellEnd"/>
      <w:r w:rsidRPr="00BE59BD">
        <w:t xml:space="preserve"> </w:t>
      </w:r>
      <w:proofErr w:type="spellStart"/>
      <w:r w:rsidRPr="00BE59BD">
        <w:t>են</w:t>
      </w:r>
      <w:proofErr w:type="spellEnd"/>
      <w:r w:rsidRPr="00BE59BD">
        <w:t xml:space="preserve"> </w:t>
      </w:r>
      <w:proofErr w:type="spellStart"/>
      <w:r w:rsidRPr="00BE59BD">
        <w:t>քաղաքականությունների</w:t>
      </w:r>
      <w:proofErr w:type="spellEnd"/>
      <w:r w:rsidRPr="00BE59BD">
        <w:t xml:space="preserve"> </w:t>
      </w:r>
      <w:proofErr w:type="spellStart"/>
      <w:r w:rsidRPr="00BE59BD">
        <w:t>արդյունավետության</w:t>
      </w:r>
      <w:proofErr w:type="spellEnd"/>
      <w:r w:rsidRPr="00BE59BD">
        <w:t xml:space="preserve"> </w:t>
      </w:r>
      <w:proofErr w:type="spellStart"/>
      <w:r w:rsidRPr="00BE59BD">
        <w:t>բարձրացմանը</w:t>
      </w:r>
      <w:proofErr w:type="spellEnd"/>
      <w:r w:rsidRPr="00BE59BD">
        <w:t xml:space="preserve">, </w:t>
      </w:r>
      <w:proofErr w:type="spellStart"/>
      <w:r w:rsidRPr="00BE59BD">
        <w:t>հաշվետվողականության</w:t>
      </w:r>
      <w:proofErr w:type="spellEnd"/>
      <w:r w:rsidRPr="00BE59BD">
        <w:t xml:space="preserve"> </w:t>
      </w:r>
      <w:proofErr w:type="spellStart"/>
      <w:r w:rsidRPr="00BE59BD">
        <w:t>ամրապնդմանը</w:t>
      </w:r>
      <w:proofErr w:type="spellEnd"/>
      <w:r w:rsidRPr="00BE59BD">
        <w:t xml:space="preserve"> և </w:t>
      </w:r>
      <w:proofErr w:type="spellStart"/>
      <w:r w:rsidRPr="00BE59BD">
        <w:t>երկարաժամկետ</w:t>
      </w:r>
      <w:proofErr w:type="spellEnd"/>
      <w:r w:rsidRPr="00BE59BD">
        <w:t xml:space="preserve"> </w:t>
      </w:r>
      <w:proofErr w:type="spellStart"/>
      <w:r w:rsidRPr="00BE59BD">
        <w:t>հասարակական</w:t>
      </w:r>
      <w:proofErr w:type="spellEnd"/>
      <w:r w:rsidRPr="00BE59BD">
        <w:t xml:space="preserve"> </w:t>
      </w:r>
      <w:proofErr w:type="spellStart"/>
      <w:r w:rsidRPr="00BE59BD">
        <w:t>ազդեցության</w:t>
      </w:r>
      <w:proofErr w:type="spellEnd"/>
      <w:r w:rsidRPr="00BE59BD">
        <w:t xml:space="preserve"> </w:t>
      </w:r>
      <w:proofErr w:type="spellStart"/>
      <w:r w:rsidRPr="00BE59BD">
        <w:t>ապահովմանը</w:t>
      </w:r>
      <w:proofErr w:type="spellEnd"/>
      <w:r w:rsidRPr="00BE59BD">
        <w:t>։</w:t>
      </w:r>
    </w:p>
    <w:p w14:paraId="0D8F0D69" w14:textId="77777777" w:rsidR="003A79D8" w:rsidRPr="00BE59BD" w:rsidRDefault="003A79D8" w:rsidP="00BE59BD">
      <w:pPr>
        <w:pStyle w:val="NormalWeb"/>
        <w:numPr>
          <w:ilvl w:val="0"/>
          <w:numId w:val="24"/>
        </w:numPr>
        <w:spacing w:line="276" w:lineRule="auto"/>
        <w:jc w:val="both"/>
        <w:rPr>
          <w:rFonts w:eastAsiaTheme="minorHAnsi"/>
          <w:b/>
          <w:bCs/>
          <w:color w:val="0092BB" w:themeColor="text2"/>
          <w:lang w:val="en-GB"/>
        </w:rPr>
      </w:pP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Քաղաքականությունների</w:t>
      </w:r>
      <w:proofErr w:type="spellEnd"/>
      <w:r w:rsidRPr="00BE59BD">
        <w:rPr>
          <w:rFonts w:eastAsiaTheme="minorHAnsi"/>
          <w:b/>
          <w:bCs/>
          <w:color w:val="0092BB" w:themeColor="text2"/>
          <w:lang w:val="en-GB"/>
        </w:rPr>
        <w:t xml:space="preserve"> </w:t>
      </w: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վերլուծություն</w:t>
      </w:r>
      <w:proofErr w:type="spellEnd"/>
    </w:p>
    <w:p w14:paraId="2A7C1E15" w14:textId="53A26BDF" w:rsidR="003A79D8" w:rsidRPr="00BE59BD" w:rsidRDefault="003A79D8" w:rsidP="00BE59BD">
      <w:pPr>
        <w:pStyle w:val="NormalWeb"/>
        <w:spacing w:line="276" w:lineRule="auto"/>
        <w:ind w:left="720"/>
        <w:jc w:val="both"/>
        <w:rPr>
          <w:rFonts w:eastAsiaTheme="minorHAnsi"/>
          <w:b/>
          <w:bCs/>
          <w:color w:val="0092BB" w:themeColor="text2"/>
          <w:lang w:val="en-GB"/>
        </w:rPr>
      </w:pPr>
      <w:r w:rsidRPr="00BE59BD">
        <w:br/>
      </w:r>
      <w:proofErr w:type="spellStart"/>
      <w:r w:rsidRPr="00BE59BD">
        <w:t>Մասնակիցները</w:t>
      </w:r>
      <w:proofErr w:type="spellEnd"/>
      <w:r w:rsidRPr="00BE59BD">
        <w:t xml:space="preserve"> </w:t>
      </w:r>
      <w:proofErr w:type="spellStart"/>
      <w:r w:rsidRPr="00BE59BD">
        <w:t>կսովորեն</w:t>
      </w:r>
      <w:proofErr w:type="spellEnd"/>
      <w:r w:rsidRPr="00BE59BD">
        <w:t xml:space="preserve"> </w:t>
      </w:r>
      <w:proofErr w:type="spellStart"/>
      <w:r w:rsidRPr="00BE59BD">
        <w:t>իրականացնել</w:t>
      </w:r>
      <w:proofErr w:type="spellEnd"/>
      <w:r w:rsidRPr="00BE59BD">
        <w:t xml:space="preserve"> </w:t>
      </w:r>
      <w:proofErr w:type="spellStart"/>
      <w:r w:rsidRPr="00BE59BD">
        <w:t>քաղաքականությունների</w:t>
      </w:r>
      <w:proofErr w:type="spellEnd"/>
      <w:r w:rsidRPr="00BE59BD">
        <w:t xml:space="preserve"> </w:t>
      </w:r>
      <w:proofErr w:type="spellStart"/>
      <w:r w:rsidRPr="00BE59BD">
        <w:t>համակարգված</w:t>
      </w:r>
      <w:proofErr w:type="spellEnd"/>
      <w:r w:rsidRPr="00BE59BD">
        <w:t xml:space="preserve"> </w:t>
      </w:r>
      <w:proofErr w:type="spellStart"/>
      <w:r w:rsidRPr="00BE59BD">
        <w:t>վերլուծություն</w:t>
      </w:r>
      <w:proofErr w:type="spellEnd"/>
      <w:r w:rsidRPr="00BE59BD">
        <w:t xml:space="preserve">՝ </w:t>
      </w:r>
      <w:r w:rsidRPr="00BE59BD">
        <w:rPr>
          <w:lang w:val="hy-AM"/>
        </w:rPr>
        <w:t>որոշարկելով</w:t>
      </w:r>
      <w:r w:rsidRPr="00BE59BD">
        <w:t xml:space="preserve"> </w:t>
      </w:r>
      <w:proofErr w:type="spellStart"/>
      <w:r w:rsidRPr="00BE59BD">
        <w:t>քաղաքական</w:t>
      </w:r>
      <w:proofErr w:type="spellEnd"/>
      <w:r w:rsidRPr="00BE59BD">
        <w:t xml:space="preserve"> </w:t>
      </w:r>
      <w:proofErr w:type="spellStart"/>
      <w:r w:rsidRPr="00BE59BD">
        <w:t>խնդիրների</w:t>
      </w:r>
      <w:proofErr w:type="spellEnd"/>
      <w:r w:rsidRPr="00BE59BD">
        <w:t xml:space="preserve"> </w:t>
      </w:r>
      <w:proofErr w:type="spellStart"/>
      <w:r w:rsidRPr="00BE59BD">
        <w:t>արմատական</w:t>
      </w:r>
      <w:proofErr w:type="spellEnd"/>
      <w:r w:rsidRPr="00BE59BD">
        <w:t xml:space="preserve"> </w:t>
      </w:r>
      <w:proofErr w:type="spellStart"/>
      <w:r w:rsidRPr="00BE59BD">
        <w:t>պատճառները</w:t>
      </w:r>
      <w:proofErr w:type="spellEnd"/>
      <w:r w:rsidRPr="00BE59BD">
        <w:t xml:space="preserve">, </w:t>
      </w:r>
      <w:proofErr w:type="spellStart"/>
      <w:r w:rsidRPr="00BE59BD">
        <w:t>քարտեզագրելով</w:t>
      </w:r>
      <w:proofErr w:type="spellEnd"/>
      <w:r w:rsidRPr="00BE59BD">
        <w:t xml:space="preserve"> </w:t>
      </w:r>
      <w:proofErr w:type="spellStart"/>
      <w:r w:rsidRPr="00BE59BD">
        <w:t>շահակիցների</w:t>
      </w:r>
      <w:proofErr w:type="spellEnd"/>
      <w:r w:rsidRPr="00BE59BD">
        <w:t xml:space="preserve"> </w:t>
      </w:r>
      <w:r w:rsidRPr="00BE59BD">
        <w:rPr>
          <w:lang w:val="hy-AM"/>
        </w:rPr>
        <w:t>հետաքրքրությունների շրջանակն</w:t>
      </w:r>
      <w:r w:rsidRPr="00BE59BD">
        <w:t xml:space="preserve"> </w:t>
      </w:r>
      <w:proofErr w:type="spellStart"/>
      <w:r w:rsidRPr="00BE59BD">
        <w:t>ու</w:t>
      </w:r>
      <w:proofErr w:type="spellEnd"/>
      <w:r w:rsidRPr="00BE59BD">
        <w:t xml:space="preserve"> </w:t>
      </w:r>
      <w:proofErr w:type="spellStart"/>
      <w:r w:rsidRPr="00BE59BD">
        <w:t>դերակատարումները</w:t>
      </w:r>
      <w:proofErr w:type="spellEnd"/>
      <w:r w:rsidRPr="00BE59BD">
        <w:t xml:space="preserve"> և </w:t>
      </w:r>
      <w:r w:rsidRPr="00BE59BD">
        <w:rPr>
          <w:lang w:val="hy-AM"/>
        </w:rPr>
        <w:t>տալով</w:t>
      </w:r>
      <w:r w:rsidRPr="00BE59BD">
        <w:t xml:space="preserve"> </w:t>
      </w:r>
      <w:proofErr w:type="spellStart"/>
      <w:r w:rsidRPr="00BE59BD">
        <w:t>հստակ</w:t>
      </w:r>
      <w:proofErr w:type="spellEnd"/>
      <w:r w:rsidRPr="00BE59BD">
        <w:t xml:space="preserve"> </w:t>
      </w:r>
      <w:proofErr w:type="spellStart"/>
      <w:r w:rsidRPr="00BE59BD">
        <w:t>ու</w:t>
      </w:r>
      <w:proofErr w:type="spellEnd"/>
      <w:r w:rsidRPr="00BE59BD">
        <w:t xml:space="preserve"> </w:t>
      </w:r>
      <w:proofErr w:type="spellStart"/>
      <w:r w:rsidRPr="00BE59BD">
        <w:t>հիմնավորված</w:t>
      </w:r>
      <w:proofErr w:type="spellEnd"/>
      <w:r w:rsidRPr="00BE59BD">
        <w:t xml:space="preserve"> </w:t>
      </w:r>
      <w:proofErr w:type="spellStart"/>
      <w:r w:rsidRPr="00BE59BD">
        <w:t>խնդիրների</w:t>
      </w:r>
      <w:proofErr w:type="spellEnd"/>
      <w:r w:rsidRPr="00BE59BD">
        <w:t xml:space="preserve"> </w:t>
      </w:r>
      <w:proofErr w:type="spellStart"/>
      <w:r w:rsidRPr="00BE59BD">
        <w:t>ձևակերպումներ</w:t>
      </w:r>
      <w:proofErr w:type="spellEnd"/>
      <w:r w:rsidRPr="00BE59BD">
        <w:t xml:space="preserve">։ </w:t>
      </w:r>
      <w:r w:rsidRPr="00BE59BD">
        <w:rPr>
          <w:lang w:val="hy-AM"/>
        </w:rPr>
        <w:t>Հիմնախ</w:t>
      </w:r>
      <w:proofErr w:type="spellStart"/>
      <w:r w:rsidRPr="00BE59BD">
        <w:t>նդիրների</w:t>
      </w:r>
      <w:proofErr w:type="spellEnd"/>
      <w:r w:rsidRPr="00BE59BD">
        <w:t xml:space="preserve"> </w:t>
      </w:r>
      <w:proofErr w:type="spellStart"/>
      <w:r w:rsidRPr="00BE59BD">
        <w:t>ծառի</w:t>
      </w:r>
      <w:proofErr w:type="spellEnd"/>
      <w:r w:rsidRPr="00BE59BD">
        <w:t xml:space="preserve"> </w:t>
      </w:r>
      <w:proofErr w:type="spellStart"/>
      <w:r w:rsidRPr="00BE59BD">
        <w:t>վերլուծության</w:t>
      </w:r>
      <w:proofErr w:type="spellEnd"/>
      <w:r w:rsidRPr="00BE59BD">
        <w:t xml:space="preserve"> </w:t>
      </w:r>
      <w:proofErr w:type="spellStart"/>
      <w:r w:rsidRPr="00BE59BD">
        <w:t>նման</w:t>
      </w:r>
      <w:proofErr w:type="spellEnd"/>
      <w:r w:rsidRPr="00BE59BD">
        <w:t xml:space="preserve"> </w:t>
      </w:r>
      <w:proofErr w:type="spellStart"/>
      <w:r w:rsidRPr="00BE59BD">
        <w:t>գործիքների</w:t>
      </w:r>
      <w:proofErr w:type="spellEnd"/>
      <w:r w:rsidRPr="00BE59BD">
        <w:t xml:space="preserve"> </w:t>
      </w:r>
      <w:proofErr w:type="spellStart"/>
      <w:r w:rsidRPr="00BE59BD">
        <w:t>կիրառմամբ</w:t>
      </w:r>
      <w:proofErr w:type="spellEnd"/>
      <w:r w:rsidRPr="00BE59BD">
        <w:t xml:space="preserve"> </w:t>
      </w:r>
      <w:proofErr w:type="spellStart"/>
      <w:r w:rsidRPr="00BE59BD">
        <w:t>մասնակիցները</w:t>
      </w:r>
      <w:proofErr w:type="spellEnd"/>
      <w:r w:rsidRPr="00BE59BD">
        <w:t xml:space="preserve"> </w:t>
      </w:r>
      <w:proofErr w:type="spellStart"/>
      <w:r w:rsidRPr="00BE59BD">
        <w:t>կզարգացնեն</w:t>
      </w:r>
      <w:proofErr w:type="spellEnd"/>
      <w:r w:rsidRPr="00BE59BD">
        <w:t xml:space="preserve"> </w:t>
      </w:r>
      <w:proofErr w:type="spellStart"/>
      <w:r w:rsidRPr="00BE59BD">
        <w:t>բարդ</w:t>
      </w:r>
      <w:proofErr w:type="spellEnd"/>
      <w:r w:rsidRPr="00BE59BD">
        <w:t xml:space="preserve"> </w:t>
      </w:r>
      <w:proofErr w:type="spellStart"/>
      <w:r w:rsidRPr="00BE59BD">
        <w:t>քաղաքական</w:t>
      </w:r>
      <w:proofErr w:type="spellEnd"/>
      <w:r w:rsidRPr="00BE59BD">
        <w:t xml:space="preserve"> </w:t>
      </w:r>
      <w:proofErr w:type="spellStart"/>
      <w:r w:rsidRPr="00BE59BD">
        <w:t>մարտահրավերները</w:t>
      </w:r>
      <w:proofErr w:type="spellEnd"/>
      <w:r w:rsidRPr="00BE59BD">
        <w:t xml:space="preserve"> </w:t>
      </w:r>
      <w:proofErr w:type="spellStart"/>
      <w:r w:rsidRPr="00BE59BD">
        <w:t>կառուցվածքային</w:t>
      </w:r>
      <w:proofErr w:type="spellEnd"/>
      <w:r w:rsidRPr="00BE59BD">
        <w:t xml:space="preserve"> </w:t>
      </w:r>
      <w:proofErr w:type="spellStart"/>
      <w:r w:rsidRPr="00BE59BD">
        <w:t>կերպով</w:t>
      </w:r>
      <w:proofErr w:type="spellEnd"/>
      <w:r w:rsidRPr="00BE59BD">
        <w:t xml:space="preserve"> </w:t>
      </w:r>
      <w:proofErr w:type="spellStart"/>
      <w:r w:rsidRPr="00BE59BD">
        <w:t>բացահայտելու</w:t>
      </w:r>
      <w:proofErr w:type="spellEnd"/>
      <w:r w:rsidRPr="00BE59BD">
        <w:t xml:space="preserve"> և </w:t>
      </w:r>
      <w:proofErr w:type="spellStart"/>
      <w:r w:rsidRPr="00BE59BD">
        <w:t>փաստերով</w:t>
      </w:r>
      <w:proofErr w:type="spellEnd"/>
      <w:r w:rsidRPr="00BE59BD">
        <w:t xml:space="preserve"> </w:t>
      </w:r>
      <w:r w:rsidRPr="00BE59BD">
        <w:rPr>
          <w:lang w:val="hy-AM"/>
        </w:rPr>
        <w:t xml:space="preserve">հիմնավորված </w:t>
      </w:r>
      <w:proofErr w:type="spellStart"/>
      <w:r w:rsidRPr="00BE59BD">
        <w:t>քաղաքական</w:t>
      </w:r>
      <w:proofErr w:type="spellEnd"/>
      <w:r w:rsidRPr="00BE59BD">
        <w:t xml:space="preserve"> </w:t>
      </w:r>
      <w:proofErr w:type="spellStart"/>
      <w:r w:rsidRPr="00BE59BD">
        <w:t>տարբերակներ</w:t>
      </w:r>
      <w:proofErr w:type="spellEnd"/>
      <w:r w:rsidRPr="00BE59BD">
        <w:t xml:space="preserve"> </w:t>
      </w:r>
      <w:proofErr w:type="spellStart"/>
      <w:r w:rsidRPr="00BE59BD">
        <w:t>ձևավորելու</w:t>
      </w:r>
      <w:proofErr w:type="spellEnd"/>
      <w:r w:rsidRPr="00BE59BD">
        <w:t xml:space="preserve"> </w:t>
      </w:r>
      <w:proofErr w:type="spellStart"/>
      <w:r w:rsidRPr="00BE59BD">
        <w:t>կարողությունները</w:t>
      </w:r>
      <w:proofErr w:type="spellEnd"/>
      <w:r w:rsidRPr="00BE59BD">
        <w:t>։</w:t>
      </w:r>
    </w:p>
    <w:p w14:paraId="3B15F9DF" w14:textId="77777777" w:rsidR="007A57A4" w:rsidRPr="00BE59BD" w:rsidRDefault="003A79D8" w:rsidP="00BE59BD">
      <w:pPr>
        <w:pStyle w:val="NormalWeb"/>
        <w:numPr>
          <w:ilvl w:val="0"/>
          <w:numId w:val="24"/>
        </w:numPr>
        <w:spacing w:line="276" w:lineRule="auto"/>
      </w:pP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Քաղաքականությունների</w:t>
      </w:r>
      <w:proofErr w:type="spellEnd"/>
      <w:r w:rsidRPr="00BE59BD">
        <w:rPr>
          <w:rFonts w:eastAsiaTheme="minorHAnsi"/>
          <w:b/>
          <w:bCs/>
          <w:color w:val="0092BB" w:themeColor="text2"/>
          <w:lang w:val="en-GB"/>
        </w:rPr>
        <w:t xml:space="preserve"> </w:t>
      </w: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ձևավորում</w:t>
      </w:r>
      <w:proofErr w:type="spellEnd"/>
      <w:r w:rsidRPr="00BE59BD">
        <w:rPr>
          <w:rFonts w:eastAsiaTheme="minorHAnsi"/>
          <w:b/>
          <w:bCs/>
          <w:color w:val="0092BB" w:themeColor="text2"/>
          <w:lang w:val="en-GB"/>
        </w:rPr>
        <w:t xml:space="preserve"> և </w:t>
      </w: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տրամաբանական</w:t>
      </w:r>
      <w:proofErr w:type="spellEnd"/>
      <w:r w:rsidRPr="00BE59BD">
        <w:rPr>
          <w:rFonts w:eastAsiaTheme="minorHAnsi"/>
          <w:b/>
          <w:bCs/>
          <w:color w:val="0092BB" w:themeColor="text2"/>
          <w:lang w:val="en-GB"/>
        </w:rPr>
        <w:t xml:space="preserve"> </w:t>
      </w: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շրջանակների</w:t>
      </w:r>
      <w:proofErr w:type="spellEnd"/>
      <w:r w:rsidRPr="00BE59BD">
        <w:rPr>
          <w:rFonts w:eastAsiaTheme="minorHAnsi"/>
          <w:b/>
          <w:bCs/>
          <w:color w:val="0092BB" w:themeColor="text2"/>
          <w:lang w:val="en-GB"/>
        </w:rPr>
        <w:t xml:space="preserve"> </w:t>
      </w: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մշակում</w:t>
      </w:r>
      <w:proofErr w:type="spellEnd"/>
      <w:r w:rsidRPr="00BE59BD">
        <w:br/>
      </w:r>
    </w:p>
    <w:p w14:paraId="75A7F315" w14:textId="73C04FA2" w:rsidR="007A57A4" w:rsidRPr="00BE59BD" w:rsidRDefault="007A57A4" w:rsidP="00BE59BD">
      <w:pPr>
        <w:pStyle w:val="NormalWeb"/>
        <w:spacing w:line="276" w:lineRule="auto"/>
        <w:ind w:left="720"/>
        <w:jc w:val="both"/>
      </w:pPr>
      <w:proofErr w:type="spellStart"/>
      <w:r w:rsidRPr="00BE59BD">
        <w:t>Սեմինարի</w:t>
      </w:r>
      <w:proofErr w:type="spellEnd"/>
      <w:r w:rsidRPr="00BE59BD">
        <w:t xml:space="preserve"> </w:t>
      </w:r>
      <w:proofErr w:type="spellStart"/>
      <w:r w:rsidRPr="00BE59BD">
        <w:t>շրջանակում</w:t>
      </w:r>
      <w:proofErr w:type="spellEnd"/>
      <w:r w:rsidRPr="00BE59BD">
        <w:t xml:space="preserve"> </w:t>
      </w:r>
      <w:proofErr w:type="spellStart"/>
      <w:r w:rsidRPr="00BE59BD">
        <w:t>մասնակիցները</w:t>
      </w:r>
      <w:proofErr w:type="spellEnd"/>
      <w:r w:rsidRPr="00BE59BD">
        <w:t xml:space="preserve"> </w:t>
      </w:r>
      <w:proofErr w:type="spellStart"/>
      <w:r w:rsidRPr="00BE59BD">
        <w:t>կաշխատեն</w:t>
      </w:r>
      <w:proofErr w:type="spellEnd"/>
      <w:r w:rsidRPr="00BE59BD">
        <w:t xml:space="preserve"> </w:t>
      </w:r>
      <w:proofErr w:type="spellStart"/>
      <w:r w:rsidRPr="00BE59BD">
        <w:t>վերլուծական</w:t>
      </w:r>
      <w:proofErr w:type="spellEnd"/>
      <w:r w:rsidRPr="00BE59BD">
        <w:t xml:space="preserve"> </w:t>
      </w:r>
      <w:proofErr w:type="spellStart"/>
      <w:r w:rsidRPr="00BE59BD">
        <w:t>արդյունքների</w:t>
      </w:r>
      <w:proofErr w:type="spellEnd"/>
      <w:r w:rsidRPr="00BE59BD">
        <w:t xml:space="preserve"> </w:t>
      </w:r>
      <w:proofErr w:type="spellStart"/>
      <w:r w:rsidRPr="00BE59BD">
        <w:t>հիման</w:t>
      </w:r>
      <w:proofErr w:type="spellEnd"/>
      <w:r w:rsidRPr="00BE59BD">
        <w:t xml:space="preserve"> </w:t>
      </w:r>
      <w:proofErr w:type="spellStart"/>
      <w:r w:rsidRPr="00BE59BD">
        <w:t>վրա</w:t>
      </w:r>
      <w:proofErr w:type="spellEnd"/>
      <w:r w:rsidRPr="00BE59BD">
        <w:t xml:space="preserve"> </w:t>
      </w:r>
      <w:proofErr w:type="spellStart"/>
      <w:r w:rsidRPr="00BE59BD">
        <w:t>համահունչ</w:t>
      </w:r>
      <w:proofErr w:type="spellEnd"/>
      <w:r w:rsidRPr="00BE59BD">
        <w:t xml:space="preserve"> </w:t>
      </w:r>
      <w:proofErr w:type="spellStart"/>
      <w:r w:rsidRPr="00BE59BD">
        <w:t>քաղաքական</w:t>
      </w:r>
      <w:proofErr w:type="spellEnd"/>
      <w:r w:rsidRPr="00BE59BD">
        <w:t xml:space="preserve"> </w:t>
      </w:r>
      <w:proofErr w:type="spellStart"/>
      <w:r w:rsidRPr="00BE59BD">
        <w:t>շրջանակների</w:t>
      </w:r>
      <w:proofErr w:type="spellEnd"/>
      <w:r w:rsidRPr="00BE59BD">
        <w:t xml:space="preserve"> </w:t>
      </w:r>
      <w:proofErr w:type="spellStart"/>
      <w:r w:rsidRPr="00BE59BD">
        <w:t>ձևավորման</w:t>
      </w:r>
      <w:proofErr w:type="spellEnd"/>
      <w:r w:rsidRPr="00BE59BD">
        <w:t xml:space="preserve"> </w:t>
      </w:r>
      <w:proofErr w:type="spellStart"/>
      <w:r w:rsidRPr="00BE59BD">
        <w:t>ուղղությամբ</w:t>
      </w:r>
      <w:proofErr w:type="spellEnd"/>
      <w:r w:rsidRPr="00BE59BD">
        <w:t xml:space="preserve">՝ </w:t>
      </w:r>
      <w:proofErr w:type="spellStart"/>
      <w:r w:rsidRPr="00BE59BD">
        <w:t>կիրառելով</w:t>
      </w:r>
      <w:proofErr w:type="spellEnd"/>
      <w:r w:rsidRPr="00BE59BD">
        <w:t xml:space="preserve"> </w:t>
      </w:r>
      <w:proofErr w:type="spellStart"/>
      <w:r w:rsidRPr="00BE59BD">
        <w:t>փոփոխության</w:t>
      </w:r>
      <w:proofErr w:type="spellEnd"/>
      <w:r w:rsidRPr="00BE59BD">
        <w:t xml:space="preserve"> </w:t>
      </w:r>
      <w:proofErr w:type="spellStart"/>
      <w:r w:rsidRPr="00BE59BD">
        <w:t>տեսության</w:t>
      </w:r>
      <w:proofErr w:type="spellEnd"/>
      <w:r w:rsidRPr="00BE59BD">
        <w:t xml:space="preserve"> և </w:t>
      </w:r>
      <w:proofErr w:type="spellStart"/>
      <w:r w:rsidRPr="00BE59BD">
        <w:t>տրամաբանական</w:t>
      </w:r>
      <w:proofErr w:type="spellEnd"/>
      <w:r w:rsidRPr="00BE59BD">
        <w:t xml:space="preserve"> </w:t>
      </w:r>
      <w:proofErr w:type="spellStart"/>
      <w:r w:rsidRPr="00BE59BD">
        <w:t>շրջանակների</w:t>
      </w:r>
      <w:proofErr w:type="spellEnd"/>
      <w:r w:rsidRPr="00BE59BD">
        <w:t xml:space="preserve"> (</w:t>
      </w:r>
      <w:proofErr w:type="spellStart"/>
      <w:r w:rsidRPr="00BE59BD">
        <w:t>լոգֆրեյմների</w:t>
      </w:r>
      <w:proofErr w:type="spellEnd"/>
      <w:r w:rsidRPr="00BE59BD">
        <w:t xml:space="preserve">) </w:t>
      </w:r>
      <w:proofErr w:type="spellStart"/>
      <w:r w:rsidRPr="00BE59BD">
        <w:t>մեթոդաբանությունները</w:t>
      </w:r>
      <w:proofErr w:type="spellEnd"/>
      <w:r w:rsidRPr="00BE59BD">
        <w:t xml:space="preserve">։ </w:t>
      </w:r>
      <w:proofErr w:type="spellStart"/>
      <w:r w:rsidRPr="00BE59BD">
        <w:t>Առանձնահատուկ</w:t>
      </w:r>
      <w:proofErr w:type="spellEnd"/>
      <w:r w:rsidRPr="00BE59BD">
        <w:t xml:space="preserve"> </w:t>
      </w:r>
      <w:proofErr w:type="spellStart"/>
      <w:r w:rsidRPr="00BE59BD">
        <w:t>ուշադրություն</w:t>
      </w:r>
      <w:proofErr w:type="spellEnd"/>
      <w:r w:rsidRPr="00BE59BD">
        <w:t xml:space="preserve"> </w:t>
      </w:r>
      <w:proofErr w:type="spellStart"/>
      <w:r w:rsidRPr="00BE59BD">
        <w:t>կդարձվի</w:t>
      </w:r>
      <w:proofErr w:type="spellEnd"/>
      <w:r w:rsidRPr="00BE59BD">
        <w:t xml:space="preserve"> </w:t>
      </w:r>
      <w:r w:rsidRPr="00BE59BD">
        <w:rPr>
          <w:lang w:val="hy-AM"/>
        </w:rPr>
        <w:t xml:space="preserve">հստակ </w:t>
      </w:r>
      <w:proofErr w:type="spellStart"/>
      <w:r w:rsidRPr="00BE59BD">
        <w:t>նպատակների</w:t>
      </w:r>
      <w:proofErr w:type="spellEnd"/>
      <w:r w:rsidRPr="00BE59BD">
        <w:t xml:space="preserve">, </w:t>
      </w:r>
      <w:proofErr w:type="spellStart"/>
      <w:r w:rsidRPr="00BE59BD">
        <w:t>ուսումնառության</w:t>
      </w:r>
      <w:proofErr w:type="spellEnd"/>
      <w:r w:rsidRPr="00BE59BD">
        <w:t xml:space="preserve"> </w:t>
      </w:r>
      <w:proofErr w:type="spellStart"/>
      <w:r w:rsidRPr="00BE59BD">
        <w:t>արդյունքների</w:t>
      </w:r>
      <w:proofErr w:type="spellEnd"/>
      <w:r w:rsidRPr="00BE59BD">
        <w:t xml:space="preserve"> և </w:t>
      </w:r>
      <w:proofErr w:type="spellStart"/>
      <w:r w:rsidRPr="00BE59BD">
        <w:t>ազդեցությ</w:t>
      </w:r>
      <w:proofErr w:type="spellEnd"/>
      <w:r w:rsidRPr="00BE59BD">
        <w:rPr>
          <w:lang w:val="hy-AM"/>
        </w:rPr>
        <w:t>ունների</w:t>
      </w:r>
      <w:r w:rsidRPr="00BE59BD">
        <w:t xml:space="preserve"> </w:t>
      </w:r>
      <w:proofErr w:type="spellStart"/>
      <w:r w:rsidRPr="00BE59BD">
        <w:t>հստակ</w:t>
      </w:r>
      <w:proofErr w:type="spellEnd"/>
      <w:r w:rsidRPr="00BE59BD">
        <w:t xml:space="preserve"> </w:t>
      </w:r>
      <w:proofErr w:type="spellStart"/>
      <w:r w:rsidRPr="00BE59BD">
        <w:t>սահմանմանը</w:t>
      </w:r>
      <w:proofErr w:type="spellEnd"/>
      <w:r w:rsidRPr="00BE59BD">
        <w:t xml:space="preserve">՝ </w:t>
      </w:r>
      <w:proofErr w:type="spellStart"/>
      <w:r w:rsidRPr="00BE59BD">
        <w:t>արդյունքահեն</w:t>
      </w:r>
      <w:proofErr w:type="spellEnd"/>
      <w:r w:rsidRPr="00BE59BD">
        <w:t xml:space="preserve"> </w:t>
      </w:r>
      <w:proofErr w:type="spellStart"/>
      <w:r w:rsidRPr="00BE59BD">
        <w:t>մոտեցմամբ</w:t>
      </w:r>
      <w:proofErr w:type="spellEnd"/>
      <w:r w:rsidRPr="00BE59BD">
        <w:t xml:space="preserve">, </w:t>
      </w:r>
      <w:proofErr w:type="spellStart"/>
      <w:r w:rsidRPr="00BE59BD">
        <w:t>որը</w:t>
      </w:r>
      <w:proofErr w:type="spellEnd"/>
      <w:r w:rsidRPr="00BE59BD">
        <w:t xml:space="preserve"> </w:t>
      </w:r>
      <w:proofErr w:type="spellStart"/>
      <w:r w:rsidRPr="00BE59BD">
        <w:t>միաժամանակ</w:t>
      </w:r>
      <w:proofErr w:type="spellEnd"/>
      <w:r w:rsidRPr="00BE59BD">
        <w:t xml:space="preserve"> </w:t>
      </w:r>
      <w:proofErr w:type="spellStart"/>
      <w:r w:rsidRPr="00BE59BD">
        <w:t>նպաստում</w:t>
      </w:r>
      <w:proofErr w:type="spellEnd"/>
      <w:r w:rsidRPr="00BE59BD">
        <w:t xml:space="preserve"> է </w:t>
      </w:r>
      <w:proofErr w:type="spellStart"/>
      <w:r w:rsidRPr="00BE59BD">
        <w:t>քաղաքականությունների</w:t>
      </w:r>
      <w:proofErr w:type="spellEnd"/>
      <w:r w:rsidRPr="00BE59BD">
        <w:t xml:space="preserve"> </w:t>
      </w:r>
      <w:proofErr w:type="spellStart"/>
      <w:r w:rsidRPr="00BE59BD">
        <w:t>արդյունավետ</w:t>
      </w:r>
      <w:proofErr w:type="spellEnd"/>
      <w:r w:rsidRPr="00BE59BD">
        <w:t xml:space="preserve"> </w:t>
      </w:r>
      <w:proofErr w:type="spellStart"/>
      <w:r w:rsidRPr="00BE59BD">
        <w:t>իրականացմանը</w:t>
      </w:r>
      <w:proofErr w:type="spellEnd"/>
      <w:r w:rsidRPr="00BE59BD">
        <w:t xml:space="preserve"> և </w:t>
      </w:r>
      <w:proofErr w:type="spellStart"/>
      <w:r w:rsidRPr="00BE59BD">
        <w:t>գնահատմանը</w:t>
      </w:r>
      <w:proofErr w:type="spellEnd"/>
      <w:r w:rsidRPr="00BE59BD">
        <w:t>։</w:t>
      </w:r>
    </w:p>
    <w:p w14:paraId="2D953FDB" w14:textId="77777777" w:rsidR="007A57A4" w:rsidRPr="00BE59BD" w:rsidRDefault="003A79D8" w:rsidP="00BE59BD">
      <w:pPr>
        <w:pStyle w:val="NormalWeb"/>
        <w:numPr>
          <w:ilvl w:val="0"/>
          <w:numId w:val="24"/>
        </w:numPr>
        <w:spacing w:line="276" w:lineRule="auto"/>
      </w:pP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Մշտադիտարկման</w:t>
      </w:r>
      <w:proofErr w:type="spellEnd"/>
      <w:r w:rsidRPr="00BE59BD">
        <w:rPr>
          <w:rFonts w:eastAsiaTheme="minorHAnsi"/>
          <w:b/>
          <w:bCs/>
          <w:color w:val="0092BB" w:themeColor="text2"/>
          <w:lang w:val="en-GB"/>
        </w:rPr>
        <w:t xml:space="preserve"> </w:t>
      </w: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շրջանակների</w:t>
      </w:r>
      <w:proofErr w:type="spellEnd"/>
      <w:r w:rsidRPr="00BE59BD">
        <w:rPr>
          <w:rFonts w:eastAsiaTheme="minorHAnsi"/>
          <w:b/>
          <w:bCs/>
          <w:color w:val="0092BB" w:themeColor="text2"/>
          <w:lang w:val="en-GB"/>
        </w:rPr>
        <w:t xml:space="preserve"> </w:t>
      </w: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ձևավորում</w:t>
      </w:r>
      <w:proofErr w:type="spellEnd"/>
      <w:r w:rsidRPr="00BE59BD">
        <w:br/>
      </w:r>
    </w:p>
    <w:p w14:paraId="2A153B4F" w14:textId="424D6129" w:rsidR="003A79D8" w:rsidRPr="00BE59BD" w:rsidRDefault="003A79D8" w:rsidP="006230B4">
      <w:pPr>
        <w:pStyle w:val="NormalWeb"/>
        <w:spacing w:line="276" w:lineRule="auto"/>
        <w:ind w:left="720"/>
        <w:jc w:val="both"/>
      </w:pPr>
      <w:proofErr w:type="spellStart"/>
      <w:r w:rsidRPr="00BE59BD">
        <w:lastRenderedPageBreak/>
        <w:t>Մասնակիցները</w:t>
      </w:r>
      <w:proofErr w:type="spellEnd"/>
      <w:r w:rsidRPr="00BE59BD">
        <w:t xml:space="preserve"> </w:t>
      </w:r>
      <w:proofErr w:type="spellStart"/>
      <w:r w:rsidRPr="00BE59BD">
        <w:t>կզարգացնեն</w:t>
      </w:r>
      <w:proofErr w:type="spellEnd"/>
      <w:r w:rsidRPr="00BE59BD">
        <w:t xml:space="preserve"> </w:t>
      </w:r>
      <w:proofErr w:type="spellStart"/>
      <w:r w:rsidRPr="00BE59BD">
        <w:t>մշտադիտարկման</w:t>
      </w:r>
      <w:proofErr w:type="spellEnd"/>
      <w:r w:rsidRPr="00BE59BD">
        <w:t xml:space="preserve"> </w:t>
      </w:r>
      <w:proofErr w:type="spellStart"/>
      <w:r w:rsidRPr="00BE59BD">
        <w:t>արդյունավետ</w:t>
      </w:r>
      <w:proofErr w:type="spellEnd"/>
      <w:r w:rsidRPr="00BE59BD">
        <w:t xml:space="preserve"> </w:t>
      </w:r>
      <w:proofErr w:type="spellStart"/>
      <w:r w:rsidRPr="00BE59BD">
        <w:t>համակարգեր</w:t>
      </w:r>
      <w:proofErr w:type="spellEnd"/>
      <w:r w:rsidRPr="00BE59BD">
        <w:t xml:space="preserve"> </w:t>
      </w:r>
      <w:proofErr w:type="spellStart"/>
      <w:r w:rsidRPr="00BE59BD">
        <w:t>նախագծելու</w:t>
      </w:r>
      <w:proofErr w:type="spellEnd"/>
      <w:r w:rsidRPr="00BE59BD">
        <w:t xml:space="preserve"> </w:t>
      </w:r>
      <w:proofErr w:type="spellStart"/>
      <w:r w:rsidRPr="00BE59BD">
        <w:t>հմտություններ</w:t>
      </w:r>
      <w:proofErr w:type="spellEnd"/>
      <w:r w:rsidRPr="00BE59BD">
        <w:t xml:space="preserve">, </w:t>
      </w:r>
      <w:proofErr w:type="spellStart"/>
      <w:r w:rsidRPr="00BE59BD">
        <w:t>որոնք</w:t>
      </w:r>
      <w:proofErr w:type="spellEnd"/>
      <w:r w:rsidRPr="00BE59BD">
        <w:t xml:space="preserve"> </w:t>
      </w:r>
      <w:proofErr w:type="spellStart"/>
      <w:r w:rsidRPr="00BE59BD">
        <w:t>հնարավորություն</w:t>
      </w:r>
      <w:proofErr w:type="spellEnd"/>
      <w:r w:rsidRPr="00BE59BD">
        <w:t xml:space="preserve"> </w:t>
      </w:r>
      <w:proofErr w:type="spellStart"/>
      <w:r w:rsidRPr="00BE59BD">
        <w:t>են</w:t>
      </w:r>
      <w:proofErr w:type="spellEnd"/>
      <w:r w:rsidRPr="00BE59BD">
        <w:t xml:space="preserve"> </w:t>
      </w:r>
      <w:proofErr w:type="spellStart"/>
      <w:r w:rsidRPr="00BE59BD">
        <w:t>տալիս</w:t>
      </w:r>
      <w:proofErr w:type="spellEnd"/>
      <w:r w:rsidRPr="00BE59BD">
        <w:t xml:space="preserve"> </w:t>
      </w:r>
      <w:proofErr w:type="spellStart"/>
      <w:r w:rsidRPr="00BE59BD">
        <w:t>հետևել</w:t>
      </w:r>
      <w:proofErr w:type="spellEnd"/>
      <w:r w:rsidRPr="00BE59BD">
        <w:t xml:space="preserve"> </w:t>
      </w:r>
      <w:proofErr w:type="spellStart"/>
      <w:r w:rsidRPr="00BE59BD">
        <w:t>քաղաքականությունների</w:t>
      </w:r>
      <w:proofErr w:type="spellEnd"/>
      <w:r w:rsidRPr="00BE59BD">
        <w:t xml:space="preserve"> </w:t>
      </w:r>
      <w:proofErr w:type="spellStart"/>
      <w:r w:rsidRPr="00BE59BD">
        <w:t>իրականացման</w:t>
      </w:r>
      <w:proofErr w:type="spellEnd"/>
      <w:r w:rsidRPr="00BE59BD">
        <w:t xml:space="preserve"> </w:t>
      </w:r>
      <w:proofErr w:type="spellStart"/>
      <w:r w:rsidRPr="00BE59BD">
        <w:t>առաջընթացին</w:t>
      </w:r>
      <w:proofErr w:type="spellEnd"/>
      <w:r w:rsidRPr="00BE59BD">
        <w:t xml:space="preserve">, </w:t>
      </w:r>
      <w:proofErr w:type="spellStart"/>
      <w:r w:rsidRPr="00BE59BD">
        <w:t>աջակցել</w:t>
      </w:r>
      <w:proofErr w:type="spellEnd"/>
      <w:r w:rsidRPr="00BE59BD">
        <w:t xml:space="preserve"> </w:t>
      </w:r>
      <w:proofErr w:type="spellStart"/>
      <w:r w:rsidRPr="00BE59BD">
        <w:t>որոշումների</w:t>
      </w:r>
      <w:proofErr w:type="spellEnd"/>
      <w:r w:rsidRPr="00BE59BD">
        <w:t xml:space="preserve"> </w:t>
      </w:r>
      <w:proofErr w:type="spellStart"/>
      <w:r w:rsidRPr="00BE59BD">
        <w:t>կայացմանը</w:t>
      </w:r>
      <w:proofErr w:type="spellEnd"/>
      <w:r w:rsidRPr="00BE59BD">
        <w:t xml:space="preserve"> և </w:t>
      </w:r>
      <w:proofErr w:type="spellStart"/>
      <w:r w:rsidRPr="00BE59BD">
        <w:t>խթանել</w:t>
      </w:r>
      <w:proofErr w:type="spellEnd"/>
      <w:r w:rsidRPr="00BE59BD">
        <w:t xml:space="preserve"> </w:t>
      </w:r>
      <w:proofErr w:type="spellStart"/>
      <w:r w:rsidRPr="00BE59BD">
        <w:t>ինստիտուցիոնալ</w:t>
      </w:r>
      <w:proofErr w:type="spellEnd"/>
      <w:r w:rsidRPr="00BE59BD">
        <w:t xml:space="preserve"> </w:t>
      </w:r>
      <w:proofErr w:type="spellStart"/>
      <w:r w:rsidRPr="00BE59BD">
        <w:t>ուսումնառությունը</w:t>
      </w:r>
      <w:proofErr w:type="spellEnd"/>
      <w:r w:rsidRPr="00BE59BD">
        <w:t xml:space="preserve">։ </w:t>
      </w:r>
      <w:proofErr w:type="spellStart"/>
      <w:r w:rsidRPr="00BE59BD">
        <w:t>Շեշտը</w:t>
      </w:r>
      <w:proofErr w:type="spellEnd"/>
      <w:r w:rsidRPr="00BE59BD">
        <w:t xml:space="preserve"> </w:t>
      </w:r>
      <w:proofErr w:type="spellStart"/>
      <w:r w:rsidRPr="00BE59BD">
        <w:t>դրվելու</w:t>
      </w:r>
      <w:proofErr w:type="spellEnd"/>
      <w:r w:rsidRPr="00BE59BD">
        <w:t xml:space="preserve"> է </w:t>
      </w:r>
      <w:proofErr w:type="spellStart"/>
      <w:r w:rsidRPr="00BE59BD">
        <w:t>մշտադիտարկման</w:t>
      </w:r>
      <w:proofErr w:type="spellEnd"/>
      <w:r w:rsidRPr="00BE59BD">
        <w:t xml:space="preserve"> </w:t>
      </w:r>
      <w:proofErr w:type="spellStart"/>
      <w:r w:rsidRPr="00BE59BD">
        <w:t>գործիքների</w:t>
      </w:r>
      <w:proofErr w:type="spellEnd"/>
      <w:r w:rsidRPr="00BE59BD">
        <w:t xml:space="preserve"> </w:t>
      </w:r>
      <w:proofErr w:type="spellStart"/>
      <w:r w:rsidRPr="00BE59BD">
        <w:t>ինտեգրմանը</w:t>
      </w:r>
      <w:proofErr w:type="spellEnd"/>
      <w:r w:rsidRPr="00BE59BD">
        <w:t xml:space="preserve"> </w:t>
      </w:r>
      <w:proofErr w:type="spellStart"/>
      <w:r w:rsidRPr="00BE59BD">
        <w:t>քաղաքականության</w:t>
      </w:r>
      <w:proofErr w:type="spellEnd"/>
      <w:r w:rsidRPr="00BE59BD">
        <w:t xml:space="preserve"> </w:t>
      </w:r>
      <w:proofErr w:type="spellStart"/>
      <w:r w:rsidRPr="00BE59BD">
        <w:t>ամբողջական</w:t>
      </w:r>
      <w:proofErr w:type="spellEnd"/>
      <w:r w:rsidRPr="00BE59BD">
        <w:t xml:space="preserve"> </w:t>
      </w:r>
      <w:proofErr w:type="spellStart"/>
      <w:r w:rsidRPr="00BE59BD">
        <w:t>ցիկլում</w:t>
      </w:r>
      <w:proofErr w:type="spellEnd"/>
      <w:r w:rsidRPr="00BE59BD">
        <w:t xml:space="preserve">՝ </w:t>
      </w:r>
      <w:proofErr w:type="spellStart"/>
      <w:r w:rsidRPr="00BE59BD">
        <w:t>ապահովելով</w:t>
      </w:r>
      <w:proofErr w:type="spellEnd"/>
      <w:r w:rsidRPr="00BE59BD">
        <w:t xml:space="preserve"> </w:t>
      </w:r>
      <w:proofErr w:type="spellStart"/>
      <w:r w:rsidRPr="00BE59BD">
        <w:t>թափանցիկություն</w:t>
      </w:r>
      <w:proofErr w:type="spellEnd"/>
      <w:r w:rsidRPr="00BE59BD">
        <w:t xml:space="preserve">, </w:t>
      </w:r>
      <w:proofErr w:type="spellStart"/>
      <w:r w:rsidRPr="00BE59BD">
        <w:t>ճկունություն</w:t>
      </w:r>
      <w:proofErr w:type="spellEnd"/>
      <w:r w:rsidRPr="00BE59BD">
        <w:t xml:space="preserve"> և </w:t>
      </w:r>
      <w:proofErr w:type="spellStart"/>
      <w:r w:rsidRPr="00BE59BD">
        <w:t>շարունակական</w:t>
      </w:r>
      <w:proofErr w:type="spellEnd"/>
      <w:r w:rsidRPr="00BE59BD">
        <w:t xml:space="preserve"> </w:t>
      </w:r>
      <w:proofErr w:type="spellStart"/>
      <w:r w:rsidRPr="00BE59BD">
        <w:t>բարելավում</w:t>
      </w:r>
      <w:proofErr w:type="spellEnd"/>
      <w:r w:rsidRPr="00BE59BD">
        <w:t>։</w:t>
      </w:r>
    </w:p>
    <w:p w14:paraId="45C38CB9" w14:textId="77777777" w:rsidR="007A57A4" w:rsidRPr="00BE59BD" w:rsidRDefault="003A79D8" w:rsidP="00BE59BD">
      <w:pPr>
        <w:pStyle w:val="NormalWeb"/>
        <w:numPr>
          <w:ilvl w:val="0"/>
          <w:numId w:val="24"/>
        </w:numPr>
        <w:spacing w:line="276" w:lineRule="auto"/>
      </w:pP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Ցուցիչների</w:t>
      </w:r>
      <w:proofErr w:type="spellEnd"/>
      <w:r w:rsidRPr="00BE59BD">
        <w:rPr>
          <w:rFonts w:eastAsiaTheme="minorHAnsi"/>
          <w:b/>
          <w:bCs/>
          <w:color w:val="0092BB" w:themeColor="text2"/>
          <w:lang w:val="en-GB"/>
        </w:rPr>
        <w:t xml:space="preserve"> </w:t>
      </w: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ընտրություն</w:t>
      </w:r>
      <w:proofErr w:type="spellEnd"/>
      <w:r w:rsidRPr="00BE59BD">
        <w:rPr>
          <w:rFonts w:eastAsiaTheme="minorHAnsi"/>
          <w:b/>
          <w:bCs/>
          <w:color w:val="0092BB" w:themeColor="text2"/>
          <w:lang w:val="en-GB"/>
        </w:rPr>
        <w:t xml:space="preserve"> և </w:t>
      </w:r>
      <w:proofErr w:type="spellStart"/>
      <w:r w:rsidRPr="00BE59BD">
        <w:rPr>
          <w:rFonts w:eastAsiaTheme="minorHAnsi"/>
          <w:b/>
          <w:bCs/>
          <w:color w:val="0092BB" w:themeColor="text2"/>
          <w:lang w:val="en-GB"/>
        </w:rPr>
        <w:t>չափում</w:t>
      </w:r>
      <w:proofErr w:type="spellEnd"/>
      <w:r w:rsidRPr="00BE59BD">
        <w:br/>
      </w:r>
    </w:p>
    <w:p w14:paraId="0B9113DA" w14:textId="1675F1A2" w:rsidR="003A79D8" w:rsidRPr="00BE59BD" w:rsidRDefault="003A79D8" w:rsidP="006230B4">
      <w:pPr>
        <w:pStyle w:val="NormalWeb"/>
        <w:spacing w:line="276" w:lineRule="auto"/>
        <w:ind w:left="720"/>
        <w:jc w:val="both"/>
      </w:pPr>
      <w:proofErr w:type="spellStart"/>
      <w:r w:rsidRPr="00BE59BD">
        <w:t>Ինտերակտիվ</w:t>
      </w:r>
      <w:proofErr w:type="spellEnd"/>
      <w:r w:rsidRPr="00BE59BD">
        <w:t xml:space="preserve"> </w:t>
      </w:r>
      <w:proofErr w:type="spellStart"/>
      <w:r w:rsidRPr="00BE59BD">
        <w:t>վարժությունների</w:t>
      </w:r>
      <w:proofErr w:type="spellEnd"/>
      <w:r w:rsidRPr="00BE59BD">
        <w:t xml:space="preserve"> </w:t>
      </w:r>
      <w:proofErr w:type="spellStart"/>
      <w:r w:rsidRPr="00BE59BD">
        <w:t>միջոցով</w:t>
      </w:r>
      <w:proofErr w:type="spellEnd"/>
      <w:r w:rsidRPr="00BE59BD">
        <w:t xml:space="preserve"> </w:t>
      </w:r>
      <w:proofErr w:type="spellStart"/>
      <w:r w:rsidRPr="00BE59BD">
        <w:t>մասնակիցները</w:t>
      </w:r>
      <w:proofErr w:type="spellEnd"/>
      <w:r w:rsidRPr="00BE59BD">
        <w:t xml:space="preserve"> </w:t>
      </w:r>
      <w:proofErr w:type="spellStart"/>
      <w:r w:rsidRPr="00BE59BD">
        <w:t>կխորացնեն</w:t>
      </w:r>
      <w:proofErr w:type="spellEnd"/>
      <w:r w:rsidRPr="00BE59BD">
        <w:t xml:space="preserve"> </w:t>
      </w:r>
      <w:proofErr w:type="spellStart"/>
      <w:r w:rsidRPr="00BE59BD">
        <w:t>իրենց</w:t>
      </w:r>
      <w:proofErr w:type="spellEnd"/>
      <w:r w:rsidRPr="00BE59BD">
        <w:t xml:space="preserve"> </w:t>
      </w:r>
      <w:proofErr w:type="spellStart"/>
      <w:r w:rsidRPr="00BE59BD">
        <w:t>կարողությունները</w:t>
      </w:r>
      <w:proofErr w:type="spellEnd"/>
      <w:r w:rsidRPr="00BE59BD">
        <w:t xml:space="preserve"> </w:t>
      </w:r>
      <w:proofErr w:type="spellStart"/>
      <w:r w:rsidRPr="00BE59BD">
        <w:t>ցուցիչների</w:t>
      </w:r>
      <w:proofErr w:type="spellEnd"/>
      <w:r w:rsidRPr="00BE59BD">
        <w:t xml:space="preserve"> </w:t>
      </w:r>
      <w:proofErr w:type="spellStart"/>
      <w:r w:rsidRPr="00BE59BD">
        <w:t>մշակման</w:t>
      </w:r>
      <w:proofErr w:type="spellEnd"/>
      <w:r w:rsidRPr="00BE59BD">
        <w:t xml:space="preserve"> և </w:t>
      </w:r>
      <w:proofErr w:type="spellStart"/>
      <w:r w:rsidRPr="00BE59BD">
        <w:t>չափման</w:t>
      </w:r>
      <w:proofErr w:type="spellEnd"/>
      <w:r w:rsidRPr="00BE59BD">
        <w:t xml:space="preserve"> </w:t>
      </w:r>
      <w:proofErr w:type="spellStart"/>
      <w:r w:rsidRPr="00BE59BD">
        <w:t>ոլորտում</w:t>
      </w:r>
      <w:proofErr w:type="spellEnd"/>
      <w:r w:rsidRPr="00BE59BD">
        <w:t xml:space="preserve">։ </w:t>
      </w:r>
      <w:proofErr w:type="spellStart"/>
      <w:r w:rsidRPr="00BE59BD">
        <w:t>Նրանք</w:t>
      </w:r>
      <w:proofErr w:type="spellEnd"/>
      <w:r w:rsidRPr="00BE59BD">
        <w:t xml:space="preserve"> </w:t>
      </w:r>
      <w:proofErr w:type="spellStart"/>
      <w:r w:rsidRPr="00BE59BD">
        <w:t>կսովորեն</w:t>
      </w:r>
      <w:proofErr w:type="spellEnd"/>
      <w:r w:rsidRPr="00BE59BD">
        <w:t xml:space="preserve"> </w:t>
      </w:r>
      <w:proofErr w:type="spellStart"/>
      <w:r w:rsidRPr="00BE59BD">
        <w:t>ընտրել</w:t>
      </w:r>
      <w:proofErr w:type="spellEnd"/>
      <w:r w:rsidRPr="00BE59BD">
        <w:t xml:space="preserve"> </w:t>
      </w:r>
      <w:proofErr w:type="spellStart"/>
      <w:r w:rsidRPr="00BE59BD">
        <w:t>համապատասխան</w:t>
      </w:r>
      <w:proofErr w:type="spellEnd"/>
      <w:r w:rsidRPr="00BE59BD">
        <w:t xml:space="preserve"> </w:t>
      </w:r>
      <w:proofErr w:type="spellStart"/>
      <w:r w:rsidRPr="00BE59BD">
        <w:t>որակական</w:t>
      </w:r>
      <w:proofErr w:type="spellEnd"/>
      <w:r w:rsidRPr="00BE59BD">
        <w:t xml:space="preserve"> և </w:t>
      </w:r>
      <w:proofErr w:type="spellStart"/>
      <w:r w:rsidRPr="00BE59BD">
        <w:t>քանակական</w:t>
      </w:r>
      <w:proofErr w:type="spellEnd"/>
      <w:r w:rsidRPr="00BE59BD">
        <w:t xml:space="preserve"> </w:t>
      </w:r>
      <w:proofErr w:type="spellStart"/>
      <w:r w:rsidRPr="00BE59BD">
        <w:t>ցուցիչներ</w:t>
      </w:r>
      <w:proofErr w:type="spellEnd"/>
      <w:r w:rsidRPr="00BE59BD">
        <w:t xml:space="preserve">, </w:t>
      </w:r>
      <w:proofErr w:type="spellStart"/>
      <w:r w:rsidRPr="00BE59BD">
        <w:t>հստակ</w:t>
      </w:r>
      <w:proofErr w:type="spellEnd"/>
      <w:r w:rsidRPr="00BE59BD">
        <w:t xml:space="preserve"> </w:t>
      </w:r>
      <w:proofErr w:type="spellStart"/>
      <w:r w:rsidRPr="00BE59BD">
        <w:t>տարբերակել</w:t>
      </w:r>
      <w:proofErr w:type="spellEnd"/>
      <w:r w:rsidRPr="00BE59BD">
        <w:t xml:space="preserve"> </w:t>
      </w:r>
      <w:proofErr w:type="spellStart"/>
      <w:r w:rsidRPr="00BE59BD">
        <w:t>տվյալներն</w:t>
      </w:r>
      <w:proofErr w:type="spellEnd"/>
      <w:r w:rsidRPr="00BE59BD">
        <w:t xml:space="preserve"> </w:t>
      </w:r>
      <w:proofErr w:type="spellStart"/>
      <w:r w:rsidRPr="00BE59BD">
        <w:t>ու</w:t>
      </w:r>
      <w:proofErr w:type="spellEnd"/>
      <w:r w:rsidRPr="00BE59BD">
        <w:t xml:space="preserve"> </w:t>
      </w:r>
      <w:proofErr w:type="spellStart"/>
      <w:r w:rsidRPr="00BE59BD">
        <w:t>փաստերը</w:t>
      </w:r>
      <w:proofErr w:type="spellEnd"/>
      <w:r w:rsidRPr="00BE59BD">
        <w:t xml:space="preserve">, </w:t>
      </w:r>
      <w:proofErr w:type="spellStart"/>
      <w:r w:rsidRPr="00BE59BD">
        <w:t>ինչպես</w:t>
      </w:r>
      <w:proofErr w:type="spellEnd"/>
      <w:r w:rsidRPr="00BE59BD">
        <w:t xml:space="preserve"> </w:t>
      </w:r>
      <w:proofErr w:type="spellStart"/>
      <w:r w:rsidRPr="00BE59BD">
        <w:t>նաև</w:t>
      </w:r>
      <w:proofErr w:type="spellEnd"/>
      <w:r w:rsidRPr="00BE59BD">
        <w:t xml:space="preserve"> </w:t>
      </w:r>
      <w:proofErr w:type="spellStart"/>
      <w:r w:rsidRPr="00BE59BD">
        <w:t>կիրառել</w:t>
      </w:r>
      <w:proofErr w:type="spellEnd"/>
      <w:r w:rsidRPr="00BE59BD">
        <w:t xml:space="preserve"> </w:t>
      </w:r>
      <w:proofErr w:type="spellStart"/>
      <w:r w:rsidRPr="00BE59BD">
        <w:t>ազդեցության</w:t>
      </w:r>
      <w:proofErr w:type="spellEnd"/>
      <w:r w:rsidRPr="00BE59BD">
        <w:t xml:space="preserve"> </w:t>
      </w:r>
      <w:proofErr w:type="spellStart"/>
      <w:r w:rsidRPr="00BE59BD">
        <w:t>գնահատման</w:t>
      </w:r>
      <w:proofErr w:type="spellEnd"/>
      <w:r w:rsidRPr="00BE59BD">
        <w:t xml:space="preserve"> </w:t>
      </w:r>
      <w:proofErr w:type="spellStart"/>
      <w:r w:rsidRPr="00BE59BD">
        <w:t>հիմնական</w:t>
      </w:r>
      <w:proofErr w:type="spellEnd"/>
      <w:r w:rsidRPr="00BE59BD">
        <w:t xml:space="preserve"> </w:t>
      </w:r>
      <w:proofErr w:type="spellStart"/>
      <w:r w:rsidRPr="00BE59BD">
        <w:t>մեթոդներ</w:t>
      </w:r>
      <w:proofErr w:type="spellEnd"/>
      <w:r w:rsidRPr="00BE59BD">
        <w:t xml:space="preserve">՝ </w:t>
      </w:r>
      <w:proofErr w:type="spellStart"/>
      <w:r w:rsidRPr="00BE59BD">
        <w:t>քաղաքականությունների</w:t>
      </w:r>
      <w:proofErr w:type="spellEnd"/>
      <w:r w:rsidRPr="00BE59BD">
        <w:t xml:space="preserve"> </w:t>
      </w:r>
      <w:proofErr w:type="spellStart"/>
      <w:r w:rsidRPr="00BE59BD">
        <w:t>արդյունավետությունը</w:t>
      </w:r>
      <w:proofErr w:type="spellEnd"/>
      <w:r w:rsidRPr="00BE59BD">
        <w:t xml:space="preserve"> </w:t>
      </w:r>
      <w:proofErr w:type="spellStart"/>
      <w:r w:rsidRPr="00BE59BD">
        <w:t>գնահատելու</w:t>
      </w:r>
      <w:proofErr w:type="spellEnd"/>
      <w:r w:rsidRPr="00BE59BD">
        <w:t xml:space="preserve"> </w:t>
      </w:r>
      <w:proofErr w:type="spellStart"/>
      <w:r w:rsidRPr="00BE59BD">
        <w:t>նպատակով</w:t>
      </w:r>
      <w:proofErr w:type="spellEnd"/>
      <w:r w:rsidRPr="00BE59BD">
        <w:t>։</w:t>
      </w:r>
    </w:p>
    <w:p w14:paraId="57B356FA" w14:textId="1F864E3F" w:rsidR="003A79D8" w:rsidRPr="006230B4" w:rsidRDefault="006230B4" w:rsidP="006230B4">
      <w:pPr>
        <w:pStyle w:val="NormalWeb"/>
        <w:spacing w:line="276" w:lineRule="auto"/>
        <w:ind w:firstLine="720"/>
        <w:jc w:val="both"/>
      </w:pPr>
      <w:proofErr w:type="spellStart"/>
      <w:r>
        <w:t>Ընդհանուր</w:t>
      </w:r>
      <w:proofErr w:type="spellEnd"/>
      <w:r>
        <w:t xml:space="preserve"> </w:t>
      </w:r>
      <w:proofErr w:type="spellStart"/>
      <w:r>
        <w:t>առմամբ</w:t>
      </w:r>
      <w:proofErr w:type="spellEnd"/>
      <w:r>
        <w:t xml:space="preserve">, </w:t>
      </w:r>
      <w:proofErr w:type="spellStart"/>
      <w:r>
        <w:t>սեմինար</w:t>
      </w:r>
      <w:proofErr w:type="spellEnd"/>
      <w:r>
        <w:rPr>
          <w:rFonts w:ascii="Sylfaen" w:hAnsi="Sylfaen"/>
          <w:lang w:val="hy-AM"/>
        </w:rPr>
        <w:t>ն</w:t>
      </w:r>
      <w:r w:rsidR="003A79D8" w:rsidRPr="006230B4">
        <w:t xml:space="preserve"> </w:t>
      </w:r>
      <w:r w:rsidRPr="006230B4">
        <w:rPr>
          <w:lang w:val="hy-AM"/>
        </w:rPr>
        <w:t>ուղղված</w:t>
      </w:r>
      <w:r w:rsidR="003A79D8" w:rsidRPr="006230B4">
        <w:t xml:space="preserve"> է </w:t>
      </w:r>
      <w:proofErr w:type="spellStart"/>
      <w:r w:rsidR="003A79D8" w:rsidRPr="006230B4">
        <w:t>փաստերով</w:t>
      </w:r>
      <w:proofErr w:type="spellEnd"/>
      <w:r w:rsidR="003A79D8" w:rsidRPr="006230B4">
        <w:t xml:space="preserve"> </w:t>
      </w:r>
      <w:proofErr w:type="spellStart"/>
      <w:r w:rsidR="003A79D8" w:rsidRPr="006230B4">
        <w:t>տեղեկացված</w:t>
      </w:r>
      <w:proofErr w:type="spellEnd"/>
      <w:r w:rsidR="003A79D8" w:rsidRPr="006230B4">
        <w:t xml:space="preserve"> </w:t>
      </w:r>
      <w:proofErr w:type="spellStart"/>
      <w:r w:rsidR="003A79D8" w:rsidRPr="006230B4">
        <w:t>քաղաքականության</w:t>
      </w:r>
      <w:proofErr w:type="spellEnd"/>
      <w:r w:rsidR="003A79D8" w:rsidRPr="006230B4">
        <w:t xml:space="preserve"> </w:t>
      </w:r>
      <w:proofErr w:type="spellStart"/>
      <w:r w:rsidR="003A79D8" w:rsidRPr="006230B4">
        <w:t>մշակման</w:t>
      </w:r>
      <w:proofErr w:type="spellEnd"/>
      <w:r w:rsidR="003A79D8" w:rsidRPr="006230B4">
        <w:t xml:space="preserve"> </w:t>
      </w:r>
      <w:proofErr w:type="spellStart"/>
      <w:r w:rsidR="003A79D8" w:rsidRPr="006230B4">
        <w:t>մշակույթ</w:t>
      </w:r>
      <w:proofErr w:type="spellEnd"/>
      <w:r w:rsidRPr="006230B4">
        <w:rPr>
          <w:lang w:val="hy-AM"/>
        </w:rPr>
        <w:t>ի խթանմանը</w:t>
      </w:r>
      <w:r w:rsidR="003A79D8" w:rsidRPr="006230B4">
        <w:t xml:space="preserve">, </w:t>
      </w:r>
      <w:proofErr w:type="spellStart"/>
      <w:r w:rsidR="003A79D8" w:rsidRPr="006230B4">
        <w:t>որը</w:t>
      </w:r>
      <w:proofErr w:type="spellEnd"/>
      <w:r w:rsidR="003A79D8" w:rsidRPr="006230B4">
        <w:t xml:space="preserve"> </w:t>
      </w:r>
      <w:proofErr w:type="spellStart"/>
      <w:r w:rsidR="003A79D8" w:rsidRPr="006230B4">
        <w:t>նպաստում</w:t>
      </w:r>
      <w:proofErr w:type="spellEnd"/>
      <w:r w:rsidR="003A79D8" w:rsidRPr="006230B4">
        <w:t xml:space="preserve"> է </w:t>
      </w:r>
      <w:proofErr w:type="spellStart"/>
      <w:r w:rsidR="003A79D8" w:rsidRPr="006230B4">
        <w:t>կրթական</w:t>
      </w:r>
      <w:proofErr w:type="spellEnd"/>
      <w:r w:rsidR="003A79D8" w:rsidRPr="006230B4">
        <w:t xml:space="preserve"> </w:t>
      </w:r>
      <w:proofErr w:type="spellStart"/>
      <w:r w:rsidR="003A79D8" w:rsidRPr="006230B4">
        <w:t>համակարգերում</w:t>
      </w:r>
      <w:proofErr w:type="spellEnd"/>
      <w:r w:rsidR="003A79D8" w:rsidRPr="006230B4">
        <w:t xml:space="preserve"> </w:t>
      </w:r>
      <w:proofErr w:type="spellStart"/>
      <w:r w:rsidR="003A79D8" w:rsidRPr="006230B4">
        <w:t>կայուն</w:t>
      </w:r>
      <w:proofErr w:type="spellEnd"/>
      <w:r w:rsidR="003A79D8" w:rsidRPr="006230B4">
        <w:t xml:space="preserve">, </w:t>
      </w:r>
      <w:proofErr w:type="spellStart"/>
      <w:r w:rsidR="003A79D8" w:rsidRPr="006230B4">
        <w:t>արդար</w:t>
      </w:r>
      <w:proofErr w:type="spellEnd"/>
      <w:r w:rsidR="003A79D8" w:rsidRPr="006230B4">
        <w:t xml:space="preserve"> և </w:t>
      </w:r>
      <w:proofErr w:type="spellStart"/>
      <w:r w:rsidR="003A79D8" w:rsidRPr="006230B4">
        <w:t>երկարաժամկետ</w:t>
      </w:r>
      <w:proofErr w:type="spellEnd"/>
      <w:r w:rsidR="003A79D8" w:rsidRPr="006230B4">
        <w:t xml:space="preserve"> </w:t>
      </w:r>
      <w:proofErr w:type="spellStart"/>
      <w:r w:rsidR="003A79D8" w:rsidRPr="006230B4">
        <w:t>զարգացման</w:t>
      </w:r>
      <w:proofErr w:type="spellEnd"/>
      <w:r w:rsidR="003A79D8" w:rsidRPr="006230B4">
        <w:t xml:space="preserve"> </w:t>
      </w:r>
      <w:proofErr w:type="spellStart"/>
      <w:r w:rsidR="003A79D8" w:rsidRPr="006230B4">
        <w:t>արդյունքների</w:t>
      </w:r>
      <w:proofErr w:type="spellEnd"/>
      <w:r w:rsidR="003A79D8" w:rsidRPr="006230B4">
        <w:t xml:space="preserve"> </w:t>
      </w:r>
      <w:proofErr w:type="spellStart"/>
      <w:r w:rsidR="003A79D8" w:rsidRPr="006230B4">
        <w:t>ապահովմանը</w:t>
      </w:r>
      <w:proofErr w:type="spellEnd"/>
      <w:r w:rsidR="003A79D8" w:rsidRPr="006230B4">
        <w:t>։</w:t>
      </w:r>
    </w:p>
    <w:p w14:paraId="176761A6" w14:textId="77777777" w:rsidR="003A79D8" w:rsidRPr="00BE59BD" w:rsidRDefault="003A79D8" w:rsidP="00BE59BD">
      <w:pPr>
        <w:pStyle w:val="AgendaFieldTitl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866D3F" w14:textId="7B87B80F" w:rsidR="00386770" w:rsidRPr="00BE59BD" w:rsidRDefault="00B95CE6" w:rsidP="00BE59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BD">
        <w:rPr>
          <w:rFonts w:ascii="Times New Roman" w:hAnsi="Times New Roman" w:cs="Times New Roman"/>
          <w:color w:val="007BB8"/>
          <w:sz w:val="24"/>
          <w:szCs w:val="24"/>
        </w:rPr>
        <w:pict w14:anchorId="0C952C23">
          <v:rect id="_x0000_i1033" style="width:453.5pt;height:1.5pt" o:hralign="center" o:hrstd="t" o:hrnoshade="t" o:hr="t" fillcolor="#0092bb [3215]" stroked="f"/>
        </w:pict>
      </w:r>
    </w:p>
    <w:p w14:paraId="49B1C6D6" w14:textId="5D7F41A1" w:rsidR="007A57A4" w:rsidRPr="00BE59BD" w:rsidRDefault="007A57A4" w:rsidP="006230B4">
      <w:pPr>
        <w:pStyle w:val="NormalWeb"/>
        <w:spacing w:line="276" w:lineRule="auto"/>
        <w:ind w:firstLine="720"/>
        <w:jc w:val="both"/>
      </w:pPr>
      <w:proofErr w:type="spellStart"/>
      <w:r w:rsidRPr="00BE59BD">
        <w:t>Սեմինարը</w:t>
      </w:r>
      <w:proofErr w:type="spellEnd"/>
      <w:r w:rsidRPr="00BE59BD">
        <w:t xml:space="preserve"> </w:t>
      </w:r>
      <w:r w:rsidRPr="00BE59BD">
        <w:rPr>
          <w:lang w:val="hy-AM"/>
        </w:rPr>
        <w:t xml:space="preserve">համապատասխան </w:t>
      </w:r>
      <w:proofErr w:type="spellStart"/>
      <w:r w:rsidRPr="00BE59BD">
        <w:t>հարթակ</w:t>
      </w:r>
      <w:proofErr w:type="spellEnd"/>
      <w:r w:rsidRPr="00BE59BD">
        <w:t xml:space="preserve"> </w:t>
      </w:r>
      <w:proofErr w:type="spellStart"/>
      <w:r w:rsidRPr="00BE59BD">
        <w:t>կստեղծի</w:t>
      </w:r>
      <w:proofErr w:type="spellEnd"/>
      <w:r w:rsidRPr="00BE59BD">
        <w:t xml:space="preserve"> </w:t>
      </w:r>
      <w:proofErr w:type="spellStart"/>
      <w:r w:rsidRPr="00BE59BD">
        <w:t>ուսումնառության</w:t>
      </w:r>
      <w:proofErr w:type="spellEnd"/>
      <w:r w:rsidRPr="00BE59BD">
        <w:t xml:space="preserve">, </w:t>
      </w:r>
      <w:proofErr w:type="spellStart"/>
      <w:r w:rsidRPr="00BE59BD">
        <w:t>մասնագիտական</w:t>
      </w:r>
      <w:proofErr w:type="spellEnd"/>
      <w:r w:rsidRPr="00BE59BD">
        <w:t xml:space="preserve"> </w:t>
      </w:r>
      <w:proofErr w:type="spellStart"/>
      <w:r w:rsidRPr="00BE59BD">
        <w:t>կապերի</w:t>
      </w:r>
      <w:proofErr w:type="spellEnd"/>
      <w:r w:rsidRPr="00BE59BD">
        <w:t xml:space="preserve"> </w:t>
      </w:r>
      <w:proofErr w:type="spellStart"/>
      <w:r w:rsidRPr="00BE59BD">
        <w:t>ձևավորման</w:t>
      </w:r>
      <w:proofErr w:type="spellEnd"/>
      <w:r w:rsidRPr="00BE59BD">
        <w:t xml:space="preserve"> և </w:t>
      </w:r>
      <w:proofErr w:type="spellStart"/>
      <w:r w:rsidRPr="00BE59BD">
        <w:t>ռազմավարական</w:t>
      </w:r>
      <w:proofErr w:type="spellEnd"/>
      <w:r w:rsidRPr="00BE59BD">
        <w:t xml:space="preserve"> </w:t>
      </w:r>
      <w:proofErr w:type="spellStart"/>
      <w:r w:rsidRPr="00BE59BD">
        <w:t>լուծումների</w:t>
      </w:r>
      <w:proofErr w:type="spellEnd"/>
      <w:r w:rsidRPr="00BE59BD">
        <w:t xml:space="preserve"> </w:t>
      </w:r>
      <w:proofErr w:type="spellStart"/>
      <w:r w:rsidRPr="00BE59BD">
        <w:t>մշակման</w:t>
      </w:r>
      <w:proofErr w:type="spellEnd"/>
      <w:r w:rsidRPr="00BE59BD">
        <w:t xml:space="preserve"> </w:t>
      </w:r>
      <w:proofErr w:type="spellStart"/>
      <w:r w:rsidRPr="00BE59BD">
        <w:t>համար</w:t>
      </w:r>
      <w:proofErr w:type="spellEnd"/>
      <w:r w:rsidRPr="00BE59BD">
        <w:t xml:space="preserve">, </w:t>
      </w:r>
      <w:proofErr w:type="spellStart"/>
      <w:r w:rsidRPr="00BE59BD">
        <w:t>որոնք</w:t>
      </w:r>
      <w:proofErr w:type="spellEnd"/>
      <w:r w:rsidRPr="00BE59BD">
        <w:t xml:space="preserve"> </w:t>
      </w:r>
      <w:proofErr w:type="spellStart"/>
      <w:r w:rsidRPr="00BE59BD">
        <w:t>անհրաժեշտ</w:t>
      </w:r>
      <w:proofErr w:type="spellEnd"/>
      <w:r w:rsidRPr="00BE59BD">
        <w:t xml:space="preserve"> </w:t>
      </w:r>
      <w:proofErr w:type="spellStart"/>
      <w:r w:rsidRPr="00BE59BD">
        <w:t>են</w:t>
      </w:r>
      <w:proofErr w:type="spellEnd"/>
      <w:r w:rsidRPr="00BE59BD">
        <w:t xml:space="preserve"> </w:t>
      </w:r>
      <w:proofErr w:type="spellStart"/>
      <w:r w:rsidRPr="00BE59BD">
        <w:t>գործընկեր</w:t>
      </w:r>
      <w:proofErr w:type="spellEnd"/>
      <w:r w:rsidRPr="00BE59BD">
        <w:t xml:space="preserve"> </w:t>
      </w:r>
      <w:proofErr w:type="spellStart"/>
      <w:r w:rsidRPr="00BE59BD">
        <w:t>երկրներում</w:t>
      </w:r>
      <w:proofErr w:type="spellEnd"/>
      <w:r w:rsidRPr="00BE59BD">
        <w:t xml:space="preserve"> </w:t>
      </w:r>
      <w:proofErr w:type="spellStart"/>
      <w:r w:rsidRPr="00BE59BD">
        <w:t>մշտադիտարկման</w:t>
      </w:r>
      <w:proofErr w:type="spellEnd"/>
      <w:r w:rsidRPr="00BE59BD">
        <w:t xml:space="preserve"> և </w:t>
      </w:r>
      <w:proofErr w:type="spellStart"/>
      <w:r w:rsidRPr="00BE59BD">
        <w:t>փաստերի</w:t>
      </w:r>
      <w:proofErr w:type="spellEnd"/>
      <w:r w:rsidRPr="00BE59BD">
        <w:t xml:space="preserve"> </w:t>
      </w:r>
      <w:proofErr w:type="spellStart"/>
      <w:r w:rsidRPr="00BE59BD">
        <w:t>վրա</w:t>
      </w:r>
      <w:proofErr w:type="spellEnd"/>
      <w:r w:rsidRPr="00BE59BD">
        <w:t xml:space="preserve"> </w:t>
      </w:r>
      <w:proofErr w:type="spellStart"/>
      <w:r w:rsidRPr="00BE59BD">
        <w:t>հիմնված</w:t>
      </w:r>
      <w:proofErr w:type="spellEnd"/>
      <w:r w:rsidRPr="00BE59BD">
        <w:t xml:space="preserve"> </w:t>
      </w:r>
      <w:proofErr w:type="spellStart"/>
      <w:r w:rsidRPr="00BE59BD">
        <w:t>քաղաքականությունների</w:t>
      </w:r>
      <w:proofErr w:type="spellEnd"/>
      <w:r w:rsidRPr="00BE59BD">
        <w:t xml:space="preserve"> </w:t>
      </w:r>
      <w:proofErr w:type="spellStart"/>
      <w:r w:rsidRPr="00BE59BD">
        <w:t>մշակման</w:t>
      </w:r>
      <w:proofErr w:type="spellEnd"/>
      <w:r w:rsidRPr="00BE59BD">
        <w:t xml:space="preserve"> </w:t>
      </w:r>
      <w:r w:rsidRPr="00BE59BD">
        <w:rPr>
          <w:lang w:val="hy-AM"/>
        </w:rPr>
        <w:t xml:space="preserve">գործընթացների </w:t>
      </w:r>
      <w:proofErr w:type="spellStart"/>
      <w:r w:rsidRPr="00BE59BD">
        <w:t>առաջխաղացման</w:t>
      </w:r>
      <w:proofErr w:type="spellEnd"/>
      <w:r w:rsidRPr="00BE59BD">
        <w:t xml:space="preserve"> </w:t>
      </w:r>
      <w:proofErr w:type="spellStart"/>
      <w:r w:rsidRPr="00BE59BD">
        <w:t>համար</w:t>
      </w:r>
      <w:proofErr w:type="spellEnd"/>
      <w:r w:rsidRPr="00BE59BD">
        <w:t>։</w:t>
      </w:r>
    </w:p>
    <w:p w14:paraId="094212EB" w14:textId="77777777" w:rsidR="006230B4" w:rsidRDefault="007A57A4" w:rsidP="006230B4">
      <w:pPr>
        <w:pStyle w:val="NormalWeb"/>
        <w:spacing w:line="276" w:lineRule="auto"/>
        <w:jc w:val="both"/>
        <w:rPr>
          <w:b/>
        </w:rPr>
      </w:pPr>
      <w:proofErr w:type="spellStart"/>
      <w:r w:rsidRPr="00BE59BD">
        <w:rPr>
          <w:b/>
        </w:rPr>
        <w:t>Մասնակիցներ</w:t>
      </w:r>
      <w:proofErr w:type="spellEnd"/>
    </w:p>
    <w:p w14:paraId="4425D755" w14:textId="55ED7D3D" w:rsidR="007A57A4" w:rsidRPr="00BE59BD" w:rsidRDefault="007A57A4" w:rsidP="006230B4">
      <w:pPr>
        <w:pStyle w:val="NormalWeb"/>
        <w:spacing w:line="276" w:lineRule="auto"/>
        <w:ind w:firstLine="720"/>
        <w:jc w:val="both"/>
      </w:pPr>
      <w:proofErr w:type="spellStart"/>
      <w:r w:rsidRPr="00BE59BD">
        <w:t>Միջոցառումը</w:t>
      </w:r>
      <w:proofErr w:type="spellEnd"/>
      <w:r w:rsidRPr="00BE59BD">
        <w:t xml:space="preserve"> </w:t>
      </w:r>
      <w:proofErr w:type="spellStart"/>
      <w:r w:rsidRPr="00BE59BD">
        <w:t>համախմբում</w:t>
      </w:r>
      <w:proofErr w:type="spellEnd"/>
      <w:r w:rsidRPr="00BE59BD">
        <w:t xml:space="preserve"> է </w:t>
      </w:r>
      <w:proofErr w:type="spellStart"/>
      <w:r w:rsidRPr="00BE59BD">
        <w:t>գործընկեր</w:t>
      </w:r>
      <w:proofErr w:type="spellEnd"/>
      <w:r w:rsidRPr="00BE59BD">
        <w:t xml:space="preserve"> </w:t>
      </w:r>
      <w:proofErr w:type="spellStart"/>
      <w:r w:rsidRPr="00BE59BD">
        <w:t>երկրների</w:t>
      </w:r>
      <w:proofErr w:type="spellEnd"/>
      <w:r w:rsidRPr="00BE59BD">
        <w:t xml:space="preserve"> </w:t>
      </w:r>
      <w:proofErr w:type="spellStart"/>
      <w:r w:rsidRPr="00BE59BD">
        <w:t>պատվիրակությունների</w:t>
      </w:r>
      <w:proofErr w:type="spellEnd"/>
      <w:r w:rsidRPr="00BE59BD">
        <w:t xml:space="preserve"> </w:t>
      </w:r>
      <w:proofErr w:type="spellStart"/>
      <w:r w:rsidRPr="00BE59BD">
        <w:t>ներկայացուցիչներին</w:t>
      </w:r>
      <w:proofErr w:type="spellEnd"/>
      <w:r w:rsidRPr="00BE59BD">
        <w:t xml:space="preserve">՝ </w:t>
      </w:r>
      <w:proofErr w:type="spellStart"/>
      <w:r w:rsidRPr="00BE59BD">
        <w:t>Մոլդովայից</w:t>
      </w:r>
      <w:proofErr w:type="spellEnd"/>
      <w:r w:rsidRPr="00BE59BD">
        <w:t xml:space="preserve">, </w:t>
      </w:r>
      <w:proofErr w:type="spellStart"/>
      <w:r w:rsidRPr="00BE59BD">
        <w:t>Վրաստանից</w:t>
      </w:r>
      <w:proofErr w:type="spellEnd"/>
      <w:r w:rsidRPr="00BE59BD">
        <w:t xml:space="preserve">, </w:t>
      </w:r>
      <w:proofErr w:type="spellStart"/>
      <w:r w:rsidRPr="00BE59BD">
        <w:t>Ուկրաինայից</w:t>
      </w:r>
      <w:proofErr w:type="spellEnd"/>
      <w:r w:rsidRPr="00BE59BD">
        <w:t xml:space="preserve"> և </w:t>
      </w:r>
      <w:proofErr w:type="spellStart"/>
      <w:r w:rsidRPr="00BE59BD">
        <w:t>Հայաստանից</w:t>
      </w:r>
      <w:proofErr w:type="spellEnd"/>
      <w:r w:rsidRPr="00BE59BD">
        <w:t xml:space="preserve">, </w:t>
      </w:r>
      <w:proofErr w:type="spellStart"/>
      <w:r w:rsidRPr="00BE59BD">
        <w:t>ինչպես</w:t>
      </w:r>
      <w:proofErr w:type="spellEnd"/>
      <w:r w:rsidRPr="00BE59BD">
        <w:t xml:space="preserve"> </w:t>
      </w:r>
      <w:proofErr w:type="spellStart"/>
      <w:r w:rsidRPr="00BE59BD">
        <w:t>նաև</w:t>
      </w:r>
      <w:proofErr w:type="spellEnd"/>
      <w:r w:rsidRPr="00BE59BD">
        <w:t xml:space="preserve"> </w:t>
      </w:r>
      <w:proofErr w:type="spellStart"/>
      <w:r w:rsidRPr="00BE59BD">
        <w:t>կրթության</w:t>
      </w:r>
      <w:proofErr w:type="spellEnd"/>
      <w:r w:rsidRPr="00BE59BD">
        <w:t xml:space="preserve"> </w:t>
      </w:r>
      <w:proofErr w:type="spellStart"/>
      <w:r w:rsidRPr="00BE59BD">
        <w:t>ոլորտի</w:t>
      </w:r>
      <w:proofErr w:type="spellEnd"/>
      <w:r w:rsidRPr="00BE59BD">
        <w:t xml:space="preserve"> </w:t>
      </w:r>
      <w:proofErr w:type="spellStart"/>
      <w:r w:rsidRPr="00BE59BD">
        <w:t>շահակիցներին</w:t>
      </w:r>
      <w:proofErr w:type="spellEnd"/>
      <w:r w:rsidRPr="00BE59BD">
        <w:rPr>
          <w:lang w:val="hy-AM"/>
        </w:rPr>
        <w:t>՝</w:t>
      </w:r>
      <w:r w:rsidRPr="00BE59BD">
        <w:t xml:space="preserve"> </w:t>
      </w:r>
      <w:proofErr w:type="spellStart"/>
      <w:r w:rsidRPr="00BE59BD">
        <w:t>ներառյալ</w:t>
      </w:r>
      <w:proofErr w:type="spellEnd"/>
      <w:r w:rsidRPr="00BE59BD">
        <w:t xml:space="preserve"> </w:t>
      </w:r>
      <w:proofErr w:type="spellStart"/>
      <w:r w:rsidRPr="00BE59BD">
        <w:t>նախարարությունների</w:t>
      </w:r>
      <w:proofErr w:type="spellEnd"/>
      <w:r w:rsidRPr="00BE59BD">
        <w:t xml:space="preserve"> </w:t>
      </w:r>
      <w:proofErr w:type="spellStart"/>
      <w:r w:rsidRPr="00BE59BD">
        <w:t>աշխատակիցներին</w:t>
      </w:r>
      <w:proofErr w:type="spellEnd"/>
      <w:r w:rsidRPr="00BE59BD">
        <w:t xml:space="preserve">, </w:t>
      </w:r>
      <w:proofErr w:type="spellStart"/>
      <w:r w:rsidRPr="00BE59BD">
        <w:t>ազգային</w:t>
      </w:r>
      <w:proofErr w:type="spellEnd"/>
      <w:r w:rsidRPr="00BE59BD">
        <w:t xml:space="preserve"> </w:t>
      </w:r>
      <w:proofErr w:type="spellStart"/>
      <w:r w:rsidRPr="00BE59BD">
        <w:t>գործակալությունների</w:t>
      </w:r>
      <w:proofErr w:type="spellEnd"/>
      <w:r w:rsidRPr="00BE59BD">
        <w:t xml:space="preserve">, </w:t>
      </w:r>
      <w:proofErr w:type="spellStart"/>
      <w:r w:rsidRPr="00BE59BD">
        <w:t>տարածքային</w:t>
      </w:r>
      <w:proofErr w:type="spellEnd"/>
      <w:r w:rsidRPr="00BE59BD">
        <w:t xml:space="preserve"> </w:t>
      </w:r>
      <w:proofErr w:type="spellStart"/>
      <w:r w:rsidRPr="00BE59BD">
        <w:t>կառույցների</w:t>
      </w:r>
      <w:proofErr w:type="spellEnd"/>
      <w:r w:rsidRPr="00BE59BD">
        <w:t xml:space="preserve"> և </w:t>
      </w:r>
      <w:proofErr w:type="spellStart"/>
      <w:r w:rsidRPr="00BE59BD">
        <w:t>հաստատությունների</w:t>
      </w:r>
      <w:proofErr w:type="spellEnd"/>
      <w:r w:rsidRPr="00BE59BD">
        <w:t xml:space="preserve"> </w:t>
      </w:r>
      <w:proofErr w:type="spellStart"/>
      <w:r w:rsidRPr="00BE59BD">
        <w:t>ներկայացուցիչներին</w:t>
      </w:r>
      <w:proofErr w:type="spellEnd"/>
      <w:r w:rsidRPr="00BE59BD">
        <w:t>։</w:t>
      </w:r>
    </w:p>
    <w:p w14:paraId="53EB076C" w14:textId="77777777" w:rsidR="006230B4" w:rsidRDefault="007A57A4" w:rsidP="006230B4">
      <w:pPr>
        <w:pStyle w:val="NormalWeb"/>
        <w:spacing w:line="276" w:lineRule="auto"/>
        <w:ind w:firstLine="720"/>
        <w:jc w:val="both"/>
      </w:pPr>
      <w:proofErr w:type="spellStart"/>
      <w:r w:rsidRPr="00BE59BD">
        <w:lastRenderedPageBreak/>
        <w:t>Միջոցառման</w:t>
      </w:r>
      <w:proofErr w:type="spellEnd"/>
      <w:r w:rsidRPr="00BE59BD">
        <w:t xml:space="preserve"> </w:t>
      </w:r>
      <w:proofErr w:type="spellStart"/>
      <w:r w:rsidRPr="00BE59BD">
        <w:t>աշխատանքային</w:t>
      </w:r>
      <w:proofErr w:type="spellEnd"/>
      <w:r w:rsidRPr="00BE59BD">
        <w:t xml:space="preserve"> </w:t>
      </w:r>
      <w:proofErr w:type="spellStart"/>
      <w:r w:rsidRPr="00BE59BD">
        <w:t>լեզուն</w:t>
      </w:r>
      <w:proofErr w:type="spellEnd"/>
      <w:r w:rsidRPr="00BE59BD">
        <w:t xml:space="preserve"> </w:t>
      </w:r>
      <w:proofErr w:type="spellStart"/>
      <w:r w:rsidRPr="00BE59BD">
        <w:t>անգլերենն</w:t>
      </w:r>
      <w:proofErr w:type="spellEnd"/>
      <w:r w:rsidRPr="00BE59BD">
        <w:t xml:space="preserve"> է՝ </w:t>
      </w:r>
      <w:proofErr w:type="spellStart"/>
      <w:r w:rsidRPr="00BE59BD">
        <w:t>հայերեն</w:t>
      </w:r>
      <w:proofErr w:type="spellEnd"/>
      <w:r w:rsidRPr="00BE59BD">
        <w:t xml:space="preserve"> </w:t>
      </w:r>
      <w:proofErr w:type="spellStart"/>
      <w:r w:rsidRPr="00BE59BD">
        <w:t>համաժամանակյա</w:t>
      </w:r>
      <w:proofErr w:type="spellEnd"/>
      <w:r w:rsidRPr="00BE59BD">
        <w:t xml:space="preserve"> </w:t>
      </w:r>
      <w:proofErr w:type="spellStart"/>
      <w:r w:rsidRPr="00BE59BD">
        <w:t>թարգմանությամբ</w:t>
      </w:r>
      <w:proofErr w:type="spellEnd"/>
      <w:r w:rsidRPr="00BE59BD">
        <w:t xml:space="preserve">։ </w:t>
      </w:r>
    </w:p>
    <w:p w14:paraId="7AC2BEAD" w14:textId="45DD3FF2" w:rsidR="007A57A4" w:rsidRPr="00BE59BD" w:rsidRDefault="007A57A4" w:rsidP="006230B4">
      <w:pPr>
        <w:pStyle w:val="NormalWeb"/>
        <w:spacing w:line="276" w:lineRule="auto"/>
        <w:ind w:firstLine="720"/>
        <w:jc w:val="both"/>
      </w:pPr>
      <w:proofErr w:type="spellStart"/>
      <w:r w:rsidRPr="00BE59BD">
        <w:t>Մասնակիցների</w:t>
      </w:r>
      <w:proofErr w:type="spellEnd"/>
      <w:r w:rsidRPr="00BE59BD">
        <w:t xml:space="preserve"> </w:t>
      </w:r>
      <w:proofErr w:type="spellStart"/>
      <w:r w:rsidRPr="00BE59BD">
        <w:t>ժամանումը</w:t>
      </w:r>
      <w:proofErr w:type="spellEnd"/>
      <w:r w:rsidRPr="00BE59BD">
        <w:t xml:space="preserve"> </w:t>
      </w:r>
      <w:proofErr w:type="spellStart"/>
      <w:r w:rsidRPr="00BE59BD">
        <w:t>նախատեսվում</w:t>
      </w:r>
      <w:proofErr w:type="spellEnd"/>
      <w:r w:rsidRPr="00BE59BD">
        <w:t xml:space="preserve"> է </w:t>
      </w:r>
      <w:proofErr w:type="spellStart"/>
      <w:r w:rsidRPr="00BE59BD">
        <w:t>հունվարի</w:t>
      </w:r>
      <w:proofErr w:type="spellEnd"/>
      <w:r w:rsidRPr="00BE59BD">
        <w:t xml:space="preserve"> 28-ին, </w:t>
      </w:r>
      <w:proofErr w:type="spellStart"/>
      <w:r w:rsidRPr="00BE59BD">
        <w:t>կեսօրից</w:t>
      </w:r>
      <w:proofErr w:type="spellEnd"/>
      <w:r w:rsidRPr="00BE59BD">
        <w:t xml:space="preserve"> </w:t>
      </w:r>
      <w:proofErr w:type="spellStart"/>
      <w:r w:rsidRPr="00BE59BD">
        <w:t>հետո</w:t>
      </w:r>
      <w:proofErr w:type="spellEnd"/>
      <w:r w:rsidRPr="00BE59BD">
        <w:t xml:space="preserve">՝ </w:t>
      </w:r>
      <w:proofErr w:type="spellStart"/>
      <w:r w:rsidRPr="00BE59BD">
        <w:t>մշակութային</w:t>
      </w:r>
      <w:proofErr w:type="spellEnd"/>
      <w:r w:rsidRPr="00BE59BD">
        <w:t xml:space="preserve"> </w:t>
      </w:r>
      <w:proofErr w:type="spellStart"/>
      <w:r w:rsidRPr="00BE59BD">
        <w:t>այցի</w:t>
      </w:r>
      <w:proofErr w:type="spellEnd"/>
      <w:r w:rsidRPr="00BE59BD">
        <w:t xml:space="preserve"> </w:t>
      </w:r>
      <w:proofErr w:type="spellStart"/>
      <w:r w:rsidRPr="00BE59BD">
        <w:t>ծրագրով</w:t>
      </w:r>
      <w:proofErr w:type="spellEnd"/>
      <w:r w:rsidRPr="00BE59BD">
        <w:t>։</w:t>
      </w:r>
    </w:p>
    <w:p w14:paraId="147A15DD" w14:textId="77777777" w:rsidR="007A57A4" w:rsidRPr="00BE59BD" w:rsidRDefault="007A57A4" w:rsidP="00BE59B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F6677F" w14:textId="77777777" w:rsidR="00B836CD" w:rsidRPr="00BE59BD" w:rsidRDefault="00B836CD" w:rsidP="00BE59BD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90AFC" w14:textId="225A8B41" w:rsidR="00BD6B8E" w:rsidRPr="00894E02" w:rsidRDefault="007A57A4" w:rsidP="00BE59BD">
      <w:pPr>
        <w:pStyle w:val="Heading2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94E02">
        <w:rPr>
          <w:rFonts w:ascii="Times New Roman" w:hAnsi="Times New Roman" w:cs="Times New Roman"/>
          <w:sz w:val="22"/>
          <w:szCs w:val="22"/>
          <w:lang w:val="hy-AM"/>
        </w:rPr>
        <w:t>ՕՐ</w:t>
      </w:r>
      <w:r w:rsidR="00BD6B8E" w:rsidRPr="00894E0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64249" w:rsidRPr="00894E02">
        <w:rPr>
          <w:rFonts w:ascii="Times New Roman" w:hAnsi="Times New Roman" w:cs="Times New Roman"/>
          <w:sz w:val="22"/>
          <w:szCs w:val="22"/>
          <w:lang w:val="en-US"/>
        </w:rPr>
        <w:t>1</w:t>
      </w:r>
      <w:r w:rsidRPr="00894E02">
        <w:rPr>
          <w:rFonts w:ascii="Times New Roman" w:hAnsi="Times New Roman" w:cs="Times New Roman"/>
          <w:sz w:val="22"/>
          <w:szCs w:val="22"/>
          <w:lang w:val="hy-AM"/>
        </w:rPr>
        <w:t>՝ հունվարի</w:t>
      </w:r>
      <w:r w:rsidR="00BD6B8E" w:rsidRPr="00894E02">
        <w:rPr>
          <w:rFonts w:ascii="Times New Roman" w:hAnsi="Times New Roman" w:cs="Times New Roman"/>
          <w:sz w:val="22"/>
          <w:szCs w:val="22"/>
          <w:lang w:val="en-US"/>
        </w:rPr>
        <w:t xml:space="preserve"> 2</w:t>
      </w:r>
      <w:r w:rsidR="000F4F7F" w:rsidRPr="00894E02">
        <w:rPr>
          <w:rFonts w:ascii="Times New Roman" w:hAnsi="Times New Roman" w:cs="Times New Roman"/>
          <w:sz w:val="22"/>
          <w:szCs w:val="22"/>
          <w:lang w:val="en-US"/>
        </w:rPr>
        <w:t>9</w:t>
      </w:r>
      <w:r w:rsidRPr="00894E02">
        <w:rPr>
          <w:rFonts w:ascii="Times New Roman" w:hAnsi="Times New Roman" w:cs="Times New Roman"/>
          <w:sz w:val="22"/>
          <w:szCs w:val="22"/>
          <w:lang w:val="hy-AM"/>
        </w:rPr>
        <w:t xml:space="preserve">, </w:t>
      </w:r>
      <w:r w:rsidR="00BD6B8E" w:rsidRPr="00894E02">
        <w:rPr>
          <w:rFonts w:ascii="Times New Roman" w:hAnsi="Times New Roman" w:cs="Times New Roman"/>
          <w:sz w:val="22"/>
          <w:szCs w:val="22"/>
          <w:lang w:val="en-US"/>
        </w:rPr>
        <w:t>2026</w:t>
      </w:r>
    </w:p>
    <w:p w14:paraId="317FF073" w14:textId="77777777" w:rsidR="00B95CE6" w:rsidRPr="00894E02" w:rsidRDefault="00B95CE6" w:rsidP="00BE59BD">
      <w:pPr>
        <w:pStyle w:val="TableHeading"/>
        <w:spacing w:line="276" w:lineRule="auto"/>
        <w:jc w:val="both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sz w:val="22"/>
          <w:lang w:val="hy-AM"/>
        </w:rPr>
      </w:pPr>
      <w:proofErr w:type="spellStart"/>
      <w:r w:rsidRPr="00894E02">
        <w:rPr>
          <w:rFonts w:ascii="Times New Roman" w:hAnsi="Times New Roman" w:cs="Times New Roman"/>
          <w:sz w:val="22"/>
          <w:lang w:val="hy-AM"/>
        </w:rPr>
        <w:t>Քաղաքականությունների</w:t>
      </w:r>
      <w:proofErr w:type="spellEnd"/>
      <w:r w:rsidRPr="00894E02">
        <w:rPr>
          <w:rFonts w:ascii="Times New Roman" w:hAnsi="Times New Roman" w:cs="Times New Roman"/>
          <w:sz w:val="22"/>
          <w:lang w:val="hy-AM"/>
        </w:rPr>
        <w:t xml:space="preserve"> </w:t>
      </w:r>
      <w:proofErr w:type="spellStart"/>
      <w:r w:rsidRPr="00894E02">
        <w:rPr>
          <w:rFonts w:ascii="Times New Roman" w:hAnsi="Times New Roman" w:cs="Times New Roman"/>
          <w:sz w:val="22"/>
          <w:lang w:val="hy-AM"/>
        </w:rPr>
        <w:t>վերլուծությունից</w:t>
      </w:r>
      <w:proofErr w:type="spellEnd"/>
      <w:r w:rsidRPr="00894E02">
        <w:rPr>
          <w:rFonts w:ascii="Times New Roman" w:hAnsi="Times New Roman" w:cs="Times New Roman"/>
          <w:sz w:val="22"/>
          <w:lang w:val="hy-AM"/>
        </w:rPr>
        <w:t xml:space="preserve"> </w:t>
      </w:r>
      <w:proofErr w:type="spellStart"/>
      <w:r w:rsidRPr="00894E02">
        <w:rPr>
          <w:rFonts w:ascii="Times New Roman" w:hAnsi="Times New Roman" w:cs="Times New Roman"/>
          <w:sz w:val="22"/>
          <w:lang w:val="hy-AM"/>
        </w:rPr>
        <w:t>մինչև</w:t>
      </w:r>
      <w:proofErr w:type="spellEnd"/>
      <w:r w:rsidRPr="00894E02">
        <w:rPr>
          <w:rFonts w:ascii="Times New Roman" w:hAnsi="Times New Roman" w:cs="Times New Roman"/>
          <w:sz w:val="22"/>
          <w:lang w:val="hy-AM"/>
        </w:rPr>
        <w:t xml:space="preserve"> </w:t>
      </w:r>
      <w:proofErr w:type="spellStart"/>
      <w:r w:rsidRPr="00894E02">
        <w:rPr>
          <w:rFonts w:ascii="Times New Roman" w:hAnsi="Times New Roman" w:cs="Times New Roman"/>
          <w:sz w:val="22"/>
          <w:lang w:val="hy-AM"/>
        </w:rPr>
        <w:t>շրջանակների</w:t>
      </w:r>
      <w:proofErr w:type="spellEnd"/>
      <w:r w:rsidRPr="00894E02">
        <w:rPr>
          <w:rFonts w:ascii="Times New Roman" w:hAnsi="Times New Roman" w:cs="Times New Roman"/>
          <w:sz w:val="22"/>
          <w:lang w:val="hy-AM"/>
        </w:rPr>
        <w:t xml:space="preserve"> </w:t>
      </w:r>
      <w:proofErr w:type="spellStart"/>
      <w:r w:rsidRPr="00894E02">
        <w:rPr>
          <w:rFonts w:ascii="Times New Roman" w:hAnsi="Times New Roman" w:cs="Times New Roman"/>
          <w:sz w:val="22"/>
          <w:lang w:val="hy-AM"/>
        </w:rPr>
        <w:t>ձևավորում</w:t>
      </w:r>
      <w:proofErr w:type="spellEnd"/>
    </w:p>
    <w:tbl>
      <w:tblPr>
        <w:tblStyle w:val="ETF2021"/>
        <w:tblW w:w="0" w:type="auto"/>
        <w:tblLook w:val="04A0" w:firstRow="1" w:lastRow="0" w:firstColumn="1" w:lastColumn="0" w:noHBand="0" w:noVBand="1"/>
      </w:tblPr>
      <w:tblGrid>
        <w:gridCol w:w="1276"/>
        <w:gridCol w:w="7229"/>
      </w:tblGrid>
      <w:tr w:rsidR="00F97060" w:rsidRPr="00894E02" w14:paraId="25D6C9BB" w14:textId="77777777" w:rsidTr="3DF45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276" w:type="dxa"/>
          </w:tcPr>
          <w:p w14:paraId="56D15E0B" w14:textId="7E1AF3DF" w:rsidR="00F97060" w:rsidRPr="00894E02" w:rsidRDefault="007A57A4" w:rsidP="00BE59BD">
            <w:pPr>
              <w:pStyle w:val="TableHeading"/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hy-AM"/>
              </w:rPr>
            </w:pPr>
            <w:bookmarkStart w:id="0" w:name="AgendaTable"/>
            <w:bookmarkEnd w:id="0"/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Ժամ</w:t>
            </w:r>
          </w:p>
        </w:tc>
        <w:tc>
          <w:tcPr>
            <w:tcW w:w="7229" w:type="dxa"/>
          </w:tcPr>
          <w:p w14:paraId="3911B68C" w14:textId="6E70EBA4" w:rsidR="00F97060" w:rsidRPr="00894E02" w:rsidRDefault="007A57A4" w:rsidP="00BE59BD">
            <w:pPr>
              <w:pStyle w:val="TableHeading"/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Աշխատարան</w:t>
            </w:r>
          </w:p>
        </w:tc>
      </w:tr>
      <w:tr w:rsidR="00F97060" w:rsidRPr="00894E02" w14:paraId="346C9128" w14:textId="77777777" w:rsidTr="3DF4507E">
        <w:trPr>
          <w:trHeight w:val="300"/>
        </w:trPr>
        <w:tc>
          <w:tcPr>
            <w:tcW w:w="1276" w:type="dxa"/>
          </w:tcPr>
          <w:p w14:paraId="05630C9F" w14:textId="3C0170CC" w:rsidR="00F97060" w:rsidRPr="00894E02" w:rsidRDefault="00F97060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0</w:t>
            </w:r>
            <w:r w:rsidR="7AFA08AE" w:rsidRPr="00894E02">
              <w:rPr>
                <w:rFonts w:ascii="Times New Roman" w:hAnsi="Times New Roman" w:cs="Times New Roman"/>
                <w:sz w:val="22"/>
              </w:rPr>
              <w:t>9</w:t>
            </w:r>
            <w:r w:rsidRPr="00894E02">
              <w:rPr>
                <w:rFonts w:ascii="Times New Roman" w:hAnsi="Times New Roman" w:cs="Times New Roman"/>
                <w:sz w:val="22"/>
              </w:rPr>
              <w:t>:</w:t>
            </w:r>
            <w:r w:rsidR="3A809E25" w:rsidRPr="00894E02">
              <w:rPr>
                <w:rFonts w:ascii="Times New Roman" w:hAnsi="Times New Roman" w:cs="Times New Roman"/>
                <w:sz w:val="22"/>
              </w:rPr>
              <w:t>00</w:t>
            </w:r>
            <w:r w:rsidRPr="00894E02">
              <w:rPr>
                <w:rFonts w:ascii="Times New Roman" w:hAnsi="Times New Roman" w:cs="Times New Roman"/>
                <w:sz w:val="22"/>
              </w:rPr>
              <w:t xml:space="preserve"> - </w:t>
            </w:r>
            <w:r w:rsidR="38623843" w:rsidRPr="00894E02">
              <w:rPr>
                <w:rFonts w:ascii="Times New Roman" w:hAnsi="Times New Roman" w:cs="Times New Roman"/>
                <w:sz w:val="22"/>
              </w:rPr>
              <w:t>9</w:t>
            </w:r>
            <w:r w:rsidRPr="00894E02">
              <w:rPr>
                <w:rFonts w:ascii="Times New Roman" w:hAnsi="Times New Roman" w:cs="Times New Roman"/>
                <w:sz w:val="22"/>
              </w:rPr>
              <w:t>:</w:t>
            </w:r>
            <w:r w:rsidR="64282693" w:rsidRPr="00894E02">
              <w:rPr>
                <w:rFonts w:ascii="Times New Roman" w:hAnsi="Times New Roman" w:cs="Times New Roman"/>
                <w:sz w:val="22"/>
              </w:rPr>
              <w:t>3</w:t>
            </w:r>
            <w:r w:rsidRPr="00894E0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7229" w:type="dxa"/>
          </w:tcPr>
          <w:p w14:paraId="43E7F346" w14:textId="74D63D38" w:rsidR="00F97060" w:rsidRPr="00894E02" w:rsidRDefault="007A57A4" w:rsidP="00BE59BD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Գրանցում</w:t>
            </w:r>
          </w:p>
        </w:tc>
      </w:tr>
      <w:tr w:rsidR="00F97060" w:rsidRPr="00894E02" w14:paraId="44F5C97A" w14:textId="77777777" w:rsidTr="3DF4507E">
        <w:trPr>
          <w:trHeight w:val="300"/>
        </w:trPr>
        <w:tc>
          <w:tcPr>
            <w:tcW w:w="1276" w:type="dxa"/>
          </w:tcPr>
          <w:p w14:paraId="3C05CF58" w14:textId="09CFA5BB" w:rsidR="00F97060" w:rsidRPr="00894E02" w:rsidRDefault="725863D1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9</w:t>
            </w:r>
            <w:r w:rsidR="00F97060" w:rsidRPr="00894E02">
              <w:rPr>
                <w:rFonts w:ascii="Times New Roman" w:hAnsi="Times New Roman" w:cs="Times New Roman"/>
                <w:sz w:val="22"/>
              </w:rPr>
              <w:t>:</w:t>
            </w:r>
            <w:r w:rsidR="412AAAF0" w:rsidRPr="00894E02">
              <w:rPr>
                <w:rFonts w:ascii="Times New Roman" w:hAnsi="Times New Roman" w:cs="Times New Roman"/>
                <w:sz w:val="22"/>
              </w:rPr>
              <w:t>3</w:t>
            </w:r>
            <w:r w:rsidR="00F97060" w:rsidRPr="00894E02">
              <w:rPr>
                <w:rFonts w:ascii="Times New Roman" w:hAnsi="Times New Roman" w:cs="Times New Roman"/>
                <w:sz w:val="22"/>
              </w:rPr>
              <w:t xml:space="preserve">0 </w:t>
            </w:r>
            <w:r w:rsidR="35A3E0F9" w:rsidRPr="00894E02">
              <w:rPr>
                <w:rFonts w:ascii="Times New Roman" w:hAnsi="Times New Roman" w:cs="Times New Roman"/>
                <w:sz w:val="22"/>
              </w:rPr>
              <w:t>–</w:t>
            </w:r>
            <w:r w:rsidR="00F97060" w:rsidRPr="00894E0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2AC8C522" w:rsidRPr="00894E02">
              <w:rPr>
                <w:rFonts w:ascii="Times New Roman" w:hAnsi="Times New Roman" w:cs="Times New Roman"/>
                <w:sz w:val="22"/>
              </w:rPr>
              <w:t>1</w:t>
            </w:r>
            <w:r w:rsidR="35A3E0F9" w:rsidRPr="00894E02">
              <w:rPr>
                <w:rFonts w:ascii="Times New Roman" w:hAnsi="Times New Roman" w:cs="Times New Roman"/>
                <w:sz w:val="22"/>
              </w:rPr>
              <w:t>0</w:t>
            </w:r>
            <w:r w:rsidR="00F97060" w:rsidRPr="00894E02">
              <w:rPr>
                <w:rFonts w:ascii="Times New Roman" w:hAnsi="Times New Roman" w:cs="Times New Roman"/>
                <w:sz w:val="22"/>
              </w:rPr>
              <w:t>:</w:t>
            </w:r>
            <w:r w:rsidR="6E7461EB" w:rsidRPr="00894E02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7229" w:type="dxa"/>
          </w:tcPr>
          <w:p w14:paraId="542A3130" w14:textId="22D8C843" w:rsidR="00A1201E" w:rsidRPr="00894E02" w:rsidRDefault="007A57A4" w:rsidP="00BE59BD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color w:val="006D8C" w:themeColor="text2" w:themeShade="BF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color w:val="006D8C" w:themeColor="text2" w:themeShade="BF"/>
                <w:sz w:val="22"/>
                <w:lang w:val="hy-AM"/>
              </w:rPr>
              <w:t>Բացման և ողջույնի խոսք</w:t>
            </w:r>
          </w:p>
          <w:p w14:paraId="5ECFBA5A" w14:textId="77777777" w:rsidR="005B22A1" w:rsidRPr="00894E02" w:rsidRDefault="005B22A1" w:rsidP="00BE59BD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color w:val="006D8C" w:themeColor="text2" w:themeShade="BF"/>
                <w:sz w:val="22"/>
              </w:rPr>
            </w:pPr>
          </w:p>
          <w:p w14:paraId="7359E493" w14:textId="01BAE3B1" w:rsidR="00B95CE6" w:rsidRPr="00894E02" w:rsidRDefault="00B95CE6" w:rsidP="00BE59BD">
            <w:pPr>
              <w:pStyle w:val="TableText"/>
              <w:spacing w:line="276" w:lineRule="auto"/>
              <w:jc w:val="both"/>
              <w:rPr>
                <w:rFonts w:ascii="Sylfaen" w:hAnsi="Sylfaen" w:cs="Times New Roman"/>
                <w:color w:val="auto"/>
                <w:sz w:val="22"/>
                <w:lang w:val="en-US"/>
              </w:rPr>
            </w:pPr>
            <w:r w:rsidRPr="00894E02">
              <w:rPr>
                <w:rFonts w:ascii="Times New Roman" w:hAnsi="Times New Roman" w:cs="Times New Roman"/>
                <w:b/>
                <w:color w:val="auto"/>
                <w:sz w:val="22"/>
                <w:lang w:val="hy-AM"/>
              </w:rPr>
              <w:t>Հյուգ Մուսի</w:t>
            </w:r>
            <w:r w:rsidR="005929C2" w:rsidRPr="00894E02">
              <w:rPr>
                <w:rFonts w:ascii="Times New Roman" w:hAnsi="Times New Roman" w:cs="Times New Roman"/>
                <w:color w:val="auto"/>
                <w:sz w:val="22"/>
                <w:lang w:val="hy-AM"/>
              </w:rPr>
              <w:t>՝</w:t>
            </w:r>
            <w:r w:rsidRPr="00894E02">
              <w:rPr>
                <w:rFonts w:ascii="Times New Roman" w:hAnsi="Times New Roman" w:cs="Times New Roman"/>
                <w:color w:val="auto"/>
                <w:sz w:val="22"/>
                <w:lang w:val="hy-AM"/>
              </w:rPr>
              <w:t xml:space="preserve"> Տվյալների և վերլուծության ստորաբաժանման ղեկավար, Եվրոպական </w:t>
            </w:r>
            <w:bookmarkStart w:id="1" w:name="_GoBack"/>
            <w:r w:rsidR="00894E02">
              <w:rPr>
                <w:rFonts w:ascii="Sylfaen" w:hAnsi="Sylfaen" w:cs="Times New Roman"/>
                <w:color w:val="auto"/>
                <w:sz w:val="22"/>
                <w:lang w:val="hy-AM"/>
              </w:rPr>
              <w:t>կրթական</w:t>
            </w:r>
            <w:bookmarkEnd w:id="1"/>
            <w:r w:rsidRPr="00894E02">
              <w:rPr>
                <w:rFonts w:ascii="Times New Roman" w:hAnsi="Times New Roman" w:cs="Times New Roman"/>
                <w:color w:val="auto"/>
                <w:sz w:val="22"/>
                <w:lang w:val="hy-AM"/>
              </w:rPr>
              <w:t xml:space="preserve"> հիմնադրամ (ETF)</w:t>
            </w:r>
          </w:p>
          <w:p w14:paraId="56DE7CE3" w14:textId="49203339" w:rsidR="00506713" w:rsidRPr="00894E02" w:rsidRDefault="00B95CE6" w:rsidP="00BE59BD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894E02">
              <w:rPr>
                <w:rFonts w:ascii="Times New Roman" w:hAnsi="Times New Roman" w:cs="Times New Roman"/>
                <w:color w:val="auto"/>
                <w:sz w:val="22"/>
                <w:lang w:val="hy-AM"/>
              </w:rPr>
              <w:t xml:space="preserve">ԿԳՄՍՆ ներկայացուցիչ </w:t>
            </w:r>
            <w:r w:rsidRPr="00894E02">
              <w:rPr>
                <w:rFonts w:ascii="Times New Roman" w:hAnsi="Times New Roman" w:cs="Times New Roman"/>
                <w:color w:val="auto"/>
                <w:sz w:val="22"/>
              </w:rPr>
              <w:t>(</w:t>
            </w:r>
            <w:r w:rsidRPr="00894E02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TBC</w:t>
            </w:r>
            <w:r w:rsidR="00EB4378" w:rsidRPr="00894E02">
              <w:rPr>
                <w:rFonts w:ascii="Times New Roman" w:hAnsi="Times New Roman" w:cs="Times New Roman"/>
                <w:color w:val="auto"/>
                <w:sz w:val="22"/>
              </w:rPr>
              <w:t>)</w:t>
            </w:r>
          </w:p>
          <w:p w14:paraId="213871FB" w14:textId="77777777" w:rsidR="00C65B97" w:rsidRPr="00894E02" w:rsidRDefault="00C65B97" w:rsidP="00BE59BD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45F03697" w14:textId="0A4F7A34" w:rsidR="00F97060" w:rsidRPr="00894E02" w:rsidRDefault="00B95CE6" w:rsidP="00BE59BD">
            <w:pPr>
              <w:pStyle w:val="NormalWeb"/>
              <w:spacing w:line="276" w:lineRule="auto"/>
              <w:rPr>
                <w:sz w:val="22"/>
                <w:szCs w:val="22"/>
              </w:rPr>
            </w:pPr>
            <w:proofErr w:type="spellStart"/>
            <w:r w:rsidRPr="00894E02">
              <w:rPr>
                <w:sz w:val="22"/>
                <w:szCs w:val="22"/>
              </w:rPr>
              <w:t>Սեմինարի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օրակարգի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ներկայացում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i/>
                <w:sz w:val="22"/>
                <w:szCs w:val="22"/>
              </w:rPr>
              <w:t>Թամար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Կիտիաշվիլի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894E02">
              <w:rPr>
                <w:i/>
                <w:sz w:val="22"/>
                <w:szCs w:val="22"/>
              </w:rPr>
              <w:t>Եվրոպական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կրթական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հիմնադրամ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(ETF)</w:t>
            </w:r>
          </w:p>
        </w:tc>
      </w:tr>
      <w:tr w:rsidR="00DA5E14" w:rsidRPr="00894E02" w14:paraId="1C7E151E" w14:textId="77777777" w:rsidTr="3DF4507E">
        <w:trPr>
          <w:trHeight w:val="300"/>
        </w:trPr>
        <w:tc>
          <w:tcPr>
            <w:tcW w:w="1276" w:type="dxa"/>
          </w:tcPr>
          <w:p w14:paraId="3E14C9FF" w14:textId="585E93C2" w:rsidR="00DA5E14" w:rsidRPr="00894E02" w:rsidRDefault="27D81C2C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</w:t>
            </w:r>
            <w:r w:rsidR="3D2B6B03" w:rsidRPr="00894E02">
              <w:rPr>
                <w:rFonts w:ascii="Times New Roman" w:hAnsi="Times New Roman" w:cs="Times New Roman"/>
                <w:sz w:val="22"/>
              </w:rPr>
              <w:t>0</w:t>
            </w:r>
            <w:r w:rsidRPr="00894E02">
              <w:rPr>
                <w:rFonts w:ascii="Times New Roman" w:hAnsi="Times New Roman" w:cs="Times New Roman"/>
                <w:sz w:val="22"/>
              </w:rPr>
              <w:t>:</w:t>
            </w:r>
            <w:r w:rsidR="00EA1A60" w:rsidRPr="00894E02">
              <w:rPr>
                <w:rFonts w:ascii="Times New Roman" w:hAnsi="Times New Roman" w:cs="Times New Roman"/>
                <w:sz w:val="22"/>
              </w:rPr>
              <w:t>00</w:t>
            </w:r>
            <w:r w:rsidRPr="00894E02">
              <w:rPr>
                <w:rFonts w:ascii="Times New Roman" w:hAnsi="Times New Roman" w:cs="Times New Roman"/>
                <w:sz w:val="22"/>
              </w:rPr>
              <w:t xml:space="preserve"> - </w:t>
            </w:r>
            <w:r w:rsidR="08FBC811" w:rsidRPr="00894E02">
              <w:rPr>
                <w:rFonts w:ascii="Times New Roman" w:hAnsi="Times New Roman" w:cs="Times New Roman"/>
                <w:sz w:val="22"/>
              </w:rPr>
              <w:t>1</w:t>
            </w:r>
            <w:r w:rsidR="7C4903AD" w:rsidRPr="00894E02">
              <w:rPr>
                <w:rFonts w:ascii="Times New Roman" w:hAnsi="Times New Roman" w:cs="Times New Roman"/>
                <w:sz w:val="22"/>
              </w:rPr>
              <w:t>0</w:t>
            </w:r>
            <w:r w:rsidR="08FBC811" w:rsidRPr="00894E02">
              <w:rPr>
                <w:rFonts w:ascii="Times New Roman" w:hAnsi="Times New Roman" w:cs="Times New Roman"/>
                <w:sz w:val="22"/>
              </w:rPr>
              <w:t>.</w:t>
            </w:r>
            <w:r w:rsidR="3DC77602" w:rsidRPr="00894E02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7229" w:type="dxa"/>
          </w:tcPr>
          <w:p w14:paraId="48F7BE49" w14:textId="77777777" w:rsidR="005929C2" w:rsidRPr="00894E02" w:rsidRDefault="005929C2" w:rsidP="005929C2">
            <w:pPr>
              <w:pStyle w:val="NormalWeb"/>
              <w:jc w:val="both"/>
              <w:rPr>
                <w:sz w:val="22"/>
                <w:szCs w:val="22"/>
              </w:rPr>
            </w:pP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Քաղաքականությունների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վերլուծություն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․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տեսական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հիմքեր</w:t>
            </w:r>
            <w:proofErr w:type="spellEnd"/>
            <w:r w:rsidRPr="00894E02">
              <w:rPr>
                <w:sz w:val="22"/>
                <w:szCs w:val="22"/>
              </w:rPr>
              <w:br/>
            </w:r>
          </w:p>
          <w:p w14:paraId="1CA24469" w14:textId="03F429E4" w:rsidR="005929C2" w:rsidRPr="00894E02" w:rsidRDefault="005929C2" w:rsidP="005929C2">
            <w:pPr>
              <w:pStyle w:val="NormalWeb"/>
              <w:jc w:val="both"/>
              <w:rPr>
                <w:sz w:val="22"/>
                <w:szCs w:val="22"/>
              </w:rPr>
            </w:pPr>
            <w:proofErr w:type="spellStart"/>
            <w:r w:rsidRPr="00894E02">
              <w:rPr>
                <w:sz w:val="22"/>
                <w:szCs w:val="22"/>
              </w:rPr>
              <w:t>Քաղաքականությունների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վերլուծության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հայեցակարգային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ակնարկ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ուղղված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բարդ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քաղաքական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խնդիրների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որոշումների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կայացման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գործընթացների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ըմբռնմանը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նպաստող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շրջանակների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ներկայացմանը</w:t>
            </w:r>
            <w:proofErr w:type="spellEnd"/>
            <w:r w:rsidRPr="00894E02">
              <w:rPr>
                <w:sz w:val="22"/>
                <w:szCs w:val="22"/>
              </w:rPr>
              <w:t>։</w:t>
            </w:r>
          </w:p>
          <w:p w14:paraId="3E960657" w14:textId="0A61AD6D" w:rsidR="005B22A1" w:rsidRPr="00894E02" w:rsidRDefault="005929C2" w:rsidP="005929C2">
            <w:pPr>
              <w:pStyle w:val="NormalWeb"/>
              <w:jc w:val="both"/>
              <w:rPr>
                <w:i/>
                <w:sz w:val="22"/>
                <w:szCs w:val="22"/>
              </w:rPr>
            </w:pPr>
            <w:proofErr w:type="spellStart"/>
            <w:r w:rsidRPr="00894E02">
              <w:rPr>
                <w:i/>
                <w:sz w:val="22"/>
                <w:szCs w:val="22"/>
              </w:rPr>
              <w:t>Հյուգ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Մուսի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894E02">
              <w:rPr>
                <w:i/>
                <w:sz w:val="22"/>
                <w:szCs w:val="22"/>
              </w:rPr>
              <w:t>Եվրոպական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կրթական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հիմնադրամ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(ETF)</w:t>
            </w:r>
          </w:p>
        </w:tc>
      </w:tr>
      <w:tr w:rsidR="00F97060" w:rsidRPr="00894E02" w14:paraId="5581DBA4" w14:textId="77777777" w:rsidTr="3DF4507E">
        <w:trPr>
          <w:trHeight w:val="300"/>
        </w:trPr>
        <w:tc>
          <w:tcPr>
            <w:tcW w:w="1276" w:type="dxa"/>
          </w:tcPr>
          <w:p w14:paraId="243F22D1" w14:textId="2127AED6" w:rsidR="00F97060" w:rsidRPr="00894E02" w:rsidRDefault="047ED6F0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</w:t>
            </w:r>
            <w:r w:rsidR="4DB530F6" w:rsidRPr="00894E02">
              <w:rPr>
                <w:rFonts w:ascii="Times New Roman" w:hAnsi="Times New Roman" w:cs="Times New Roman"/>
                <w:sz w:val="22"/>
              </w:rPr>
              <w:t>0:45</w:t>
            </w:r>
            <w:r w:rsidR="08FBC811" w:rsidRPr="00894E02">
              <w:rPr>
                <w:rFonts w:ascii="Times New Roman" w:hAnsi="Times New Roman" w:cs="Times New Roman"/>
                <w:sz w:val="22"/>
              </w:rPr>
              <w:t xml:space="preserve"> –</w:t>
            </w:r>
            <w:r w:rsidRPr="00894E02">
              <w:rPr>
                <w:rFonts w:ascii="Times New Roman" w:hAnsi="Times New Roman" w:cs="Times New Roman"/>
                <w:sz w:val="22"/>
              </w:rPr>
              <w:t xml:space="preserve"> </w:t>
            </w:r>
            <w:r w:rsidR="27D81C2C" w:rsidRPr="00894E02">
              <w:rPr>
                <w:rFonts w:ascii="Times New Roman" w:hAnsi="Times New Roman" w:cs="Times New Roman"/>
                <w:sz w:val="22"/>
              </w:rPr>
              <w:t>11:</w:t>
            </w:r>
            <w:r w:rsidR="3FB7EA25" w:rsidRPr="00894E02"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7229" w:type="dxa"/>
          </w:tcPr>
          <w:p w14:paraId="25276912" w14:textId="2FE5ABC3" w:rsidR="00F97060" w:rsidRPr="00894E02" w:rsidRDefault="005929C2" w:rsidP="00BE59BD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i/>
                <w:iCs/>
                <w:sz w:val="22"/>
                <w:lang w:val="hy-AM"/>
              </w:rPr>
              <w:t>Խմբային լուսանկար և սուրճի ընդմիջում</w:t>
            </w:r>
          </w:p>
        </w:tc>
      </w:tr>
      <w:tr w:rsidR="00F97060" w:rsidRPr="00894E02" w14:paraId="7AC53D73" w14:textId="77777777" w:rsidTr="3DF4507E">
        <w:trPr>
          <w:trHeight w:val="300"/>
        </w:trPr>
        <w:tc>
          <w:tcPr>
            <w:tcW w:w="1276" w:type="dxa"/>
          </w:tcPr>
          <w:p w14:paraId="71D3FAEA" w14:textId="4364D86E" w:rsidR="00F97060" w:rsidRPr="00894E02" w:rsidRDefault="250C41E6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11:</w:t>
            </w:r>
            <w:r w:rsidR="2A4D4187" w:rsidRPr="00894E02">
              <w:rPr>
                <w:rFonts w:ascii="Times New Roman" w:hAnsi="Times New Roman" w:cs="Times New Roman"/>
                <w:sz w:val="22"/>
              </w:rPr>
              <w:t xml:space="preserve">15 </w:t>
            </w:r>
            <w:r w:rsidR="4A7FF8EA" w:rsidRPr="00894E02">
              <w:rPr>
                <w:rFonts w:ascii="Times New Roman" w:hAnsi="Times New Roman" w:cs="Times New Roman"/>
                <w:sz w:val="22"/>
              </w:rPr>
              <w:t>–</w:t>
            </w:r>
            <w:r w:rsidR="27D81C2C" w:rsidRPr="00894E02">
              <w:rPr>
                <w:rFonts w:ascii="Times New Roman" w:hAnsi="Times New Roman" w:cs="Times New Roman"/>
                <w:sz w:val="22"/>
              </w:rPr>
              <w:t xml:space="preserve"> 1</w:t>
            </w:r>
            <w:r w:rsidR="00567E0A" w:rsidRPr="00894E02">
              <w:rPr>
                <w:rFonts w:ascii="Times New Roman" w:hAnsi="Times New Roman" w:cs="Times New Roman"/>
                <w:sz w:val="22"/>
              </w:rPr>
              <w:t>2:15</w:t>
            </w:r>
          </w:p>
        </w:tc>
        <w:tc>
          <w:tcPr>
            <w:tcW w:w="7229" w:type="dxa"/>
          </w:tcPr>
          <w:p w14:paraId="7CE3969C" w14:textId="77777777" w:rsidR="005929C2" w:rsidRPr="00894E02" w:rsidRDefault="005929C2" w:rsidP="005929C2">
            <w:pPr>
              <w:pStyle w:val="NormalWeb"/>
              <w:jc w:val="both"/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</w:pP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Գործնական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աշխատարան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․ </w:t>
            </w:r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hy-AM"/>
              </w:rPr>
              <w:t>հիմնա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խնդիրների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ծառի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մշակում</w:t>
            </w:r>
            <w:proofErr w:type="spellEnd"/>
          </w:p>
          <w:p w14:paraId="06CFE38A" w14:textId="3300D2DB" w:rsidR="005929C2" w:rsidRPr="00894E02" w:rsidRDefault="005929C2" w:rsidP="005929C2">
            <w:pPr>
              <w:pStyle w:val="NormalWeb"/>
              <w:jc w:val="both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r w:rsidRPr="00894E02">
              <w:rPr>
                <w:sz w:val="22"/>
                <w:szCs w:val="22"/>
                <w:lang w:val="hy-AM"/>
              </w:rPr>
              <w:t xml:space="preserve">Ըստ երկրների բաժանված </w:t>
            </w:r>
            <w:r w:rsidR="004718F7" w:rsidRPr="00894E02">
              <w:rPr>
                <w:sz w:val="22"/>
                <w:szCs w:val="22"/>
                <w:lang w:val="hy-AM"/>
              </w:rPr>
              <w:t>խմբերը</w:t>
            </w:r>
            <w:r w:rsidRPr="00894E02">
              <w:rPr>
                <w:sz w:val="22"/>
                <w:szCs w:val="22"/>
                <w:lang w:val="hy-AM"/>
              </w:rPr>
              <w:t xml:space="preserve"> սիմուլյացիոն դեպքերի վրա </w:t>
            </w:r>
            <w:proofErr w:type="spellStart"/>
            <w:r w:rsidRPr="00894E02">
              <w:rPr>
                <w:sz w:val="22"/>
                <w:szCs w:val="22"/>
              </w:rPr>
              <w:t>կիրառում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են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խնդիրների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վերլուծության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r w:rsidRPr="00894E02">
              <w:rPr>
                <w:sz w:val="22"/>
                <w:szCs w:val="22"/>
                <w:lang w:val="hy-AM"/>
              </w:rPr>
              <w:t xml:space="preserve">համապատասխան </w:t>
            </w:r>
            <w:proofErr w:type="spellStart"/>
            <w:r w:rsidRPr="00894E02">
              <w:rPr>
                <w:sz w:val="22"/>
                <w:szCs w:val="22"/>
              </w:rPr>
              <w:t>մեթոդներ</w:t>
            </w:r>
            <w:proofErr w:type="spellEnd"/>
            <w:r w:rsidRPr="00894E02">
              <w:rPr>
                <w:sz w:val="22"/>
                <w:szCs w:val="22"/>
                <w:lang w:val="hy-AM"/>
              </w:rPr>
              <w:t>՝</w:t>
            </w:r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ձևավորելով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r w:rsidRPr="00894E02">
              <w:rPr>
                <w:sz w:val="22"/>
                <w:szCs w:val="22"/>
                <w:lang w:val="hy-AM"/>
              </w:rPr>
              <w:lastRenderedPageBreak/>
              <w:t>հիմնա</w:t>
            </w:r>
            <w:proofErr w:type="spellStart"/>
            <w:r w:rsidRPr="00894E02">
              <w:rPr>
                <w:sz w:val="22"/>
                <w:szCs w:val="22"/>
              </w:rPr>
              <w:t>խնդիրների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ծառեր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արմատական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պատճառները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փոխկապակցվածությունները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տեսանելի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դարձնելու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նպատակով</w:t>
            </w:r>
            <w:proofErr w:type="spellEnd"/>
            <w:r w:rsidRPr="00894E02">
              <w:rPr>
                <w:sz w:val="22"/>
                <w:szCs w:val="22"/>
              </w:rPr>
              <w:t>։</w:t>
            </w:r>
          </w:p>
          <w:p w14:paraId="6C4DE921" w14:textId="069A776E" w:rsidR="00DF2E6F" w:rsidRPr="00894E02" w:rsidRDefault="005929C2" w:rsidP="005929C2">
            <w:pPr>
              <w:pStyle w:val="NormalWeb"/>
              <w:jc w:val="both"/>
              <w:rPr>
                <w:i/>
                <w:sz w:val="22"/>
                <w:szCs w:val="22"/>
              </w:rPr>
            </w:pPr>
            <w:r w:rsidRPr="00894E02">
              <w:rPr>
                <w:i/>
                <w:sz w:val="22"/>
                <w:szCs w:val="22"/>
                <w:lang w:val="hy-AM"/>
              </w:rPr>
              <w:t>Ֆասիլիտատոր</w:t>
            </w:r>
            <w:r w:rsidRPr="00894E02">
              <w:rPr>
                <w:i/>
                <w:sz w:val="22"/>
                <w:szCs w:val="22"/>
              </w:rPr>
              <w:t xml:space="preserve">՝ ETF </w:t>
            </w:r>
            <w:proofErr w:type="spellStart"/>
            <w:r w:rsidRPr="00894E02">
              <w:rPr>
                <w:i/>
                <w:sz w:val="22"/>
                <w:szCs w:val="22"/>
              </w:rPr>
              <w:t>թիմ</w:t>
            </w:r>
            <w:proofErr w:type="spellEnd"/>
          </w:p>
        </w:tc>
      </w:tr>
      <w:tr w:rsidR="00F9587C" w:rsidRPr="00894E02" w14:paraId="44F311F1" w14:textId="77777777" w:rsidTr="3DF4507E">
        <w:trPr>
          <w:trHeight w:val="300"/>
        </w:trPr>
        <w:tc>
          <w:tcPr>
            <w:tcW w:w="1276" w:type="dxa"/>
          </w:tcPr>
          <w:p w14:paraId="06A82D16" w14:textId="37F2F37B" w:rsidR="00F9587C" w:rsidRPr="00894E02" w:rsidRDefault="00F9587C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lastRenderedPageBreak/>
              <w:t>12:15-13:00</w:t>
            </w:r>
          </w:p>
        </w:tc>
        <w:tc>
          <w:tcPr>
            <w:tcW w:w="7229" w:type="dxa"/>
          </w:tcPr>
          <w:p w14:paraId="63A351C0" w14:textId="0A69740F" w:rsidR="005929C2" w:rsidRPr="00894E02" w:rsidRDefault="004718F7" w:rsidP="004718F7">
            <w:pPr>
              <w:pStyle w:val="NormalWeb"/>
              <w:jc w:val="both"/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</w:pPr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hy-AM"/>
              </w:rPr>
              <w:t>Խմբերի</w:t>
            </w:r>
            <w:r w:rsidR="005929C2"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929C2"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ներկայացումներ</w:t>
            </w:r>
            <w:proofErr w:type="spellEnd"/>
          </w:p>
          <w:p w14:paraId="22D54485" w14:textId="00B0375E" w:rsidR="005929C2" w:rsidRPr="00894E02" w:rsidRDefault="005929C2" w:rsidP="004718F7">
            <w:pPr>
              <w:pStyle w:val="NormalWeb"/>
              <w:jc w:val="both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r w:rsidR="004718F7" w:rsidRPr="00894E02">
              <w:rPr>
                <w:sz w:val="22"/>
                <w:szCs w:val="22"/>
                <w:lang w:val="hy-AM"/>
              </w:rPr>
              <w:t>Խմբերը</w:t>
            </w:r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ներկայացնում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են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իրենց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խնդիրների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վերլուծությունները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կիսվելով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դիտարկումներով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մասնակցելով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քննարկմանը</w:t>
            </w:r>
            <w:proofErr w:type="spellEnd"/>
            <w:r w:rsidRPr="00894E02">
              <w:rPr>
                <w:sz w:val="22"/>
                <w:szCs w:val="22"/>
              </w:rPr>
              <w:t>։</w:t>
            </w:r>
          </w:p>
          <w:p w14:paraId="7CD6511F" w14:textId="5E2D9AB7" w:rsidR="00F9587C" w:rsidRPr="00894E02" w:rsidRDefault="004718F7" w:rsidP="002F650D">
            <w:pPr>
              <w:pStyle w:val="NormalWeb"/>
              <w:jc w:val="both"/>
              <w:rPr>
                <w:i/>
                <w:sz w:val="22"/>
                <w:szCs w:val="22"/>
              </w:rPr>
            </w:pPr>
            <w:proofErr w:type="spellStart"/>
            <w:r w:rsidRPr="00894E02">
              <w:rPr>
                <w:i/>
                <w:sz w:val="22"/>
                <w:szCs w:val="22"/>
              </w:rPr>
              <w:t>Հարց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ու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պատասխան</w:t>
            </w:r>
            <w:proofErr w:type="spellEnd"/>
            <w:r w:rsidRPr="00894E02">
              <w:rPr>
                <w:i/>
                <w:sz w:val="22"/>
                <w:szCs w:val="22"/>
                <w:lang w:val="hy-AM"/>
              </w:rPr>
              <w:t>՝</w:t>
            </w:r>
            <w:r w:rsidR="005929C2" w:rsidRPr="00894E02">
              <w:rPr>
                <w:i/>
                <w:sz w:val="22"/>
                <w:szCs w:val="22"/>
              </w:rPr>
              <w:t xml:space="preserve"> ETF </w:t>
            </w:r>
            <w:proofErr w:type="spellStart"/>
            <w:r w:rsidR="005929C2" w:rsidRPr="00894E02">
              <w:rPr>
                <w:i/>
                <w:sz w:val="22"/>
                <w:szCs w:val="22"/>
              </w:rPr>
              <w:t>թիմ</w:t>
            </w:r>
            <w:proofErr w:type="spellEnd"/>
          </w:p>
        </w:tc>
      </w:tr>
      <w:tr w:rsidR="00F97060" w:rsidRPr="00894E02" w14:paraId="0A7C75A2" w14:textId="77777777" w:rsidTr="3DF4507E">
        <w:trPr>
          <w:trHeight w:val="300"/>
        </w:trPr>
        <w:tc>
          <w:tcPr>
            <w:tcW w:w="1276" w:type="dxa"/>
          </w:tcPr>
          <w:p w14:paraId="7BD34F52" w14:textId="423FBA8E" w:rsidR="00F97060" w:rsidRPr="00894E02" w:rsidRDefault="06CB7F53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bookmarkStart w:id="2" w:name="_Hlk210775801"/>
            <w:r w:rsidRPr="00894E02">
              <w:rPr>
                <w:rFonts w:ascii="Times New Roman" w:hAnsi="Times New Roman" w:cs="Times New Roman"/>
                <w:sz w:val="22"/>
              </w:rPr>
              <w:t>13:</w:t>
            </w:r>
            <w:r w:rsidR="1C1040AC" w:rsidRPr="00894E02">
              <w:rPr>
                <w:rFonts w:ascii="Times New Roman" w:hAnsi="Times New Roman" w:cs="Times New Roman"/>
                <w:sz w:val="22"/>
              </w:rPr>
              <w:t>0</w:t>
            </w:r>
            <w:r w:rsidRPr="00894E02">
              <w:rPr>
                <w:rFonts w:ascii="Times New Roman" w:hAnsi="Times New Roman" w:cs="Times New Roman"/>
                <w:sz w:val="22"/>
              </w:rPr>
              <w:t>0 - 14:</w:t>
            </w:r>
            <w:r w:rsidR="16719F9A" w:rsidRPr="00894E02">
              <w:rPr>
                <w:rFonts w:ascii="Times New Roman" w:hAnsi="Times New Roman" w:cs="Times New Roman"/>
                <w:sz w:val="22"/>
              </w:rPr>
              <w:t>0</w:t>
            </w:r>
            <w:r w:rsidRPr="00894E0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7229" w:type="dxa"/>
          </w:tcPr>
          <w:p w14:paraId="74970861" w14:textId="37E769EC" w:rsidR="00F97060" w:rsidRPr="00894E02" w:rsidRDefault="004718F7" w:rsidP="00BE59BD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i/>
                <w:iCs/>
                <w:sz w:val="22"/>
                <w:lang w:val="hy-AM"/>
              </w:rPr>
              <w:t>Նեթուորքինգ լանչ</w:t>
            </w:r>
          </w:p>
        </w:tc>
      </w:tr>
      <w:tr w:rsidR="00EC4C12" w:rsidRPr="00894E02" w14:paraId="3B7B822F" w14:textId="77777777" w:rsidTr="3DF4507E">
        <w:trPr>
          <w:trHeight w:val="300"/>
        </w:trPr>
        <w:tc>
          <w:tcPr>
            <w:tcW w:w="1276" w:type="dxa"/>
          </w:tcPr>
          <w:p w14:paraId="7C5C3210" w14:textId="1B47452C" w:rsidR="00EC4C12" w:rsidRPr="00894E02" w:rsidRDefault="3DB0533B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14:</w:t>
            </w:r>
            <w:r w:rsidR="1B3B5CCB" w:rsidRPr="00894E02">
              <w:rPr>
                <w:rFonts w:ascii="Times New Roman" w:hAnsi="Times New Roman" w:cs="Times New Roman"/>
                <w:sz w:val="22"/>
              </w:rPr>
              <w:t>0</w:t>
            </w:r>
            <w:r w:rsidRPr="00894E02">
              <w:rPr>
                <w:rFonts w:ascii="Times New Roman" w:hAnsi="Times New Roman" w:cs="Times New Roman"/>
                <w:sz w:val="22"/>
              </w:rPr>
              <w:t xml:space="preserve">0 - </w:t>
            </w:r>
            <w:r w:rsidR="00F9587C" w:rsidRPr="00894E02">
              <w:rPr>
                <w:rFonts w:ascii="Times New Roman" w:hAnsi="Times New Roman" w:cs="Times New Roman"/>
                <w:sz w:val="22"/>
              </w:rPr>
              <w:t>15:1</w:t>
            </w:r>
            <w:r w:rsidR="008C2742" w:rsidRPr="00894E02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7229" w:type="dxa"/>
          </w:tcPr>
          <w:p w14:paraId="0BE9B7FA" w14:textId="77777777" w:rsidR="004718F7" w:rsidRPr="00894E02" w:rsidRDefault="00BE59BD" w:rsidP="004718F7">
            <w:pPr>
              <w:pStyle w:val="NormalWeb"/>
              <w:spacing w:line="276" w:lineRule="auto"/>
              <w:jc w:val="both"/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</w:pP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Փոփոխության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տեսություն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և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տրամաբանական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շրջանակներ</w:t>
            </w:r>
            <w:proofErr w:type="spellEnd"/>
          </w:p>
          <w:p w14:paraId="29866815" w14:textId="5A3DB230" w:rsidR="00BE59BD" w:rsidRPr="00894E02" w:rsidRDefault="00BE59BD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br/>
            </w:r>
            <w:proofErr w:type="spellStart"/>
            <w:r w:rsidRPr="00894E02">
              <w:rPr>
                <w:sz w:val="22"/>
                <w:szCs w:val="22"/>
              </w:rPr>
              <w:t>Ներկայացում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արդյունքահեն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քաղաքականությունների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մշակման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վերաբերյալ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տրամաբանական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շրջանակների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փոփոխության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տեսության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կիրառմամբ</w:t>
            </w:r>
            <w:proofErr w:type="spellEnd"/>
            <w:r w:rsidRPr="00894E02">
              <w:rPr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sz w:val="22"/>
                <w:szCs w:val="22"/>
              </w:rPr>
              <w:t>որտեղ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փոխկապակցվում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են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խնդիրները</w:t>
            </w:r>
            <w:proofErr w:type="spellEnd"/>
            <w:r w:rsidRPr="00894E02">
              <w:rPr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sz w:val="22"/>
                <w:szCs w:val="22"/>
              </w:rPr>
              <w:t>ուսումնառության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արդյունքները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ազդեցությունները</w:t>
            </w:r>
            <w:proofErr w:type="spellEnd"/>
            <w:r w:rsidRPr="00894E02">
              <w:rPr>
                <w:sz w:val="22"/>
                <w:szCs w:val="22"/>
              </w:rPr>
              <w:t>։</w:t>
            </w:r>
          </w:p>
          <w:p w14:paraId="77F98BF7" w14:textId="5119D3E8" w:rsidR="0009190E" w:rsidRPr="00894E02" w:rsidRDefault="00BE59BD" w:rsidP="004718F7">
            <w:pPr>
              <w:pStyle w:val="NormalWeb"/>
              <w:spacing w:line="276" w:lineRule="auto"/>
              <w:jc w:val="both"/>
              <w:rPr>
                <w:i/>
                <w:sz w:val="22"/>
                <w:szCs w:val="22"/>
              </w:rPr>
            </w:pPr>
            <w:proofErr w:type="spellStart"/>
            <w:r w:rsidRPr="00894E02">
              <w:rPr>
                <w:i/>
                <w:sz w:val="22"/>
                <w:szCs w:val="22"/>
              </w:rPr>
              <w:t>Պյոտր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Ստրոնկովսկի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i/>
                <w:sz w:val="22"/>
                <w:szCs w:val="22"/>
              </w:rPr>
              <w:t>Թամար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Կիտիաշվիլի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i/>
                <w:sz w:val="22"/>
                <w:szCs w:val="22"/>
              </w:rPr>
              <w:t>մարդկային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կապիտալի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զարգ</w:t>
            </w:r>
            <w:r w:rsidRPr="00894E02">
              <w:rPr>
                <w:i/>
                <w:sz w:val="22"/>
                <w:szCs w:val="22"/>
              </w:rPr>
              <w:t>ացման</w:t>
            </w:r>
            <w:proofErr w:type="spellEnd"/>
            <w:r w:rsidRPr="00894E02">
              <w:rPr>
                <w:i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փորձագետներ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894E02">
              <w:rPr>
                <w:i/>
                <w:sz w:val="22"/>
                <w:szCs w:val="22"/>
              </w:rPr>
              <w:t>Եվրոպական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կրթական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հիմնադրամ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(ETF)</w:t>
            </w:r>
          </w:p>
        </w:tc>
      </w:tr>
      <w:tr w:rsidR="005D03BF" w:rsidRPr="00894E02" w14:paraId="219FF130" w14:textId="77777777" w:rsidTr="3DF4507E">
        <w:trPr>
          <w:trHeight w:val="300"/>
        </w:trPr>
        <w:tc>
          <w:tcPr>
            <w:tcW w:w="1276" w:type="dxa"/>
          </w:tcPr>
          <w:p w14:paraId="72CAD985" w14:textId="1F990148" w:rsidR="005D03BF" w:rsidRPr="00894E02" w:rsidRDefault="3A5D7953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15:</w:t>
            </w:r>
            <w:r w:rsidR="1DC7EF5D" w:rsidRPr="00894E02">
              <w:rPr>
                <w:rFonts w:ascii="Times New Roman" w:hAnsi="Times New Roman" w:cs="Times New Roman"/>
                <w:sz w:val="22"/>
              </w:rPr>
              <w:t>1</w:t>
            </w:r>
            <w:r w:rsidR="008C2742" w:rsidRPr="00894E02">
              <w:rPr>
                <w:rFonts w:ascii="Times New Roman" w:hAnsi="Times New Roman" w:cs="Times New Roman"/>
                <w:sz w:val="22"/>
              </w:rPr>
              <w:t>5</w:t>
            </w:r>
            <w:r w:rsidR="002AC687" w:rsidRPr="00894E02">
              <w:rPr>
                <w:rFonts w:ascii="Times New Roman" w:hAnsi="Times New Roman" w:cs="Times New Roman"/>
                <w:sz w:val="22"/>
              </w:rPr>
              <w:t xml:space="preserve"> – </w:t>
            </w:r>
            <w:r w:rsidRPr="00894E02">
              <w:rPr>
                <w:rFonts w:ascii="Times New Roman" w:hAnsi="Times New Roman" w:cs="Times New Roman"/>
                <w:sz w:val="22"/>
              </w:rPr>
              <w:t>1</w:t>
            </w:r>
            <w:r w:rsidR="00B22DF4" w:rsidRPr="00894E02">
              <w:rPr>
                <w:rFonts w:ascii="Times New Roman" w:hAnsi="Times New Roman" w:cs="Times New Roman"/>
                <w:sz w:val="22"/>
              </w:rPr>
              <w:t>6</w:t>
            </w:r>
            <w:r w:rsidR="5C9A5B83" w:rsidRPr="00894E02">
              <w:rPr>
                <w:rFonts w:ascii="Times New Roman" w:hAnsi="Times New Roman" w:cs="Times New Roman"/>
                <w:sz w:val="22"/>
              </w:rPr>
              <w:t>:</w:t>
            </w:r>
            <w:r w:rsidR="00B22DF4" w:rsidRPr="00894E02"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7229" w:type="dxa"/>
          </w:tcPr>
          <w:p w14:paraId="307F4B0D" w14:textId="77777777" w:rsidR="004718F7" w:rsidRPr="00894E02" w:rsidRDefault="00BE59BD" w:rsidP="004718F7">
            <w:pPr>
              <w:pStyle w:val="NormalWeb"/>
              <w:spacing w:line="276" w:lineRule="auto"/>
              <w:jc w:val="both"/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</w:pP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Գործնական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աշխատարան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․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քաղաքական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շրջանակների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մշակում</w:t>
            </w:r>
            <w:proofErr w:type="spellEnd"/>
          </w:p>
          <w:p w14:paraId="08620F53" w14:textId="42833119" w:rsidR="004718F7" w:rsidRPr="00894E02" w:rsidRDefault="00BE59BD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r w:rsidR="004718F7" w:rsidRPr="00894E02">
              <w:rPr>
                <w:sz w:val="22"/>
                <w:szCs w:val="22"/>
                <w:lang w:val="hy-AM"/>
              </w:rPr>
              <w:t>Խմբային</w:t>
            </w:r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գործնական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r w:rsidRPr="00894E02">
              <w:rPr>
                <w:sz w:val="22"/>
                <w:szCs w:val="22"/>
                <w:lang w:val="hy-AM"/>
              </w:rPr>
              <w:t>աշխատարան</w:t>
            </w:r>
            <w:r w:rsidRPr="00894E02">
              <w:rPr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sz w:val="22"/>
                <w:szCs w:val="22"/>
              </w:rPr>
              <w:t>որի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ընթացքում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մասնակիցները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խնդիրների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վերլուծության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հիման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վրա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մշակում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են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քաղաքական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շրջանակների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նախնական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տարբերակները</w:t>
            </w:r>
            <w:proofErr w:type="spellEnd"/>
            <w:r w:rsidRPr="00894E02">
              <w:rPr>
                <w:sz w:val="22"/>
                <w:szCs w:val="22"/>
              </w:rPr>
              <w:t xml:space="preserve">։ </w:t>
            </w:r>
          </w:p>
          <w:p w14:paraId="48DEAC01" w14:textId="4EAAC55B" w:rsidR="00BE59BD" w:rsidRPr="00894E02" w:rsidRDefault="00BE59BD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94E02">
              <w:rPr>
                <w:sz w:val="22"/>
                <w:szCs w:val="22"/>
              </w:rPr>
              <w:t>Սուրճը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մատուցվում</w:t>
            </w:r>
            <w:proofErr w:type="spellEnd"/>
            <w:r w:rsidRPr="00894E02">
              <w:rPr>
                <w:sz w:val="22"/>
                <w:szCs w:val="22"/>
              </w:rPr>
              <w:t xml:space="preserve"> է </w:t>
            </w:r>
            <w:proofErr w:type="spellStart"/>
            <w:r w:rsidRPr="00894E02">
              <w:rPr>
                <w:sz w:val="22"/>
                <w:szCs w:val="22"/>
              </w:rPr>
              <w:t>ենթախմբային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սրահներում</w:t>
            </w:r>
            <w:proofErr w:type="spellEnd"/>
            <w:r w:rsidRPr="00894E02">
              <w:rPr>
                <w:sz w:val="22"/>
                <w:szCs w:val="22"/>
                <w:lang w:val="hy-AM"/>
              </w:rPr>
              <w:t xml:space="preserve"> </w:t>
            </w:r>
            <w:r w:rsidRPr="00894E02">
              <w:rPr>
                <w:sz w:val="22"/>
                <w:szCs w:val="22"/>
              </w:rPr>
              <w:t>(</w:t>
            </w:r>
            <w:r w:rsidRPr="00894E02">
              <w:rPr>
                <w:rFonts w:eastAsiaTheme="minorEastAsia"/>
                <w:sz w:val="22"/>
                <w:szCs w:val="22"/>
              </w:rPr>
              <w:t xml:space="preserve">breakout </w:t>
            </w:r>
            <w:proofErr w:type="gramStart"/>
            <w:r w:rsidRPr="00894E02">
              <w:rPr>
                <w:rFonts w:eastAsiaTheme="minorEastAsia"/>
                <w:sz w:val="22"/>
                <w:szCs w:val="22"/>
              </w:rPr>
              <w:t>rooms</w:t>
            </w:r>
            <w:r w:rsidRPr="00894E02">
              <w:rPr>
                <w:sz w:val="22"/>
                <w:szCs w:val="22"/>
              </w:rPr>
              <w:t>)</w:t>
            </w:r>
            <w:r w:rsidRPr="00894E02">
              <w:rPr>
                <w:sz w:val="22"/>
                <w:szCs w:val="22"/>
              </w:rPr>
              <w:t>։</w:t>
            </w:r>
            <w:proofErr w:type="gramEnd"/>
          </w:p>
          <w:p w14:paraId="6B07B462" w14:textId="2DF6F4AE" w:rsidR="005D03BF" w:rsidRPr="00894E02" w:rsidRDefault="00BE59BD" w:rsidP="004718F7">
            <w:pPr>
              <w:pStyle w:val="NormalWeb"/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94E02">
              <w:rPr>
                <w:i/>
                <w:sz w:val="22"/>
                <w:szCs w:val="22"/>
                <w:lang w:val="hy-AM"/>
              </w:rPr>
              <w:t>Ֆասիլիտատոր</w:t>
            </w:r>
            <w:r w:rsidRPr="00894E02">
              <w:rPr>
                <w:i/>
                <w:sz w:val="22"/>
                <w:szCs w:val="22"/>
              </w:rPr>
              <w:t xml:space="preserve">՝ ETF </w:t>
            </w:r>
            <w:proofErr w:type="spellStart"/>
            <w:r w:rsidRPr="00894E02">
              <w:rPr>
                <w:i/>
                <w:sz w:val="22"/>
                <w:szCs w:val="22"/>
              </w:rPr>
              <w:t>թիմ</w:t>
            </w:r>
            <w:proofErr w:type="spellEnd"/>
          </w:p>
        </w:tc>
      </w:tr>
      <w:bookmarkEnd w:id="2"/>
      <w:tr w:rsidR="00F97060" w:rsidRPr="00894E02" w14:paraId="776F4ECD" w14:textId="77777777" w:rsidTr="3DF4507E">
        <w:trPr>
          <w:trHeight w:val="300"/>
        </w:trPr>
        <w:tc>
          <w:tcPr>
            <w:tcW w:w="1276" w:type="dxa"/>
          </w:tcPr>
          <w:p w14:paraId="63B98524" w14:textId="07FDF614" w:rsidR="00F97060" w:rsidRPr="00894E02" w:rsidRDefault="00B22DF4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 xml:space="preserve">16:45 – </w:t>
            </w:r>
            <w:r w:rsidR="0BCA68CA" w:rsidRPr="00894E02">
              <w:rPr>
                <w:rFonts w:ascii="Times New Roman" w:hAnsi="Times New Roman" w:cs="Times New Roman"/>
                <w:sz w:val="22"/>
              </w:rPr>
              <w:t>17:</w:t>
            </w:r>
            <w:r w:rsidRPr="00894E02">
              <w:rPr>
                <w:rFonts w:ascii="Times New Roman" w:hAnsi="Times New Roman" w:cs="Times New Roman"/>
                <w:sz w:val="22"/>
              </w:rPr>
              <w:t>00</w:t>
            </w:r>
          </w:p>
        </w:tc>
        <w:tc>
          <w:tcPr>
            <w:tcW w:w="7229" w:type="dxa"/>
          </w:tcPr>
          <w:p w14:paraId="3455E7EE" w14:textId="77777777" w:rsidR="00817BBE" w:rsidRPr="00894E02" w:rsidRDefault="00817BBE" w:rsidP="00BE59BD">
            <w:pPr>
              <w:pStyle w:val="NormalWeb"/>
              <w:spacing w:line="276" w:lineRule="auto"/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</w:pP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Ամփոփում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և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անդրադարձ</w:t>
            </w:r>
            <w:proofErr w:type="spellEnd"/>
          </w:p>
          <w:p w14:paraId="5F35A63F" w14:textId="16ED5663" w:rsidR="00F97060" w:rsidRPr="00894E02" w:rsidRDefault="00817BBE" w:rsidP="00BE59BD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proofErr w:type="spellStart"/>
            <w:r w:rsidRPr="00894E02">
              <w:rPr>
                <w:sz w:val="22"/>
                <w:szCs w:val="22"/>
              </w:rPr>
              <w:t>Օրվա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հիմնական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եզրահանգումները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i/>
                <w:sz w:val="22"/>
                <w:szCs w:val="22"/>
              </w:rPr>
              <w:t>Թամար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Կիտիաշվիլի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i/>
                <w:sz w:val="22"/>
                <w:szCs w:val="22"/>
              </w:rPr>
              <w:t>մար</w:t>
            </w:r>
            <w:r w:rsidR="00BE59BD" w:rsidRPr="00894E02">
              <w:rPr>
                <w:i/>
                <w:sz w:val="22"/>
                <w:szCs w:val="22"/>
              </w:rPr>
              <w:t>դկային</w:t>
            </w:r>
            <w:proofErr w:type="spellEnd"/>
            <w:r w:rsidR="00BE59BD"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E59BD" w:rsidRPr="00894E02">
              <w:rPr>
                <w:i/>
                <w:sz w:val="22"/>
                <w:szCs w:val="22"/>
              </w:rPr>
              <w:t>կապիտալի</w:t>
            </w:r>
            <w:proofErr w:type="spellEnd"/>
            <w:r w:rsidR="00BE59BD"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E59BD" w:rsidRPr="00894E02">
              <w:rPr>
                <w:i/>
                <w:sz w:val="22"/>
                <w:szCs w:val="22"/>
              </w:rPr>
              <w:t>զարգացման</w:t>
            </w:r>
            <w:proofErr w:type="spellEnd"/>
            <w:r w:rsidR="00BE59BD" w:rsidRPr="00894E02">
              <w:rPr>
                <w:i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փորձագետ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894E02">
              <w:rPr>
                <w:i/>
                <w:sz w:val="22"/>
                <w:szCs w:val="22"/>
              </w:rPr>
              <w:t>Եվրոպական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կրթական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հիմնադրամ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(ETF)</w:t>
            </w:r>
          </w:p>
        </w:tc>
      </w:tr>
      <w:tr w:rsidR="00F97060" w:rsidRPr="00894E02" w14:paraId="369E916A" w14:textId="77777777" w:rsidTr="3DF4507E">
        <w:trPr>
          <w:trHeight w:val="300"/>
        </w:trPr>
        <w:tc>
          <w:tcPr>
            <w:tcW w:w="1276" w:type="dxa"/>
          </w:tcPr>
          <w:p w14:paraId="1A129892" w14:textId="03969816" w:rsidR="00F97060" w:rsidRPr="00894E02" w:rsidRDefault="00F97060" w:rsidP="00BE59BD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lastRenderedPageBreak/>
              <w:t>19:</w:t>
            </w:r>
            <w:r w:rsidR="00722EE1" w:rsidRPr="00894E02">
              <w:rPr>
                <w:rFonts w:ascii="Times New Roman" w:hAnsi="Times New Roman" w:cs="Times New Roman"/>
                <w:sz w:val="22"/>
              </w:rPr>
              <w:t>30</w:t>
            </w:r>
            <w:r w:rsidRPr="00894E02">
              <w:rPr>
                <w:rFonts w:ascii="Times New Roman" w:hAnsi="Times New Roman" w:cs="Times New Roman"/>
                <w:sz w:val="22"/>
              </w:rPr>
              <w:t xml:space="preserve"> – 22:00</w:t>
            </w:r>
          </w:p>
        </w:tc>
        <w:tc>
          <w:tcPr>
            <w:tcW w:w="7229" w:type="dxa"/>
          </w:tcPr>
          <w:p w14:paraId="5673E17E" w14:textId="7CEF6C91" w:rsidR="00F97060" w:rsidRPr="00894E02" w:rsidRDefault="00817BBE" w:rsidP="00BE59BD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894E02">
              <w:rPr>
                <w:rFonts w:ascii="Times New Roman" w:hAnsi="Times New Roman" w:cs="Times New Roman"/>
                <w:i/>
                <w:iCs/>
                <w:sz w:val="22"/>
                <w:lang w:val="hy-AM"/>
              </w:rPr>
              <w:t>Նեթուորքինգ ընթրիք, Շերեփ ռեստորանում, Ամիրյան փողոց 1, Երևան</w:t>
            </w:r>
          </w:p>
        </w:tc>
      </w:tr>
    </w:tbl>
    <w:p w14:paraId="447400D3" w14:textId="49D3F8E1" w:rsidR="00F97060" w:rsidRPr="00894E02" w:rsidRDefault="00817BBE" w:rsidP="00BE59BD">
      <w:pPr>
        <w:pStyle w:val="Heading2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94E02">
        <w:rPr>
          <w:rFonts w:ascii="Times New Roman" w:hAnsi="Times New Roman" w:cs="Times New Roman"/>
          <w:sz w:val="22"/>
          <w:szCs w:val="22"/>
          <w:lang w:val="hy-AM"/>
        </w:rPr>
        <w:t xml:space="preserve">ՕՐ </w:t>
      </w:r>
      <w:r w:rsidRPr="00894E02">
        <w:rPr>
          <w:rFonts w:ascii="Times New Roman" w:hAnsi="Times New Roman" w:cs="Times New Roman"/>
          <w:sz w:val="22"/>
          <w:szCs w:val="22"/>
          <w:lang w:val="en-US"/>
        </w:rPr>
        <w:t>2</w:t>
      </w:r>
      <w:r w:rsidRPr="00894E02">
        <w:rPr>
          <w:rFonts w:ascii="Times New Roman" w:hAnsi="Times New Roman" w:cs="Times New Roman"/>
          <w:sz w:val="22"/>
          <w:szCs w:val="22"/>
          <w:lang w:val="hy-AM"/>
        </w:rPr>
        <w:t>՝</w:t>
      </w:r>
      <w:r w:rsidR="00F97060" w:rsidRPr="00894E0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94E02">
        <w:rPr>
          <w:rFonts w:ascii="Times New Roman" w:hAnsi="Times New Roman" w:cs="Times New Roman"/>
          <w:sz w:val="22"/>
          <w:szCs w:val="22"/>
          <w:lang w:val="hy-AM"/>
        </w:rPr>
        <w:t>հունվարի</w:t>
      </w:r>
      <w:r w:rsidR="006230B4" w:rsidRPr="00894E02">
        <w:rPr>
          <w:rFonts w:ascii="Times New Roman" w:hAnsi="Times New Roman" w:cs="Times New Roman"/>
          <w:sz w:val="22"/>
          <w:szCs w:val="22"/>
          <w:lang w:val="hy-AM"/>
        </w:rPr>
        <w:t xml:space="preserve"> </w:t>
      </w:r>
      <w:r w:rsidR="005929C2" w:rsidRPr="00894E02">
        <w:rPr>
          <w:rFonts w:ascii="Times New Roman" w:hAnsi="Times New Roman" w:cs="Times New Roman"/>
          <w:sz w:val="22"/>
          <w:szCs w:val="22"/>
          <w:lang w:val="hy-AM"/>
        </w:rPr>
        <w:t>30</w:t>
      </w:r>
      <w:r w:rsidRPr="00894E02">
        <w:rPr>
          <w:rFonts w:ascii="Times New Roman" w:hAnsi="Times New Roman" w:cs="Times New Roman"/>
          <w:sz w:val="22"/>
          <w:szCs w:val="22"/>
          <w:lang w:val="hy-AM"/>
        </w:rPr>
        <w:t xml:space="preserve">, </w:t>
      </w:r>
      <w:r w:rsidR="00B64249" w:rsidRPr="00894E02">
        <w:rPr>
          <w:rFonts w:ascii="Times New Roman" w:hAnsi="Times New Roman" w:cs="Times New Roman"/>
          <w:sz w:val="22"/>
          <w:szCs w:val="22"/>
          <w:lang w:val="en-US"/>
        </w:rPr>
        <w:t>2026</w:t>
      </w:r>
    </w:p>
    <w:p w14:paraId="37E8310F" w14:textId="478AF2AE" w:rsidR="00817BBE" w:rsidRPr="00894E02" w:rsidRDefault="00817BBE" w:rsidP="00BE59BD">
      <w:pPr>
        <w:pStyle w:val="TableHeading"/>
        <w:spacing w:line="276" w:lineRule="auto"/>
        <w:jc w:val="both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Times New Roman" w:hAnsi="Times New Roman" w:cs="Times New Roman"/>
          <w:sz w:val="22"/>
          <w:lang w:val="hy-AM"/>
        </w:rPr>
      </w:pPr>
      <w:proofErr w:type="spellStart"/>
      <w:r w:rsidRPr="00894E02">
        <w:rPr>
          <w:rFonts w:ascii="Times New Roman" w:hAnsi="Times New Roman" w:cs="Times New Roman"/>
          <w:sz w:val="22"/>
          <w:lang w:val="hy-AM"/>
        </w:rPr>
        <w:t>Ցուցիչներ</w:t>
      </w:r>
      <w:proofErr w:type="spellEnd"/>
      <w:r w:rsidRPr="00894E02">
        <w:rPr>
          <w:rFonts w:ascii="Times New Roman" w:hAnsi="Times New Roman" w:cs="Times New Roman"/>
          <w:sz w:val="22"/>
          <w:lang w:val="hy-AM"/>
        </w:rPr>
        <w:t xml:space="preserve">, </w:t>
      </w:r>
      <w:proofErr w:type="spellStart"/>
      <w:r w:rsidRPr="00894E02">
        <w:rPr>
          <w:rFonts w:ascii="Times New Roman" w:hAnsi="Times New Roman" w:cs="Times New Roman"/>
          <w:sz w:val="22"/>
          <w:lang w:val="hy-AM"/>
        </w:rPr>
        <w:t>փաստեր</w:t>
      </w:r>
      <w:proofErr w:type="spellEnd"/>
      <w:r w:rsidRPr="00894E02">
        <w:rPr>
          <w:rFonts w:ascii="Times New Roman" w:hAnsi="Times New Roman" w:cs="Times New Roman"/>
          <w:sz w:val="22"/>
          <w:lang w:val="hy-AM"/>
        </w:rPr>
        <w:t xml:space="preserve"> և </w:t>
      </w:r>
      <w:proofErr w:type="spellStart"/>
      <w:r w:rsidRPr="00894E02">
        <w:rPr>
          <w:rFonts w:ascii="Times New Roman" w:hAnsi="Times New Roman" w:cs="Times New Roman"/>
          <w:sz w:val="22"/>
          <w:lang w:val="hy-AM"/>
        </w:rPr>
        <w:t>քաղաքակա</w:t>
      </w:r>
      <w:proofErr w:type="spellEnd"/>
      <w:r w:rsidRPr="00894E02">
        <w:rPr>
          <w:rFonts w:ascii="Times New Roman" w:hAnsi="Times New Roman" w:cs="Times New Roman"/>
          <w:sz w:val="22"/>
          <w:lang w:val="hy-AM"/>
        </w:rPr>
        <w:t>նության</w:t>
      </w:r>
      <w:r w:rsidRPr="00894E02">
        <w:rPr>
          <w:rFonts w:ascii="Times New Roman" w:hAnsi="Times New Roman" w:cs="Times New Roman"/>
          <w:sz w:val="22"/>
          <w:lang w:val="hy-AM"/>
        </w:rPr>
        <w:t xml:space="preserve"> </w:t>
      </w:r>
      <w:proofErr w:type="spellStart"/>
      <w:r w:rsidRPr="00894E02">
        <w:rPr>
          <w:rFonts w:ascii="Times New Roman" w:hAnsi="Times New Roman" w:cs="Times New Roman"/>
          <w:sz w:val="22"/>
          <w:lang w:val="hy-AM"/>
        </w:rPr>
        <w:t>ազդեցություն</w:t>
      </w:r>
      <w:proofErr w:type="spellEnd"/>
    </w:p>
    <w:p w14:paraId="74C1473F" w14:textId="135E3383" w:rsidR="00F97060" w:rsidRPr="00894E02" w:rsidRDefault="00F97060" w:rsidP="004718F7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</w:rPr>
      </w:pPr>
    </w:p>
    <w:tbl>
      <w:tblPr>
        <w:tblStyle w:val="ETF2021"/>
        <w:tblW w:w="8505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3466E9" w:rsidRPr="00894E02" w14:paraId="51323EF9" w14:textId="77777777" w:rsidTr="00346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76" w:type="dxa"/>
          </w:tcPr>
          <w:p w14:paraId="35D73F50" w14:textId="70C5F3FF" w:rsidR="003466E9" w:rsidRPr="00894E02" w:rsidRDefault="00B95CE6" w:rsidP="004718F7">
            <w:pPr>
              <w:pStyle w:val="TableHeading"/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Ժամ</w:t>
            </w:r>
          </w:p>
        </w:tc>
        <w:tc>
          <w:tcPr>
            <w:tcW w:w="7229" w:type="dxa"/>
          </w:tcPr>
          <w:p w14:paraId="1DA4AA9E" w14:textId="21A88D9C" w:rsidR="003466E9" w:rsidRPr="00894E02" w:rsidRDefault="00B95CE6" w:rsidP="004718F7">
            <w:pPr>
              <w:pStyle w:val="TableHeading"/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Աշխատարան</w:t>
            </w:r>
          </w:p>
        </w:tc>
      </w:tr>
      <w:tr w:rsidR="003466E9" w:rsidRPr="00894E02" w14:paraId="2AD06604" w14:textId="77777777" w:rsidTr="003466E9">
        <w:tc>
          <w:tcPr>
            <w:tcW w:w="1276" w:type="dxa"/>
          </w:tcPr>
          <w:p w14:paraId="0FA6AC8E" w14:textId="4642C55A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09:00 - 09:30</w:t>
            </w:r>
          </w:p>
        </w:tc>
        <w:tc>
          <w:tcPr>
            <w:tcW w:w="7229" w:type="dxa"/>
          </w:tcPr>
          <w:p w14:paraId="08366BC0" w14:textId="3B7B572B" w:rsidR="003466E9" w:rsidRPr="00894E02" w:rsidRDefault="00B95CE6" w:rsidP="004718F7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Գրանցում</w:t>
            </w:r>
          </w:p>
        </w:tc>
      </w:tr>
      <w:tr w:rsidR="003466E9" w:rsidRPr="00894E02" w14:paraId="40259A9B" w14:textId="77777777" w:rsidTr="003466E9">
        <w:tc>
          <w:tcPr>
            <w:tcW w:w="1276" w:type="dxa"/>
          </w:tcPr>
          <w:p w14:paraId="4D75CCDB" w14:textId="1D779F0B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09:30-10:15</w:t>
            </w:r>
          </w:p>
        </w:tc>
        <w:tc>
          <w:tcPr>
            <w:tcW w:w="7229" w:type="dxa"/>
          </w:tcPr>
          <w:p w14:paraId="5503B691" w14:textId="525754FF" w:rsidR="00B95CE6" w:rsidRPr="00894E02" w:rsidRDefault="004718F7" w:rsidP="004718F7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hy-AM"/>
              </w:rPr>
              <w:t>Խմբային</w:t>
            </w:r>
            <w:r w:rsidR="00B95CE6"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95CE6"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ներկայացումներ</w:t>
            </w:r>
            <w:proofErr w:type="spellEnd"/>
            <w:r w:rsidR="00B95CE6"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և </w:t>
            </w:r>
            <w:proofErr w:type="spellStart"/>
            <w:r w:rsidR="00B95CE6"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քննարկում</w:t>
            </w:r>
            <w:proofErr w:type="spellEnd"/>
            <w:r w:rsidR="00B95CE6" w:rsidRPr="00894E02">
              <w:rPr>
                <w:sz w:val="22"/>
                <w:szCs w:val="22"/>
              </w:rPr>
              <w:br/>
            </w:r>
          </w:p>
          <w:p w14:paraId="3D073D73" w14:textId="78119165" w:rsidR="00B95CE6" w:rsidRPr="00894E02" w:rsidRDefault="00B95CE6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94E02">
              <w:rPr>
                <w:sz w:val="22"/>
                <w:szCs w:val="22"/>
              </w:rPr>
              <w:t>Քաղաքական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շրջանակների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ներկայացում</w:t>
            </w:r>
            <w:proofErr w:type="spellEnd"/>
            <w:r w:rsidRPr="00894E02">
              <w:rPr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sz w:val="22"/>
                <w:szCs w:val="22"/>
              </w:rPr>
              <w:t>գործընկերների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կողմից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հետադարձ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կապ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ուղղորդված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քննարկում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կիրառված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մոտեցումների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ձեռք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բերված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դասերի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շուրջ</w:t>
            </w:r>
            <w:proofErr w:type="spellEnd"/>
            <w:r w:rsidRPr="00894E02">
              <w:rPr>
                <w:sz w:val="22"/>
                <w:szCs w:val="22"/>
              </w:rPr>
              <w:t>։</w:t>
            </w:r>
          </w:p>
          <w:p w14:paraId="7EB7813A" w14:textId="77777777" w:rsidR="004718F7" w:rsidRPr="00894E02" w:rsidRDefault="00B95CE6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94E02">
              <w:rPr>
                <w:sz w:val="22"/>
                <w:szCs w:val="22"/>
              </w:rPr>
              <w:t>Հարց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ու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պատասխան</w:t>
            </w:r>
            <w:proofErr w:type="spellEnd"/>
          </w:p>
          <w:p w14:paraId="3B40CDD8" w14:textId="6DD225A4" w:rsidR="003466E9" w:rsidRPr="00894E02" w:rsidRDefault="00B95CE6" w:rsidP="004718F7">
            <w:pPr>
              <w:pStyle w:val="NormalWeb"/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r w:rsidR="004718F7" w:rsidRPr="00894E02">
              <w:rPr>
                <w:i/>
                <w:sz w:val="22"/>
                <w:szCs w:val="22"/>
                <w:lang w:val="hy-AM"/>
              </w:rPr>
              <w:t>Ֆասիլիտատոր</w:t>
            </w:r>
            <w:r w:rsidRPr="00894E02">
              <w:rPr>
                <w:i/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i/>
                <w:sz w:val="22"/>
                <w:szCs w:val="22"/>
              </w:rPr>
              <w:t>Հյուգ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Մուսի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i/>
                <w:sz w:val="22"/>
                <w:szCs w:val="22"/>
              </w:rPr>
              <w:t>Տվյալների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i/>
                <w:sz w:val="22"/>
                <w:szCs w:val="22"/>
              </w:rPr>
              <w:t>վերլուծության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ստորաբաժանման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ղեկավար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894E02">
              <w:rPr>
                <w:i/>
                <w:sz w:val="22"/>
                <w:szCs w:val="22"/>
              </w:rPr>
              <w:t>Եվրոպական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կրթական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հիմնադրամ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(ETF)</w:t>
            </w:r>
          </w:p>
        </w:tc>
      </w:tr>
      <w:tr w:rsidR="003466E9" w:rsidRPr="00894E02" w14:paraId="3FD3EA0B" w14:textId="77777777" w:rsidTr="003466E9">
        <w:tc>
          <w:tcPr>
            <w:tcW w:w="1276" w:type="dxa"/>
          </w:tcPr>
          <w:p w14:paraId="17E662F3" w14:textId="37C82659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10:15 - 11:30</w:t>
            </w:r>
          </w:p>
        </w:tc>
        <w:tc>
          <w:tcPr>
            <w:tcW w:w="7229" w:type="dxa"/>
          </w:tcPr>
          <w:p w14:paraId="16128FE7" w14:textId="77777777" w:rsidR="004718F7" w:rsidRPr="00894E02" w:rsidRDefault="00B95CE6" w:rsidP="004718F7">
            <w:pPr>
              <w:pStyle w:val="NormalWeb"/>
              <w:spacing w:line="276" w:lineRule="auto"/>
              <w:jc w:val="both"/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</w:pP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Ցուցիչների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ընկալում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․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ինտերակտիվ</w:t>
            </w:r>
            <w:proofErr w:type="spellEnd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EastAsia"/>
                <w:color w:val="006D8C" w:themeColor="text2" w:themeShade="BF"/>
                <w:sz w:val="22"/>
                <w:szCs w:val="22"/>
                <w:lang w:val="en-GB"/>
              </w:rPr>
              <w:t>աշխատարան</w:t>
            </w:r>
            <w:proofErr w:type="spellEnd"/>
          </w:p>
          <w:p w14:paraId="0DCAA76D" w14:textId="2420B6D3" w:rsidR="00B95CE6" w:rsidRPr="00894E02" w:rsidRDefault="00B95CE6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proofErr w:type="spellStart"/>
            <w:r w:rsidRPr="00894E02">
              <w:rPr>
                <w:sz w:val="22"/>
                <w:szCs w:val="22"/>
              </w:rPr>
              <w:t>Ցուցիչների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տիպաբանությունների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ուսումնասիրություն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դրանց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նշանակությունը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մշտադիտարկման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գնահատման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գործընթացներում</w:t>
            </w:r>
            <w:proofErr w:type="spellEnd"/>
            <w:r w:rsidRPr="00894E02">
              <w:rPr>
                <w:sz w:val="22"/>
                <w:szCs w:val="22"/>
              </w:rPr>
              <w:t xml:space="preserve">։ </w:t>
            </w:r>
            <w:proofErr w:type="spellStart"/>
            <w:r w:rsidRPr="00894E02">
              <w:rPr>
                <w:sz w:val="22"/>
                <w:szCs w:val="22"/>
              </w:rPr>
              <w:t>Ինտերակտիվ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վարժություն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ուսումնառության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չափելի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արդյունքների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սահմանման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վերաբերյալ</w:t>
            </w:r>
            <w:proofErr w:type="spellEnd"/>
            <w:r w:rsidRPr="00894E02">
              <w:rPr>
                <w:sz w:val="22"/>
                <w:szCs w:val="22"/>
              </w:rPr>
              <w:t>։</w:t>
            </w:r>
          </w:p>
          <w:p w14:paraId="100C2FC3" w14:textId="77777777" w:rsidR="004718F7" w:rsidRPr="00894E02" w:rsidRDefault="00B95CE6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94E02">
              <w:rPr>
                <w:sz w:val="22"/>
                <w:szCs w:val="22"/>
              </w:rPr>
              <w:t>Հարց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ու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պատասխան</w:t>
            </w:r>
            <w:proofErr w:type="spellEnd"/>
          </w:p>
          <w:p w14:paraId="7C6EC04B" w14:textId="059A2257" w:rsidR="003466E9" w:rsidRPr="00894E02" w:rsidRDefault="00B95CE6" w:rsidP="004718F7">
            <w:pPr>
              <w:pStyle w:val="NormalWeb"/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proofErr w:type="spellStart"/>
            <w:r w:rsidRPr="00894E02">
              <w:rPr>
                <w:i/>
                <w:sz w:val="22"/>
                <w:szCs w:val="22"/>
              </w:rPr>
              <w:t>Պյոտր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Ստրոնկովսկի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i/>
                <w:sz w:val="22"/>
                <w:szCs w:val="22"/>
              </w:rPr>
              <w:t>Թամար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Կիտիաշվիլի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i/>
                <w:sz w:val="22"/>
                <w:szCs w:val="22"/>
              </w:rPr>
              <w:t>մարդկային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կապիտալի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զարգացման</w:t>
            </w:r>
            <w:proofErr w:type="spellEnd"/>
            <w:r w:rsidRPr="00894E02">
              <w:rPr>
                <w:i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փորձագետներ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894E02">
              <w:rPr>
                <w:i/>
                <w:sz w:val="22"/>
                <w:szCs w:val="22"/>
              </w:rPr>
              <w:t>Եվրոպական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կրթական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հիմնադրամ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(ETF)</w:t>
            </w:r>
          </w:p>
        </w:tc>
      </w:tr>
      <w:tr w:rsidR="003466E9" w:rsidRPr="00894E02" w14:paraId="228A0EDE" w14:textId="77777777" w:rsidTr="003466E9">
        <w:tc>
          <w:tcPr>
            <w:tcW w:w="1276" w:type="dxa"/>
          </w:tcPr>
          <w:p w14:paraId="4E96EF52" w14:textId="7CBBD5CB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11:30– 12:00</w:t>
            </w:r>
          </w:p>
        </w:tc>
        <w:tc>
          <w:tcPr>
            <w:tcW w:w="7229" w:type="dxa"/>
          </w:tcPr>
          <w:p w14:paraId="0F67F761" w14:textId="3E06D06F" w:rsidR="003466E9" w:rsidRPr="00894E02" w:rsidRDefault="00B95CE6" w:rsidP="004718F7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color w:val="006D8C" w:themeColor="text2" w:themeShade="BF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i/>
                <w:iCs/>
                <w:sz w:val="22"/>
                <w:lang w:val="hy-AM"/>
              </w:rPr>
              <w:t>Սուրճի ընդմիջում</w:t>
            </w:r>
          </w:p>
        </w:tc>
      </w:tr>
      <w:tr w:rsidR="003466E9" w:rsidRPr="00894E02" w14:paraId="7034D079" w14:textId="77777777" w:rsidTr="003466E9">
        <w:tc>
          <w:tcPr>
            <w:tcW w:w="1276" w:type="dxa"/>
          </w:tcPr>
          <w:p w14:paraId="02859A05" w14:textId="2AEDD613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lastRenderedPageBreak/>
              <w:t>11:30 – 13:00</w:t>
            </w:r>
          </w:p>
        </w:tc>
        <w:tc>
          <w:tcPr>
            <w:tcW w:w="7229" w:type="dxa"/>
          </w:tcPr>
          <w:p w14:paraId="60441EC4" w14:textId="515DA4D2" w:rsidR="004718F7" w:rsidRPr="00894E02" w:rsidRDefault="004718F7" w:rsidP="004718F7">
            <w:pPr>
              <w:pStyle w:val="NormalWeb"/>
              <w:spacing w:line="276" w:lineRule="auto"/>
              <w:jc w:val="both"/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</w:pPr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hy-AM"/>
              </w:rPr>
              <w:t>Խմբային</w:t>
            </w:r>
            <w:r w:rsidR="00B95CE6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95CE6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աշխատարան</w:t>
            </w:r>
            <w:proofErr w:type="spellEnd"/>
            <w:r w:rsidR="00B95CE6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․ </w:t>
            </w:r>
            <w:proofErr w:type="spellStart"/>
            <w:r w:rsidR="00B95CE6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քաղաքական</w:t>
            </w:r>
            <w:proofErr w:type="spellEnd"/>
            <w:r w:rsidR="00B95CE6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95CE6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շրջանակների</w:t>
            </w:r>
            <w:proofErr w:type="spellEnd"/>
            <w:r w:rsidR="00B95CE6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95CE6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հղկում</w:t>
            </w:r>
            <w:proofErr w:type="spellEnd"/>
          </w:p>
          <w:p w14:paraId="3EB11B88" w14:textId="746FA9D5" w:rsidR="004718F7" w:rsidRPr="00894E02" w:rsidRDefault="00B95CE6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r w:rsidR="004718F7" w:rsidRPr="00894E02">
              <w:rPr>
                <w:sz w:val="22"/>
                <w:szCs w:val="22"/>
                <w:lang w:val="hy-AM"/>
              </w:rPr>
              <w:t>Խմբերը</w:t>
            </w:r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="00817BBE" w:rsidRPr="00894E02">
              <w:rPr>
                <w:sz w:val="22"/>
                <w:szCs w:val="22"/>
              </w:rPr>
              <w:t>ցուցիչներ</w:t>
            </w:r>
            <w:proofErr w:type="spellEnd"/>
            <w:r w:rsidR="00817BBE" w:rsidRPr="00894E02">
              <w:rPr>
                <w:sz w:val="22"/>
                <w:szCs w:val="22"/>
                <w:lang w:val="hy-AM"/>
              </w:rPr>
              <w:t>ն</w:t>
            </w:r>
            <w:r w:rsidR="00817BBE"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ինտեգրում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են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իրենց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քաղաքական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շրջանակների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մեջ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ամրապնդելով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մշտադիտարկման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գնահատման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բաղադրիչները</w:t>
            </w:r>
            <w:proofErr w:type="spellEnd"/>
            <w:r w:rsidRPr="00894E02">
              <w:rPr>
                <w:sz w:val="22"/>
                <w:szCs w:val="22"/>
              </w:rPr>
              <w:t xml:space="preserve">։ </w:t>
            </w:r>
          </w:p>
          <w:p w14:paraId="1619D9B5" w14:textId="2028221B" w:rsidR="00B95CE6" w:rsidRPr="00894E02" w:rsidRDefault="00B95CE6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94E02">
              <w:rPr>
                <w:sz w:val="22"/>
                <w:szCs w:val="22"/>
              </w:rPr>
              <w:t>Սուրճը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մատուցվում</w:t>
            </w:r>
            <w:proofErr w:type="spellEnd"/>
            <w:r w:rsidRPr="00894E02">
              <w:rPr>
                <w:sz w:val="22"/>
                <w:szCs w:val="22"/>
              </w:rPr>
              <w:t xml:space="preserve"> է </w:t>
            </w:r>
            <w:proofErr w:type="spellStart"/>
            <w:r w:rsidRPr="00894E02">
              <w:rPr>
                <w:sz w:val="22"/>
                <w:szCs w:val="22"/>
              </w:rPr>
              <w:t>ենթախմբային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սրահներում</w:t>
            </w:r>
            <w:proofErr w:type="spellEnd"/>
            <w:r w:rsidR="00817BBE" w:rsidRPr="00894E02">
              <w:rPr>
                <w:sz w:val="22"/>
                <w:szCs w:val="22"/>
                <w:lang w:val="hy-AM"/>
              </w:rPr>
              <w:t xml:space="preserve"> </w:t>
            </w:r>
            <w:r w:rsidR="00817BBE" w:rsidRPr="00894E02">
              <w:rPr>
                <w:sz w:val="22"/>
                <w:szCs w:val="22"/>
              </w:rPr>
              <w:t xml:space="preserve">(breakout </w:t>
            </w:r>
            <w:proofErr w:type="gramStart"/>
            <w:r w:rsidR="00817BBE" w:rsidRPr="00894E02">
              <w:rPr>
                <w:sz w:val="22"/>
                <w:szCs w:val="22"/>
              </w:rPr>
              <w:t>rooms)</w:t>
            </w:r>
            <w:r w:rsidRPr="00894E02">
              <w:rPr>
                <w:sz w:val="22"/>
                <w:szCs w:val="22"/>
              </w:rPr>
              <w:t>։</w:t>
            </w:r>
            <w:proofErr w:type="gramEnd"/>
          </w:p>
          <w:p w14:paraId="5A725BB3" w14:textId="3701D632" w:rsidR="003466E9" w:rsidRPr="00894E02" w:rsidRDefault="00817BBE" w:rsidP="004718F7">
            <w:pPr>
              <w:pStyle w:val="NormalWeb"/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94E02">
              <w:rPr>
                <w:i/>
                <w:sz w:val="22"/>
                <w:szCs w:val="22"/>
                <w:lang w:val="hy-AM"/>
              </w:rPr>
              <w:t>Ֆասիլիտատոր</w:t>
            </w:r>
            <w:r w:rsidRPr="00894E02">
              <w:rPr>
                <w:i/>
                <w:sz w:val="22"/>
                <w:szCs w:val="22"/>
              </w:rPr>
              <w:t xml:space="preserve">՝ ETF </w:t>
            </w:r>
            <w:proofErr w:type="spellStart"/>
            <w:r w:rsidRPr="00894E02">
              <w:rPr>
                <w:i/>
                <w:sz w:val="22"/>
                <w:szCs w:val="22"/>
              </w:rPr>
              <w:t>թիմ</w:t>
            </w:r>
            <w:proofErr w:type="spellEnd"/>
          </w:p>
        </w:tc>
      </w:tr>
      <w:tr w:rsidR="003466E9" w:rsidRPr="00894E02" w14:paraId="22414C64" w14:textId="58BE373A" w:rsidTr="003466E9">
        <w:tc>
          <w:tcPr>
            <w:tcW w:w="1276" w:type="dxa"/>
          </w:tcPr>
          <w:p w14:paraId="4B5BFEA5" w14:textId="2611C855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13:00 – 14:00</w:t>
            </w:r>
          </w:p>
        </w:tc>
        <w:tc>
          <w:tcPr>
            <w:tcW w:w="7229" w:type="dxa"/>
          </w:tcPr>
          <w:p w14:paraId="2344D237" w14:textId="7539175D" w:rsidR="003466E9" w:rsidRPr="00894E02" w:rsidRDefault="00B95CE6" w:rsidP="004718F7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color w:val="006D8C" w:themeColor="text2" w:themeShade="BF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Լանչ</w:t>
            </w:r>
          </w:p>
        </w:tc>
      </w:tr>
      <w:tr w:rsidR="003466E9" w:rsidRPr="00894E02" w14:paraId="41D3837B" w14:textId="77777777" w:rsidTr="003466E9">
        <w:tc>
          <w:tcPr>
            <w:tcW w:w="1276" w:type="dxa"/>
          </w:tcPr>
          <w:p w14:paraId="0DEC8D4A" w14:textId="2D7E80B2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14:00 – 14:45</w:t>
            </w:r>
          </w:p>
        </w:tc>
        <w:tc>
          <w:tcPr>
            <w:tcW w:w="7229" w:type="dxa"/>
          </w:tcPr>
          <w:p w14:paraId="064762A2" w14:textId="7C979FC0" w:rsidR="004718F7" w:rsidRPr="00894E02" w:rsidRDefault="004718F7" w:rsidP="004718F7">
            <w:pPr>
              <w:pStyle w:val="NormalWeb"/>
              <w:spacing w:line="276" w:lineRule="auto"/>
              <w:jc w:val="both"/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</w:pPr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hy-AM"/>
              </w:rPr>
              <w:t>Խմբային</w:t>
            </w:r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արդյունքների</w:t>
            </w:r>
            <w:proofErr w:type="spellEnd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ներկայացում</w:t>
            </w:r>
            <w:proofErr w:type="spellEnd"/>
          </w:p>
          <w:p w14:paraId="2F389A7C" w14:textId="5E8DF045" w:rsidR="00817BBE" w:rsidRPr="00894E02" w:rsidRDefault="00817BBE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proofErr w:type="spellStart"/>
            <w:r w:rsidRPr="00894E02">
              <w:rPr>
                <w:sz w:val="22"/>
                <w:szCs w:val="22"/>
              </w:rPr>
              <w:t>Վերանայված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քաղաքական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շրջանակների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ներկայացում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քաղաքականությունների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մշակման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գործընթացում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ցուցիչների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գործնական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կիրառման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վերաբերյալ</w:t>
            </w:r>
            <w:proofErr w:type="spellEnd"/>
            <w:r w:rsidRPr="00894E02">
              <w:rPr>
                <w:sz w:val="22"/>
                <w:szCs w:val="22"/>
                <w:lang w:val="hy-AM"/>
              </w:rPr>
              <w:t xml:space="preserve"> քննարկումների ծավալմամբ</w:t>
            </w:r>
            <w:r w:rsidRPr="00894E02">
              <w:rPr>
                <w:sz w:val="22"/>
                <w:szCs w:val="22"/>
              </w:rPr>
              <w:t>։</w:t>
            </w:r>
          </w:p>
          <w:p w14:paraId="46F50BD3" w14:textId="566ADD38" w:rsidR="003466E9" w:rsidRPr="00894E02" w:rsidRDefault="00817BBE" w:rsidP="004718F7">
            <w:pPr>
              <w:pStyle w:val="NormalWeb"/>
              <w:spacing w:line="276" w:lineRule="auto"/>
              <w:jc w:val="both"/>
              <w:rPr>
                <w:i/>
                <w:sz w:val="22"/>
                <w:szCs w:val="22"/>
              </w:rPr>
            </w:pPr>
            <w:proofErr w:type="spellStart"/>
            <w:r w:rsidRPr="00894E02">
              <w:rPr>
                <w:i/>
                <w:sz w:val="22"/>
                <w:szCs w:val="22"/>
              </w:rPr>
              <w:t>Թամար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Կիտիաշվիլի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i/>
                <w:sz w:val="22"/>
                <w:szCs w:val="22"/>
              </w:rPr>
              <w:t>մա</w:t>
            </w:r>
            <w:r w:rsidRPr="00894E02">
              <w:rPr>
                <w:i/>
                <w:sz w:val="22"/>
                <w:szCs w:val="22"/>
              </w:rPr>
              <w:t>րդկային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կապիտալի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զարգացման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փորձագետ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894E02">
              <w:rPr>
                <w:i/>
                <w:sz w:val="22"/>
                <w:szCs w:val="22"/>
              </w:rPr>
              <w:t>Եվրոպական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կրթական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հիմնադրամ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(ETF)</w:t>
            </w:r>
          </w:p>
        </w:tc>
      </w:tr>
      <w:tr w:rsidR="003466E9" w:rsidRPr="00894E02" w14:paraId="7EE2DABB" w14:textId="77777777" w:rsidTr="003466E9">
        <w:tc>
          <w:tcPr>
            <w:tcW w:w="1276" w:type="dxa"/>
          </w:tcPr>
          <w:p w14:paraId="2861A3D4" w14:textId="1D6B1DEC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14:45 – 15:00</w:t>
            </w:r>
          </w:p>
        </w:tc>
        <w:tc>
          <w:tcPr>
            <w:tcW w:w="7229" w:type="dxa"/>
          </w:tcPr>
          <w:p w14:paraId="44D6C8D1" w14:textId="461E08A3" w:rsidR="003466E9" w:rsidRPr="00894E02" w:rsidRDefault="00817BBE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94E02">
              <w:rPr>
                <w:sz w:val="22"/>
                <w:szCs w:val="22"/>
              </w:rPr>
              <w:t>Ռազմավարական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պլանավորման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գործընթաց</w:t>
            </w:r>
            <w:proofErr w:type="spellEnd"/>
            <w:r w:rsidRPr="00894E02">
              <w:rPr>
                <w:sz w:val="22"/>
                <w:szCs w:val="22"/>
              </w:rPr>
              <w:br/>
            </w:r>
            <w:proofErr w:type="spellStart"/>
            <w:r w:rsidRPr="00894E02">
              <w:rPr>
                <w:sz w:val="22"/>
                <w:szCs w:val="22"/>
              </w:rPr>
              <w:t>Ռազմավարական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պլանավորման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գործընթացի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հիմնական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բաղադրիչների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ներկայացում</w:t>
            </w:r>
            <w:proofErr w:type="spellEnd"/>
          </w:p>
        </w:tc>
      </w:tr>
      <w:tr w:rsidR="003466E9" w:rsidRPr="00894E02" w14:paraId="5BAC628D" w14:textId="77777777" w:rsidTr="003466E9">
        <w:tc>
          <w:tcPr>
            <w:tcW w:w="1276" w:type="dxa"/>
          </w:tcPr>
          <w:p w14:paraId="284A1492" w14:textId="6686A92E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15:00-15:45</w:t>
            </w:r>
          </w:p>
        </w:tc>
        <w:tc>
          <w:tcPr>
            <w:tcW w:w="7229" w:type="dxa"/>
          </w:tcPr>
          <w:p w14:paraId="37C17B09" w14:textId="122E385E" w:rsidR="004718F7" w:rsidRPr="00894E02" w:rsidRDefault="004718F7" w:rsidP="004718F7">
            <w:pPr>
              <w:pStyle w:val="NormalWeb"/>
              <w:spacing w:line="276" w:lineRule="auto"/>
              <w:jc w:val="both"/>
              <w:rPr>
                <w:rFonts w:eastAsiaTheme="minorHAnsi"/>
                <w:color w:val="006D8C" w:themeColor="text2" w:themeShade="BF"/>
                <w:sz w:val="22"/>
                <w:szCs w:val="22"/>
                <w:lang w:val="hy-AM"/>
              </w:rPr>
            </w:pPr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hy-AM"/>
              </w:rPr>
              <w:t>Խմբային</w:t>
            </w:r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աշխատարան</w:t>
            </w:r>
            <w:proofErr w:type="spellEnd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hy-AM"/>
              </w:rPr>
              <w:t xml:space="preserve"> </w:t>
            </w:r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</w:rPr>
              <w:t>(</w:t>
            </w:r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hy-AM"/>
              </w:rPr>
              <w:t>ըստ երկրների</w:t>
            </w:r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</w:rPr>
              <w:t>)</w:t>
            </w:r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․ </w:t>
            </w:r>
            <w:proofErr w:type="spellStart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քաղաքական</w:t>
            </w:r>
            <w:proofErr w:type="spellEnd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գաղափարներ</w:t>
            </w:r>
            <w:proofErr w:type="spellEnd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ազգային</w:t>
            </w:r>
            <w:proofErr w:type="spellEnd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ծրագրերի</w:t>
            </w:r>
            <w:proofErr w:type="spellEnd"/>
            <w:r w:rsidR="00817BBE"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hy-AM"/>
              </w:rPr>
              <w:t xml:space="preserve"> համար</w:t>
            </w:r>
          </w:p>
          <w:p w14:paraId="3D03F3CA" w14:textId="12BEAB62" w:rsidR="003466E9" w:rsidRPr="00894E02" w:rsidRDefault="00817BBE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proofErr w:type="spellStart"/>
            <w:r w:rsidRPr="00894E02">
              <w:rPr>
                <w:sz w:val="22"/>
                <w:szCs w:val="22"/>
              </w:rPr>
              <w:t>Համագործակցային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աշխատարան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ուղղված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մասնակիցների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երկրների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համատեքստում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կիրառելի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քաղաքական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գաղափարների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r w:rsidRPr="00894E02">
              <w:rPr>
                <w:sz w:val="22"/>
                <w:szCs w:val="22"/>
                <w:lang w:val="hy-AM"/>
              </w:rPr>
              <w:t>որոշարկմանն</w:t>
            </w:r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ու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հղկմանը</w:t>
            </w:r>
            <w:proofErr w:type="spellEnd"/>
            <w:r w:rsidRPr="00894E02">
              <w:rPr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sz w:val="22"/>
                <w:szCs w:val="22"/>
              </w:rPr>
              <w:t>ինչպես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նաև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ռազմավարական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պլանավորման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գործընթացի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ձևավորմանը</w:t>
            </w:r>
            <w:proofErr w:type="spellEnd"/>
            <w:r w:rsidRPr="00894E02">
              <w:rPr>
                <w:sz w:val="22"/>
                <w:szCs w:val="22"/>
              </w:rPr>
              <w:t>։</w:t>
            </w:r>
          </w:p>
        </w:tc>
      </w:tr>
      <w:tr w:rsidR="003466E9" w:rsidRPr="00894E02" w14:paraId="67D859BB" w14:textId="77777777" w:rsidTr="003466E9">
        <w:tc>
          <w:tcPr>
            <w:tcW w:w="1276" w:type="dxa"/>
          </w:tcPr>
          <w:p w14:paraId="1F5446E0" w14:textId="376D154C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15:45 – 16:00</w:t>
            </w:r>
          </w:p>
        </w:tc>
        <w:tc>
          <w:tcPr>
            <w:tcW w:w="7229" w:type="dxa"/>
          </w:tcPr>
          <w:p w14:paraId="7F2FCCFF" w14:textId="18EEF462" w:rsidR="003466E9" w:rsidRPr="00894E02" w:rsidRDefault="00817BBE" w:rsidP="004718F7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color w:val="006D8C" w:themeColor="text2" w:themeShade="BF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i/>
                <w:iCs/>
                <w:sz w:val="22"/>
                <w:lang w:val="hy-AM"/>
              </w:rPr>
              <w:t>Սուրճի ընդմիջում</w:t>
            </w:r>
          </w:p>
        </w:tc>
      </w:tr>
      <w:tr w:rsidR="003466E9" w:rsidRPr="00894E02" w14:paraId="13BE0CE7" w14:textId="77777777" w:rsidTr="003466E9">
        <w:tc>
          <w:tcPr>
            <w:tcW w:w="1276" w:type="dxa"/>
          </w:tcPr>
          <w:p w14:paraId="1FFE2FDA" w14:textId="66AA3E92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16:00 - 16.30</w:t>
            </w:r>
          </w:p>
        </w:tc>
        <w:tc>
          <w:tcPr>
            <w:tcW w:w="7229" w:type="dxa"/>
          </w:tcPr>
          <w:p w14:paraId="556C1156" w14:textId="77777777" w:rsidR="004718F7" w:rsidRPr="00894E02" w:rsidRDefault="00817BBE" w:rsidP="004718F7">
            <w:pPr>
              <w:pStyle w:val="NormalWeb"/>
              <w:spacing w:line="276" w:lineRule="auto"/>
              <w:jc w:val="both"/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</w:pPr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Ըստ </w:t>
            </w:r>
            <w:proofErr w:type="spellStart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երկրների</w:t>
            </w:r>
            <w:proofErr w:type="spellEnd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քաղաքական</w:t>
            </w:r>
            <w:proofErr w:type="spellEnd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գաղափարների</w:t>
            </w:r>
            <w:proofErr w:type="spellEnd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ներկայացում</w:t>
            </w:r>
            <w:proofErr w:type="spellEnd"/>
          </w:p>
          <w:p w14:paraId="4E61514E" w14:textId="2224F1D9" w:rsidR="00817BBE" w:rsidRPr="00894E02" w:rsidRDefault="00817BBE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r w:rsidRPr="00894E02">
              <w:rPr>
                <w:sz w:val="22"/>
                <w:szCs w:val="22"/>
                <w:lang w:val="hy-AM"/>
              </w:rPr>
              <w:t xml:space="preserve">Ըստ երկրների բաժանված </w:t>
            </w:r>
            <w:r w:rsidR="004718F7" w:rsidRPr="00894E02">
              <w:rPr>
                <w:sz w:val="22"/>
                <w:szCs w:val="22"/>
                <w:lang w:val="hy-AM"/>
              </w:rPr>
              <w:t>խմբերը</w:t>
            </w:r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ներկայացնում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են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իրենց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առաջարկած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lastRenderedPageBreak/>
              <w:t>քաղաքական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գաղափարները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ռազմավարական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պլանավորման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գործընթացը</w:t>
            </w:r>
            <w:proofErr w:type="spellEnd"/>
            <w:r w:rsidRPr="00894E02">
              <w:rPr>
                <w:sz w:val="22"/>
                <w:szCs w:val="22"/>
              </w:rPr>
              <w:t xml:space="preserve">՝ </w:t>
            </w:r>
            <w:proofErr w:type="spellStart"/>
            <w:r w:rsidRPr="00894E02">
              <w:rPr>
                <w:sz w:val="22"/>
                <w:szCs w:val="22"/>
              </w:rPr>
              <w:t>ընդգծելով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նախագծերի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կարևորությունը</w:t>
            </w:r>
            <w:proofErr w:type="spellEnd"/>
            <w:r w:rsidRPr="00894E02">
              <w:rPr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sz w:val="22"/>
                <w:szCs w:val="22"/>
              </w:rPr>
              <w:t>իրագործելիությունը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գործնական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արժեքը</w:t>
            </w:r>
            <w:proofErr w:type="spellEnd"/>
            <w:r w:rsidRPr="00894E02">
              <w:rPr>
                <w:sz w:val="22"/>
                <w:szCs w:val="22"/>
              </w:rPr>
              <w:t>։</w:t>
            </w:r>
          </w:p>
          <w:p w14:paraId="757E9243" w14:textId="3DD02810" w:rsidR="003466E9" w:rsidRPr="00894E02" w:rsidRDefault="00817BBE" w:rsidP="004718F7">
            <w:pPr>
              <w:pStyle w:val="NormalWeb"/>
              <w:spacing w:line="276" w:lineRule="auto"/>
              <w:jc w:val="both"/>
              <w:rPr>
                <w:i/>
                <w:sz w:val="22"/>
                <w:szCs w:val="22"/>
              </w:rPr>
            </w:pPr>
            <w:proofErr w:type="spellStart"/>
            <w:r w:rsidRPr="00894E02">
              <w:rPr>
                <w:i/>
                <w:sz w:val="22"/>
                <w:szCs w:val="22"/>
              </w:rPr>
              <w:t>Թամար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Կիտիաշվիլի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i/>
                <w:sz w:val="22"/>
                <w:szCs w:val="22"/>
              </w:rPr>
              <w:t>մա</w:t>
            </w:r>
            <w:r w:rsidRPr="00894E02">
              <w:rPr>
                <w:i/>
                <w:sz w:val="22"/>
                <w:szCs w:val="22"/>
              </w:rPr>
              <w:t>րդկային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կապիտալի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զարգացման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փորձագետ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894E02">
              <w:rPr>
                <w:i/>
                <w:sz w:val="22"/>
                <w:szCs w:val="22"/>
              </w:rPr>
              <w:t>Եվրոպական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կրթական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հիմնադրամ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(ETF)</w:t>
            </w:r>
          </w:p>
        </w:tc>
      </w:tr>
      <w:tr w:rsidR="003466E9" w:rsidRPr="00894E02" w14:paraId="1BC768C8" w14:textId="77777777" w:rsidTr="003466E9">
        <w:tc>
          <w:tcPr>
            <w:tcW w:w="1276" w:type="dxa"/>
          </w:tcPr>
          <w:p w14:paraId="7F4D90B6" w14:textId="42827275" w:rsidR="003466E9" w:rsidRPr="00894E02" w:rsidRDefault="003466E9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lastRenderedPageBreak/>
              <w:t>16:30 - 17.00</w:t>
            </w:r>
          </w:p>
        </w:tc>
        <w:tc>
          <w:tcPr>
            <w:tcW w:w="7229" w:type="dxa"/>
          </w:tcPr>
          <w:p w14:paraId="52053235" w14:textId="77777777" w:rsidR="004718F7" w:rsidRPr="00894E02" w:rsidRDefault="00817BBE" w:rsidP="004718F7">
            <w:pPr>
              <w:pStyle w:val="NormalWeb"/>
              <w:spacing w:line="276" w:lineRule="auto"/>
              <w:jc w:val="both"/>
              <w:rPr>
                <w:rFonts w:eastAsiaTheme="minorHAnsi"/>
                <w:color w:val="006D8C" w:themeColor="text2" w:themeShade="BF"/>
                <w:sz w:val="22"/>
                <w:szCs w:val="22"/>
                <w:lang w:val="hy-AM"/>
              </w:rPr>
            </w:pPr>
            <w:proofErr w:type="spellStart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Համատեղ</w:t>
            </w:r>
            <w:proofErr w:type="spellEnd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>անդրադարձ</w:t>
            </w:r>
            <w:proofErr w:type="spellEnd"/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en-GB"/>
              </w:rPr>
              <w:t xml:space="preserve"> և </w:t>
            </w:r>
            <w:r w:rsidRPr="00894E02">
              <w:rPr>
                <w:rFonts w:eastAsiaTheme="minorHAnsi"/>
                <w:color w:val="006D8C" w:themeColor="text2" w:themeShade="BF"/>
                <w:sz w:val="22"/>
                <w:szCs w:val="22"/>
                <w:lang w:val="hy-AM"/>
              </w:rPr>
              <w:t>եզրափակիչ դրույթներ</w:t>
            </w:r>
          </w:p>
          <w:p w14:paraId="744E0931" w14:textId="74C2034A" w:rsidR="00817BBE" w:rsidRPr="00894E02" w:rsidRDefault="00817BBE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r w:rsidRPr="00894E02">
              <w:rPr>
                <w:sz w:val="22"/>
                <w:szCs w:val="22"/>
              </w:rPr>
              <w:br/>
            </w:r>
            <w:proofErr w:type="spellStart"/>
            <w:r w:rsidRPr="00894E02">
              <w:rPr>
                <w:sz w:val="22"/>
                <w:szCs w:val="22"/>
              </w:rPr>
              <w:t>Սեմինարի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հիմնական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դիտարկումների</w:t>
            </w:r>
            <w:proofErr w:type="spellEnd"/>
            <w:r w:rsidRPr="00894E02">
              <w:rPr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sz w:val="22"/>
                <w:szCs w:val="22"/>
              </w:rPr>
              <w:t>քաղված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դասերի</w:t>
            </w:r>
            <w:proofErr w:type="spellEnd"/>
            <w:r w:rsidRPr="00894E02">
              <w:rPr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sz w:val="22"/>
                <w:szCs w:val="22"/>
              </w:rPr>
              <w:t>հետագա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համագործակցության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հնարավորություն</w:t>
            </w:r>
            <w:r w:rsidRPr="00894E02">
              <w:rPr>
                <w:sz w:val="22"/>
                <w:szCs w:val="22"/>
              </w:rPr>
              <w:t>ների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շուրջ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ընդհանուր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քննարկում</w:t>
            </w:r>
            <w:proofErr w:type="spellEnd"/>
            <w:r w:rsidRPr="00894E02">
              <w:rPr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894E02">
              <w:rPr>
                <w:sz w:val="22"/>
                <w:szCs w:val="22"/>
              </w:rPr>
              <w:t>եզրափակիչ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խոսք</w:t>
            </w:r>
            <w:proofErr w:type="spellEnd"/>
            <w:r w:rsidRPr="00894E02">
              <w:rPr>
                <w:sz w:val="22"/>
                <w:szCs w:val="22"/>
              </w:rPr>
              <w:t>։</w:t>
            </w:r>
          </w:p>
          <w:p w14:paraId="70C3865F" w14:textId="3F1B5932" w:rsidR="00817BBE" w:rsidRPr="00894E02" w:rsidRDefault="00817BBE" w:rsidP="004718F7">
            <w:pPr>
              <w:pStyle w:val="NormalWeb"/>
              <w:spacing w:line="276" w:lineRule="auto"/>
              <w:jc w:val="both"/>
              <w:rPr>
                <w:i/>
                <w:sz w:val="22"/>
                <w:szCs w:val="22"/>
              </w:rPr>
            </w:pPr>
            <w:proofErr w:type="spellStart"/>
            <w:r w:rsidRPr="00894E02">
              <w:rPr>
                <w:i/>
                <w:sz w:val="22"/>
                <w:szCs w:val="22"/>
              </w:rPr>
              <w:t>Հյուգ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Մուսի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894E02">
              <w:rPr>
                <w:i/>
                <w:sz w:val="22"/>
                <w:szCs w:val="22"/>
              </w:rPr>
              <w:t>Տվյալների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և </w:t>
            </w:r>
            <w:proofErr w:type="spellStart"/>
            <w:r w:rsidRPr="00894E02">
              <w:rPr>
                <w:i/>
                <w:sz w:val="22"/>
                <w:szCs w:val="22"/>
              </w:rPr>
              <w:t>վերլուծության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ստորաբաժանման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i/>
                <w:sz w:val="22"/>
                <w:szCs w:val="22"/>
              </w:rPr>
              <w:t>ղեկավար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="00894E02">
              <w:rPr>
                <w:i/>
                <w:sz w:val="22"/>
                <w:szCs w:val="22"/>
              </w:rPr>
              <w:t>Եվրոպական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կրթական</w:t>
            </w:r>
            <w:proofErr w:type="spellEnd"/>
            <w:r w:rsidR="00894E0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894E02">
              <w:rPr>
                <w:i/>
                <w:sz w:val="22"/>
                <w:szCs w:val="22"/>
              </w:rPr>
              <w:t>հիմնադրամ</w:t>
            </w:r>
            <w:proofErr w:type="spellEnd"/>
            <w:r w:rsidRPr="00894E02">
              <w:rPr>
                <w:i/>
                <w:sz w:val="22"/>
                <w:szCs w:val="22"/>
              </w:rPr>
              <w:t xml:space="preserve"> (ETF)</w:t>
            </w:r>
          </w:p>
          <w:p w14:paraId="5DB59FFC" w14:textId="37A6A05B" w:rsidR="003466E9" w:rsidRPr="00894E02" w:rsidRDefault="00817BBE" w:rsidP="004718F7">
            <w:pPr>
              <w:pStyle w:val="NormalWeb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94E02">
              <w:rPr>
                <w:sz w:val="22"/>
                <w:szCs w:val="22"/>
              </w:rPr>
              <w:t>Սեմինարի</w:t>
            </w:r>
            <w:proofErr w:type="spellEnd"/>
            <w:r w:rsidRPr="00894E02">
              <w:rPr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sz w:val="22"/>
                <w:szCs w:val="22"/>
              </w:rPr>
              <w:t>ավարտ</w:t>
            </w:r>
            <w:proofErr w:type="spellEnd"/>
          </w:p>
        </w:tc>
      </w:tr>
    </w:tbl>
    <w:p w14:paraId="24F12201" w14:textId="77777777" w:rsidR="006F68C8" w:rsidRPr="00894E02" w:rsidRDefault="006F68C8" w:rsidP="004718F7">
      <w:pPr>
        <w:pStyle w:val="Heading2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3369CF7" w14:textId="4CED01CA" w:rsidR="00F97060" w:rsidRPr="00894E02" w:rsidRDefault="00B95CE6" w:rsidP="004718F7">
      <w:pPr>
        <w:pStyle w:val="Heading2"/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94E02">
        <w:rPr>
          <w:rFonts w:ascii="Times New Roman" w:hAnsi="Times New Roman" w:cs="Times New Roman"/>
          <w:sz w:val="22"/>
          <w:szCs w:val="22"/>
          <w:lang w:val="hy-AM"/>
        </w:rPr>
        <w:t>ՕՐ</w:t>
      </w:r>
      <w:r w:rsidR="00F97060" w:rsidRPr="00894E0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94E02">
        <w:rPr>
          <w:rFonts w:ascii="Times New Roman" w:hAnsi="Times New Roman" w:cs="Times New Roman"/>
          <w:sz w:val="22"/>
          <w:szCs w:val="22"/>
          <w:lang w:val="en-US"/>
        </w:rPr>
        <w:t>3</w:t>
      </w:r>
      <w:r w:rsidRPr="00894E02">
        <w:rPr>
          <w:rFonts w:ascii="Times New Roman" w:hAnsi="Times New Roman" w:cs="Times New Roman"/>
          <w:sz w:val="22"/>
          <w:szCs w:val="22"/>
          <w:lang w:val="hy-AM"/>
        </w:rPr>
        <w:t>՝</w:t>
      </w:r>
      <w:r w:rsidR="00F97060" w:rsidRPr="00894E0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94E02">
        <w:rPr>
          <w:rFonts w:ascii="Times New Roman" w:hAnsi="Times New Roman" w:cs="Times New Roman"/>
          <w:sz w:val="22"/>
          <w:szCs w:val="22"/>
          <w:lang w:val="hy-AM"/>
        </w:rPr>
        <w:t>հունվարի</w:t>
      </w:r>
      <w:r w:rsidR="005929C2" w:rsidRPr="00894E02">
        <w:rPr>
          <w:rFonts w:ascii="Times New Roman" w:hAnsi="Times New Roman" w:cs="Times New Roman"/>
          <w:sz w:val="22"/>
          <w:szCs w:val="22"/>
          <w:lang w:val="hy-AM"/>
        </w:rPr>
        <w:t xml:space="preserve"> 31</w:t>
      </w:r>
      <w:r w:rsidRPr="00894E02">
        <w:rPr>
          <w:rFonts w:ascii="Times New Roman" w:hAnsi="Times New Roman" w:cs="Times New Roman"/>
          <w:sz w:val="22"/>
          <w:szCs w:val="22"/>
          <w:lang w:val="hy-AM"/>
        </w:rPr>
        <w:t>,</w:t>
      </w:r>
      <w:r w:rsidR="00C90D6E" w:rsidRPr="00894E02">
        <w:rPr>
          <w:rFonts w:ascii="Times New Roman" w:hAnsi="Times New Roman" w:cs="Times New Roman"/>
          <w:sz w:val="22"/>
          <w:szCs w:val="22"/>
          <w:lang w:val="en-US"/>
        </w:rPr>
        <w:t xml:space="preserve"> 2026</w:t>
      </w:r>
    </w:p>
    <w:p w14:paraId="1130ACCA" w14:textId="77777777" w:rsidR="00F97060" w:rsidRPr="00894E02" w:rsidRDefault="00F97060" w:rsidP="004718F7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  <w:lang w:val="en-US"/>
        </w:rPr>
      </w:pPr>
    </w:p>
    <w:p w14:paraId="13617B01" w14:textId="77777777" w:rsidR="00F97060" w:rsidRPr="00894E02" w:rsidRDefault="00F97060" w:rsidP="004718F7">
      <w:pPr>
        <w:pStyle w:val="NoSpacing"/>
        <w:spacing w:line="276" w:lineRule="auto"/>
        <w:jc w:val="both"/>
        <w:rPr>
          <w:rFonts w:ascii="Times New Roman" w:hAnsi="Times New Roman" w:cs="Times New Roman"/>
          <w:sz w:val="22"/>
        </w:rPr>
      </w:pPr>
    </w:p>
    <w:tbl>
      <w:tblPr>
        <w:tblStyle w:val="ETF2021"/>
        <w:tblW w:w="0" w:type="auto"/>
        <w:tblLook w:val="04A0" w:firstRow="1" w:lastRow="0" w:firstColumn="1" w:lastColumn="0" w:noHBand="0" w:noVBand="1"/>
      </w:tblPr>
      <w:tblGrid>
        <w:gridCol w:w="1276"/>
        <w:gridCol w:w="7229"/>
      </w:tblGrid>
      <w:tr w:rsidR="00F97060" w:rsidRPr="00894E02" w14:paraId="0A261487" w14:textId="77777777" w:rsidTr="3DF45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76" w:type="dxa"/>
          </w:tcPr>
          <w:p w14:paraId="1DB8A2FE" w14:textId="0EE3366C" w:rsidR="00F97060" w:rsidRPr="00894E02" w:rsidRDefault="00B95CE6" w:rsidP="004718F7">
            <w:pPr>
              <w:pStyle w:val="TableHeading"/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Ժամ</w:t>
            </w:r>
          </w:p>
        </w:tc>
        <w:tc>
          <w:tcPr>
            <w:tcW w:w="7229" w:type="dxa"/>
          </w:tcPr>
          <w:p w14:paraId="4F51A4A4" w14:textId="279A0B18" w:rsidR="00F97060" w:rsidRPr="00894E02" w:rsidRDefault="00B95CE6" w:rsidP="004718F7">
            <w:pPr>
              <w:pStyle w:val="TableHeading"/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Այցեր</w:t>
            </w:r>
          </w:p>
        </w:tc>
      </w:tr>
      <w:tr w:rsidR="00F51BDB" w:rsidRPr="00894E02" w14:paraId="5E4E3B26" w14:textId="77777777" w:rsidTr="3DF4507E">
        <w:tc>
          <w:tcPr>
            <w:tcW w:w="1276" w:type="dxa"/>
          </w:tcPr>
          <w:p w14:paraId="069B8F94" w14:textId="3CDA4719" w:rsidR="00F51BDB" w:rsidRPr="00894E02" w:rsidRDefault="00D151FC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10:30 - 11.00</w:t>
            </w:r>
          </w:p>
        </w:tc>
        <w:tc>
          <w:tcPr>
            <w:tcW w:w="7229" w:type="dxa"/>
          </w:tcPr>
          <w:p w14:paraId="18DFD72B" w14:textId="2BAB9291" w:rsidR="00F51BDB" w:rsidRPr="00894E02" w:rsidRDefault="00B95CE6" w:rsidP="004718F7">
            <w:pPr>
              <w:pStyle w:val="NormalWeb"/>
              <w:spacing w:line="276" w:lineRule="auto"/>
              <w:jc w:val="both"/>
              <w:rPr>
                <w:b/>
                <w:sz w:val="22"/>
                <w:szCs w:val="22"/>
              </w:rPr>
            </w:pPr>
            <w:proofErr w:type="spellStart"/>
            <w:r w:rsidRPr="00894E02">
              <w:rPr>
                <w:b/>
                <w:sz w:val="22"/>
                <w:szCs w:val="22"/>
              </w:rPr>
              <w:t>Տրանսֆեր</w:t>
            </w:r>
            <w:proofErr w:type="spellEnd"/>
            <w:r w:rsidRPr="00894E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94E02">
              <w:rPr>
                <w:b/>
                <w:sz w:val="22"/>
                <w:szCs w:val="22"/>
              </w:rPr>
              <w:t>հյուրանոցից</w:t>
            </w:r>
            <w:proofErr w:type="spellEnd"/>
          </w:p>
        </w:tc>
      </w:tr>
      <w:tr w:rsidR="00F51BDB" w:rsidRPr="00894E02" w14:paraId="76B656C7" w14:textId="77777777" w:rsidTr="3DF4507E">
        <w:tc>
          <w:tcPr>
            <w:tcW w:w="1276" w:type="dxa"/>
          </w:tcPr>
          <w:p w14:paraId="7A401949" w14:textId="6908C205" w:rsidR="00F51BDB" w:rsidRPr="00894E02" w:rsidRDefault="00F51BDB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11:30 - 13.00</w:t>
            </w:r>
          </w:p>
        </w:tc>
        <w:tc>
          <w:tcPr>
            <w:tcW w:w="7229" w:type="dxa"/>
          </w:tcPr>
          <w:p w14:paraId="081708B9" w14:textId="5087AC41" w:rsidR="00F51BDB" w:rsidRPr="00894E02" w:rsidRDefault="00B95CE6" w:rsidP="004718F7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fr-FR"/>
              </w:rPr>
            </w:pPr>
            <w:r w:rsidRPr="00894E02">
              <w:rPr>
                <w:rFonts w:ascii="Times New Roman" w:hAnsi="Times New Roman" w:cs="Times New Roman"/>
                <w:sz w:val="22"/>
                <w:lang w:val="hy-AM"/>
              </w:rPr>
              <w:t>Այց ԹՈՒՄՈ կետրոն</w:t>
            </w:r>
          </w:p>
        </w:tc>
      </w:tr>
      <w:tr w:rsidR="00D151FC" w:rsidRPr="00894E02" w14:paraId="107CDE48" w14:textId="77777777" w:rsidTr="3DF4507E">
        <w:tc>
          <w:tcPr>
            <w:tcW w:w="1276" w:type="dxa"/>
          </w:tcPr>
          <w:p w14:paraId="5F8F14B8" w14:textId="5FA9E554" w:rsidR="00D151FC" w:rsidRPr="00894E02" w:rsidRDefault="00231411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13:00 – 13:30</w:t>
            </w:r>
          </w:p>
        </w:tc>
        <w:tc>
          <w:tcPr>
            <w:tcW w:w="7229" w:type="dxa"/>
          </w:tcPr>
          <w:p w14:paraId="0F1AC178" w14:textId="51E8BD23" w:rsidR="00D151FC" w:rsidRPr="00894E02" w:rsidRDefault="00B95CE6" w:rsidP="004718F7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b/>
                <w:bCs/>
                <w:sz w:val="22"/>
                <w:lang w:val="hy-AM"/>
              </w:rPr>
              <w:t>Վերադարձ հյուրանոց</w:t>
            </w:r>
          </w:p>
        </w:tc>
      </w:tr>
      <w:tr w:rsidR="00F51BDB" w:rsidRPr="00894E02" w14:paraId="7681206F" w14:textId="77777777" w:rsidTr="3DF4507E">
        <w:tc>
          <w:tcPr>
            <w:tcW w:w="1276" w:type="dxa"/>
          </w:tcPr>
          <w:p w14:paraId="4C2C0BA0" w14:textId="26D99620" w:rsidR="00F51BDB" w:rsidRPr="00894E02" w:rsidRDefault="00F51BDB" w:rsidP="004718F7">
            <w:pPr>
              <w:pStyle w:val="TableFirstColumn"/>
              <w:spacing w:line="276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894E02">
              <w:rPr>
                <w:rFonts w:ascii="Times New Roman" w:hAnsi="Times New Roman" w:cs="Times New Roman"/>
                <w:sz w:val="22"/>
              </w:rPr>
              <w:t>13:</w:t>
            </w:r>
            <w:r w:rsidR="00FE7484" w:rsidRPr="00894E02">
              <w:rPr>
                <w:rFonts w:ascii="Times New Roman" w:hAnsi="Times New Roman" w:cs="Times New Roman"/>
                <w:sz w:val="22"/>
              </w:rPr>
              <w:t>3</w:t>
            </w:r>
            <w:r w:rsidR="00D151FC" w:rsidRPr="00894E02">
              <w:rPr>
                <w:rFonts w:ascii="Times New Roman" w:hAnsi="Times New Roman" w:cs="Times New Roman"/>
                <w:sz w:val="22"/>
              </w:rPr>
              <w:t>0</w:t>
            </w:r>
            <w:r w:rsidRPr="00894E02">
              <w:rPr>
                <w:rFonts w:ascii="Times New Roman" w:hAnsi="Times New Roman" w:cs="Times New Roman"/>
                <w:sz w:val="22"/>
              </w:rPr>
              <w:t xml:space="preserve"> - 14:</w:t>
            </w:r>
            <w:r w:rsidR="00FE7484" w:rsidRPr="00894E02">
              <w:rPr>
                <w:rFonts w:ascii="Times New Roman" w:hAnsi="Times New Roman" w:cs="Times New Roman"/>
                <w:sz w:val="22"/>
              </w:rPr>
              <w:t>3</w:t>
            </w:r>
            <w:r w:rsidR="00D151FC" w:rsidRPr="00894E02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7229" w:type="dxa"/>
          </w:tcPr>
          <w:p w14:paraId="50C6D25D" w14:textId="147217F2" w:rsidR="00F51BDB" w:rsidRPr="00894E02" w:rsidRDefault="00B95CE6" w:rsidP="004718F7">
            <w:pPr>
              <w:pStyle w:val="TableText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lang w:val="hy-AM"/>
              </w:rPr>
            </w:pPr>
            <w:r w:rsidRPr="00894E02">
              <w:rPr>
                <w:rFonts w:ascii="Times New Roman" w:hAnsi="Times New Roman" w:cs="Times New Roman"/>
                <w:i/>
                <w:iCs/>
                <w:sz w:val="22"/>
                <w:lang w:val="hy-AM"/>
              </w:rPr>
              <w:t>Ազատ շփում և լանչ հյուրանոցում</w:t>
            </w:r>
          </w:p>
        </w:tc>
      </w:tr>
    </w:tbl>
    <w:p w14:paraId="67769F57" w14:textId="77777777" w:rsidR="00F97060" w:rsidRPr="00894E02" w:rsidRDefault="00F97060" w:rsidP="004718F7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14:paraId="5D129D8D" w14:textId="77777777" w:rsidR="00FC5765" w:rsidRPr="00894E02" w:rsidRDefault="00FC5765" w:rsidP="004718F7">
      <w:pPr>
        <w:pStyle w:val="BodyText"/>
        <w:spacing w:line="276" w:lineRule="auto"/>
        <w:jc w:val="both"/>
        <w:rPr>
          <w:rFonts w:ascii="Times New Roman" w:hAnsi="Times New Roman" w:cs="Times New Roman"/>
          <w:sz w:val="22"/>
        </w:rPr>
      </w:pPr>
    </w:p>
    <w:sectPr w:rsidR="00FC5765" w:rsidRPr="00894E02" w:rsidSect="002408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05ECF" w14:textId="77777777" w:rsidR="00CA24D8" w:rsidRDefault="00CA24D8" w:rsidP="00870E0B">
      <w:pPr>
        <w:spacing w:after="0" w:line="240" w:lineRule="auto"/>
      </w:pPr>
      <w:r>
        <w:separator/>
      </w:r>
    </w:p>
    <w:p w14:paraId="3FF1E8F1" w14:textId="77777777" w:rsidR="00CA24D8" w:rsidRDefault="00CA24D8"/>
  </w:endnote>
  <w:endnote w:type="continuationSeparator" w:id="0">
    <w:p w14:paraId="23E3C6BB" w14:textId="77777777" w:rsidR="00CA24D8" w:rsidRDefault="00CA24D8" w:rsidP="00870E0B">
      <w:pPr>
        <w:spacing w:after="0" w:line="240" w:lineRule="auto"/>
      </w:pPr>
      <w:r>
        <w:continuationSeparator/>
      </w:r>
    </w:p>
    <w:p w14:paraId="744BA8C1" w14:textId="77777777" w:rsidR="00CA24D8" w:rsidRDefault="00CA2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31A2" w14:textId="77777777" w:rsidR="00B95CE6" w:rsidRDefault="00B95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CAC43" w14:textId="77777777" w:rsidR="00B95CE6" w:rsidRDefault="00B95CE6" w:rsidP="00030FBC">
    <w:pPr>
      <w:pStyle w:val="Footer"/>
    </w:pPr>
  </w:p>
  <w:p w14:paraId="49693FE2" w14:textId="77777777" w:rsidR="00B95CE6" w:rsidRDefault="00B95CE6" w:rsidP="00030FBC">
    <w:pPr>
      <w:pStyle w:val="Footer"/>
    </w:pPr>
  </w:p>
  <w:p w14:paraId="65C4AE1F" w14:textId="68AC24C0" w:rsidR="00B95CE6" w:rsidRPr="00636F0B" w:rsidRDefault="00B95CE6" w:rsidP="00030FBC">
    <w:pPr>
      <w:pStyle w:val="Footerwithline"/>
    </w:pPr>
    <w:r>
      <w:ptab w:relativeTo="margin" w:alignment="right" w:leader="none"/>
    </w:r>
    <w:r>
      <w:fldChar w:fldCharType="begin"/>
    </w:r>
    <w:r>
      <w:instrText>STYLEREF  "Agenda Title"</w:instrText>
    </w:r>
    <w:r>
      <w:fldChar w:fldCharType="separate"/>
    </w:r>
    <w:r w:rsidR="00894E02">
      <w:rPr>
        <w:noProof/>
      </w:rPr>
      <w:t>Սեմինար՝ Փաստերի ռազմավարական կիրառումը կրթական քաղաքականությունների մշակման գործընթացում</w:t>
    </w:r>
    <w:r>
      <w:fldChar w:fldCharType="end"/>
    </w:r>
    <w:r>
      <w:t xml:space="preserve">   |   </w:t>
    </w:r>
    <w:r>
      <w:fldChar w:fldCharType="begin"/>
    </w:r>
    <w:r>
      <w:instrText xml:space="preserve"> PAGE  \# "00" </w:instrText>
    </w:r>
    <w:r>
      <w:fldChar w:fldCharType="separate"/>
    </w:r>
    <w:r w:rsidR="00894E02">
      <w:rPr>
        <w:noProof/>
      </w:rPr>
      <w:t>05</w:t>
    </w:r>
    <w:r>
      <w:fldChar w:fldCharType="end"/>
    </w:r>
  </w:p>
  <w:p w14:paraId="4558C01D" w14:textId="77777777" w:rsidR="00B95CE6" w:rsidRDefault="00B95CE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CE7B9" w14:textId="16B100FB" w:rsidR="00B95CE6" w:rsidRDefault="00B95CE6" w:rsidP="00240839">
    <w:pPr>
      <w:pStyle w:val="Footer"/>
    </w:pPr>
  </w:p>
  <w:p w14:paraId="1FE25357" w14:textId="0CAC3DDE" w:rsidR="00B95CE6" w:rsidRDefault="00B95CE6" w:rsidP="00240839">
    <w:pPr>
      <w:pStyle w:val="Footer"/>
    </w:pPr>
  </w:p>
  <w:p w14:paraId="48A3EDBF" w14:textId="3EE03BF7" w:rsidR="00B95CE6" w:rsidRPr="00636F0B" w:rsidRDefault="00B95CE6" w:rsidP="00240839">
    <w:pPr>
      <w:pStyle w:val="Footerwithline"/>
    </w:pPr>
    <w:r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3ABF6F08" wp14:editId="1E1DCB49">
          <wp:simplePos x="0" y="0"/>
          <wp:positionH relativeFrom="margin">
            <wp:posOffset>-99695</wp:posOffset>
          </wp:positionH>
          <wp:positionV relativeFrom="paragraph">
            <wp:posOffset>73025</wp:posOffset>
          </wp:positionV>
          <wp:extent cx="701675" cy="710565"/>
          <wp:effectExtent l="0" t="0" r="3175" b="0"/>
          <wp:wrapNone/>
          <wp:docPr id="2125693196" name="Picture 3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00789" name="Picture 3" descr="A blue flag with yellow sta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7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  <w:r>
      <w:fldChar w:fldCharType="begin"/>
    </w:r>
    <w:r>
      <w:instrText>STYLEREF  "Agenda Title"</w:instrText>
    </w:r>
    <w:r>
      <w:fldChar w:fldCharType="separate"/>
    </w:r>
    <w:r w:rsidR="00894E02">
      <w:rPr>
        <w:noProof/>
      </w:rPr>
      <w:t>Սեմինար՝ Փաստերի ռազմավարական կիրառումը կրթական քաղաքականությունների մշակման գործընթացում</w:t>
    </w:r>
    <w:r>
      <w:fldChar w:fldCharType="end"/>
    </w:r>
    <w:r>
      <w:t xml:space="preserve">   |   </w:t>
    </w:r>
    <w:r>
      <w:fldChar w:fldCharType="begin"/>
    </w:r>
    <w:r>
      <w:instrText xml:space="preserve"> PAGE  \# "00" </w:instrText>
    </w:r>
    <w:r>
      <w:fldChar w:fldCharType="separate"/>
    </w:r>
    <w:r w:rsidR="00894E02">
      <w:rPr>
        <w:noProof/>
      </w:rPr>
      <w:t>01</w:t>
    </w:r>
    <w:r>
      <w:fldChar w:fldCharType="end"/>
    </w:r>
  </w:p>
  <w:p w14:paraId="53E49A9E" w14:textId="2879D42F" w:rsidR="00B95CE6" w:rsidRDefault="00B95CE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5E9D8" w14:textId="77777777" w:rsidR="00CA24D8" w:rsidRDefault="00CA24D8" w:rsidP="00870E0B">
      <w:pPr>
        <w:spacing w:after="0" w:line="240" w:lineRule="auto"/>
      </w:pPr>
      <w:r>
        <w:separator/>
      </w:r>
    </w:p>
    <w:p w14:paraId="2388C7F5" w14:textId="77777777" w:rsidR="00CA24D8" w:rsidRDefault="00CA24D8"/>
  </w:footnote>
  <w:footnote w:type="continuationSeparator" w:id="0">
    <w:p w14:paraId="2C3AC010" w14:textId="77777777" w:rsidR="00CA24D8" w:rsidRDefault="00CA24D8" w:rsidP="00870E0B">
      <w:pPr>
        <w:spacing w:after="0" w:line="240" w:lineRule="auto"/>
      </w:pPr>
      <w:r>
        <w:continuationSeparator/>
      </w:r>
    </w:p>
    <w:p w14:paraId="64E6FC5A" w14:textId="77777777" w:rsidR="00CA24D8" w:rsidRDefault="00CA24D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C3A29" w14:textId="77777777" w:rsidR="00B95CE6" w:rsidRDefault="00B95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4F54A" w14:textId="77777777" w:rsidR="00B95CE6" w:rsidRDefault="00B95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BE37" w14:textId="175FCC92" w:rsidR="00B95CE6" w:rsidRPr="00240839" w:rsidRDefault="00B95CE6" w:rsidP="00240839">
    <w:pPr>
      <w:pStyle w:val="Header"/>
    </w:pPr>
    <w:r w:rsidRPr="0054544A">
      <w:rPr>
        <w:noProof/>
        <w:lang w:val="en-US"/>
      </w:rPr>
      <w:drawing>
        <wp:anchor distT="0" distB="0" distL="114300" distR="114300" simplePos="0" relativeHeight="251658244" behindDoc="1" locked="0" layoutInCell="1" allowOverlap="1" wp14:anchorId="5CAF36F4" wp14:editId="3BF76A70">
          <wp:simplePos x="0" y="0"/>
          <wp:positionH relativeFrom="margin">
            <wp:align>center</wp:align>
          </wp:positionH>
          <wp:positionV relativeFrom="paragraph">
            <wp:posOffset>29845</wp:posOffset>
          </wp:positionV>
          <wp:extent cx="2065655" cy="719455"/>
          <wp:effectExtent l="0" t="0" r="0" b="0"/>
          <wp:wrapNone/>
          <wp:docPr id="8" name="Picture 8" descr="A screenshot of a computer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D88697F2-BE86-1D2D-2CB5-B747FA7B90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screenshot of a computer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D88697F2-BE86-1D2D-2CB5-B747FA7B90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6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839">
      <w:rPr>
        <w:noProof/>
        <w:lang w:val="en-US"/>
      </w:rPr>
      <w:drawing>
        <wp:anchor distT="0" distB="0" distL="114300" distR="114300" simplePos="0" relativeHeight="251658242" behindDoc="0" locked="1" layoutInCell="1" allowOverlap="1" wp14:anchorId="3B127D72" wp14:editId="2F8D6792">
          <wp:simplePos x="0" y="0"/>
          <wp:positionH relativeFrom="rightMargin">
            <wp:posOffset>-427355</wp:posOffset>
          </wp:positionH>
          <wp:positionV relativeFrom="page">
            <wp:posOffset>457835</wp:posOffset>
          </wp:positionV>
          <wp:extent cx="889000" cy="719455"/>
          <wp:effectExtent l="0" t="0" r="0" b="4445"/>
          <wp:wrapNone/>
          <wp:docPr id="11" name="imgLogo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gLogoE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0839"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2D833239" wp14:editId="2E6D59F0">
          <wp:simplePos x="0" y="0"/>
          <wp:positionH relativeFrom="page">
            <wp:posOffset>288290</wp:posOffset>
          </wp:positionH>
          <wp:positionV relativeFrom="page">
            <wp:posOffset>194310</wp:posOffset>
          </wp:positionV>
          <wp:extent cx="1357200" cy="1098000"/>
          <wp:effectExtent l="0" t="0" r="0" b="0"/>
          <wp:wrapNone/>
          <wp:docPr id="12" name="imgLogoET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gLogoET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0839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02ABB98E" wp14:editId="10FA344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3175" b="6985"/>
          <wp:wrapNone/>
          <wp:docPr id="13" name="img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522EA" w14:textId="1FB5261D" w:rsidR="00B95CE6" w:rsidRPr="00240839" w:rsidRDefault="00B95CE6" w:rsidP="00240839">
    <w:pPr>
      <w:pStyle w:val="Header"/>
    </w:pPr>
  </w:p>
  <w:p w14:paraId="5D394A2A" w14:textId="77777777" w:rsidR="00B95CE6" w:rsidRPr="00240839" w:rsidRDefault="00B95CE6" w:rsidP="00240839">
    <w:pPr>
      <w:pStyle w:val="Header"/>
    </w:pPr>
  </w:p>
  <w:p w14:paraId="79DF2152" w14:textId="12668C6C" w:rsidR="00B95CE6" w:rsidRPr="00240839" w:rsidRDefault="00B95CE6" w:rsidP="00240839">
    <w:pPr>
      <w:pStyle w:val="Header"/>
    </w:pPr>
  </w:p>
  <w:p w14:paraId="000E2E7E" w14:textId="77777777" w:rsidR="00B95CE6" w:rsidRDefault="00B95CE6" w:rsidP="00240839">
    <w:pPr>
      <w:pStyle w:val="Header"/>
    </w:pPr>
  </w:p>
  <w:p w14:paraId="3B1A5A3C" w14:textId="77777777" w:rsidR="00B95CE6" w:rsidRDefault="00B95CE6" w:rsidP="00240839">
    <w:pPr>
      <w:pStyle w:val="Header"/>
    </w:pPr>
  </w:p>
  <w:p w14:paraId="7D048E0E" w14:textId="77777777" w:rsidR="00B95CE6" w:rsidRPr="00A15E42" w:rsidRDefault="00B95CE6" w:rsidP="00240839">
    <w:pPr>
      <w:pStyle w:val="Header"/>
      <w:rPr>
        <w:sz w:val="17"/>
        <w:szCs w:val="17"/>
      </w:rPr>
    </w:pPr>
  </w:p>
  <w:p w14:paraId="32CAA9E5" w14:textId="209F8EA2" w:rsidR="00B95CE6" w:rsidRDefault="00B95CE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0E462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1625C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5B2595C"/>
    <w:lvl w:ilvl="0">
      <w:start w:val="1"/>
      <w:numFmt w:val="bullet"/>
      <w:lvlText w:val="-"/>
      <w:lvlJc w:val="left"/>
      <w:pPr>
        <w:ind w:left="926" w:hanging="360"/>
      </w:pPr>
      <w:rPr>
        <w:rFonts w:ascii="Arial" w:hAnsi="Arial" w:hint="default"/>
        <w:color w:val="D6DCE4" w:themeColor="background2"/>
      </w:rPr>
    </w:lvl>
  </w:abstractNum>
  <w:abstractNum w:abstractNumId="3" w15:restartNumberingAfterBreak="0">
    <w:nsid w:val="FFFFFF83"/>
    <w:multiLevelType w:val="singleLevel"/>
    <w:tmpl w:val="ED7A0142"/>
    <w:lvl w:ilvl="0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  <w:color w:val="D6DCE4" w:themeColor="background2"/>
      </w:rPr>
    </w:lvl>
  </w:abstractNum>
  <w:abstractNum w:abstractNumId="4" w15:restartNumberingAfterBreak="0">
    <w:nsid w:val="00AC789C"/>
    <w:multiLevelType w:val="multilevel"/>
    <w:tmpl w:val="B0BA4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F0CAB"/>
    <w:multiLevelType w:val="hybridMultilevel"/>
    <w:tmpl w:val="4106D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54F1C7E"/>
    <w:multiLevelType w:val="hybridMultilevel"/>
    <w:tmpl w:val="3AF09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76B80"/>
    <w:multiLevelType w:val="multilevel"/>
    <w:tmpl w:val="D702F6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370A4067"/>
    <w:multiLevelType w:val="hybridMultilevel"/>
    <w:tmpl w:val="AC5CB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F613E"/>
    <w:multiLevelType w:val="multilevel"/>
    <w:tmpl w:val="9C480A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F5EFC"/>
    <w:multiLevelType w:val="hybridMultilevel"/>
    <w:tmpl w:val="CC9A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93B62"/>
    <w:multiLevelType w:val="multilevel"/>
    <w:tmpl w:val="A97C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0A4D1F"/>
    <w:multiLevelType w:val="hybridMultilevel"/>
    <w:tmpl w:val="E730C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10992"/>
    <w:multiLevelType w:val="multilevel"/>
    <w:tmpl w:val="A3A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DC6EDE"/>
    <w:multiLevelType w:val="multilevel"/>
    <w:tmpl w:val="FB2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F36269"/>
    <w:multiLevelType w:val="multilevel"/>
    <w:tmpl w:val="5DE8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92404"/>
    <w:multiLevelType w:val="multilevel"/>
    <w:tmpl w:val="A8AA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</w:num>
  <w:num w:numId="10">
    <w:abstractNumId w:val="6"/>
  </w:num>
  <w:num w:numId="11">
    <w:abstractNumId w:val="6"/>
  </w:num>
  <w:num w:numId="12">
    <w:abstractNumId w:val="18"/>
  </w:num>
  <w:num w:numId="13">
    <w:abstractNumId w:val="4"/>
  </w:num>
  <w:num w:numId="14">
    <w:abstractNumId w:val="8"/>
  </w:num>
  <w:num w:numId="15">
    <w:abstractNumId w:val="11"/>
  </w:num>
  <w:num w:numId="16">
    <w:abstractNumId w:val="17"/>
  </w:num>
  <w:num w:numId="17">
    <w:abstractNumId w:val="16"/>
  </w:num>
  <w:num w:numId="18">
    <w:abstractNumId w:val="13"/>
  </w:num>
  <w:num w:numId="19">
    <w:abstractNumId w:val="10"/>
  </w:num>
  <w:num w:numId="20">
    <w:abstractNumId w:val="14"/>
  </w:num>
  <w:num w:numId="21">
    <w:abstractNumId w:val="5"/>
  </w:num>
  <w:num w:numId="22">
    <w:abstractNumId w:val="7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60"/>
    <w:rsid w:val="000003BC"/>
    <w:rsid w:val="0000090A"/>
    <w:rsid w:val="00001914"/>
    <w:rsid w:val="0000281A"/>
    <w:rsid w:val="00004F2E"/>
    <w:rsid w:val="00005AB0"/>
    <w:rsid w:val="00005E23"/>
    <w:rsid w:val="000069A2"/>
    <w:rsid w:val="00007FFB"/>
    <w:rsid w:val="000106A0"/>
    <w:rsid w:val="000122D8"/>
    <w:rsid w:val="00012D2E"/>
    <w:rsid w:val="00016089"/>
    <w:rsid w:val="000164FA"/>
    <w:rsid w:val="00016663"/>
    <w:rsid w:val="000209BC"/>
    <w:rsid w:val="00020B61"/>
    <w:rsid w:val="00023399"/>
    <w:rsid w:val="0002382A"/>
    <w:rsid w:val="0002490E"/>
    <w:rsid w:val="000250F2"/>
    <w:rsid w:val="00026F17"/>
    <w:rsid w:val="00027328"/>
    <w:rsid w:val="00027E92"/>
    <w:rsid w:val="00030FBC"/>
    <w:rsid w:val="00031E83"/>
    <w:rsid w:val="0003302E"/>
    <w:rsid w:val="000340AD"/>
    <w:rsid w:val="00034D5F"/>
    <w:rsid w:val="00034F0F"/>
    <w:rsid w:val="0003634D"/>
    <w:rsid w:val="00037070"/>
    <w:rsid w:val="00045E9B"/>
    <w:rsid w:val="000477BA"/>
    <w:rsid w:val="000518E4"/>
    <w:rsid w:val="00052A58"/>
    <w:rsid w:val="000617B2"/>
    <w:rsid w:val="00064437"/>
    <w:rsid w:val="00064839"/>
    <w:rsid w:val="00064A34"/>
    <w:rsid w:val="00065AAA"/>
    <w:rsid w:val="00065D31"/>
    <w:rsid w:val="00066F1E"/>
    <w:rsid w:val="0007031B"/>
    <w:rsid w:val="0007128A"/>
    <w:rsid w:val="00071FCE"/>
    <w:rsid w:val="00072300"/>
    <w:rsid w:val="0007359E"/>
    <w:rsid w:val="000759FF"/>
    <w:rsid w:val="000817E5"/>
    <w:rsid w:val="00081E6F"/>
    <w:rsid w:val="00083E38"/>
    <w:rsid w:val="0008459C"/>
    <w:rsid w:val="000852A7"/>
    <w:rsid w:val="000876ED"/>
    <w:rsid w:val="0009091A"/>
    <w:rsid w:val="0009159D"/>
    <w:rsid w:val="0009190E"/>
    <w:rsid w:val="00093380"/>
    <w:rsid w:val="000948D7"/>
    <w:rsid w:val="00094D86"/>
    <w:rsid w:val="000977CF"/>
    <w:rsid w:val="000B1694"/>
    <w:rsid w:val="000B20D0"/>
    <w:rsid w:val="000B23D7"/>
    <w:rsid w:val="000B24EE"/>
    <w:rsid w:val="000B3D6D"/>
    <w:rsid w:val="000B6677"/>
    <w:rsid w:val="000B7704"/>
    <w:rsid w:val="000C3180"/>
    <w:rsid w:val="000C3935"/>
    <w:rsid w:val="000C6406"/>
    <w:rsid w:val="000C651F"/>
    <w:rsid w:val="000C6F48"/>
    <w:rsid w:val="000C7897"/>
    <w:rsid w:val="000D0ED2"/>
    <w:rsid w:val="000D1E04"/>
    <w:rsid w:val="000D232C"/>
    <w:rsid w:val="000D2E0A"/>
    <w:rsid w:val="000D37A3"/>
    <w:rsid w:val="000D5AC2"/>
    <w:rsid w:val="000D7AF1"/>
    <w:rsid w:val="000D7D5B"/>
    <w:rsid w:val="000E5E3E"/>
    <w:rsid w:val="000E6222"/>
    <w:rsid w:val="000E656E"/>
    <w:rsid w:val="000F0EEF"/>
    <w:rsid w:val="000F2904"/>
    <w:rsid w:val="000F3B8F"/>
    <w:rsid w:val="000F416C"/>
    <w:rsid w:val="000F4C45"/>
    <w:rsid w:val="000F4CF8"/>
    <w:rsid w:val="000F4F7F"/>
    <w:rsid w:val="00100FE1"/>
    <w:rsid w:val="00110379"/>
    <w:rsid w:val="00111725"/>
    <w:rsid w:val="001174B0"/>
    <w:rsid w:val="001179E0"/>
    <w:rsid w:val="001204B0"/>
    <w:rsid w:val="001208EB"/>
    <w:rsid w:val="00122B01"/>
    <w:rsid w:val="00122CA4"/>
    <w:rsid w:val="00127344"/>
    <w:rsid w:val="00131509"/>
    <w:rsid w:val="001406C0"/>
    <w:rsid w:val="00141273"/>
    <w:rsid w:val="00141E3B"/>
    <w:rsid w:val="0014309E"/>
    <w:rsid w:val="00144945"/>
    <w:rsid w:val="00146B11"/>
    <w:rsid w:val="00150E21"/>
    <w:rsid w:val="00151414"/>
    <w:rsid w:val="0015164F"/>
    <w:rsid w:val="00151F99"/>
    <w:rsid w:val="001532ED"/>
    <w:rsid w:val="00153E1D"/>
    <w:rsid w:val="001555AF"/>
    <w:rsid w:val="001611B4"/>
    <w:rsid w:val="00161AD0"/>
    <w:rsid w:val="001631F1"/>
    <w:rsid w:val="00164628"/>
    <w:rsid w:val="001654C3"/>
    <w:rsid w:val="00165A18"/>
    <w:rsid w:val="0017040D"/>
    <w:rsid w:val="00172868"/>
    <w:rsid w:val="001758C2"/>
    <w:rsid w:val="00176904"/>
    <w:rsid w:val="0017707C"/>
    <w:rsid w:val="00177688"/>
    <w:rsid w:val="00177F91"/>
    <w:rsid w:val="00180876"/>
    <w:rsid w:val="00180B40"/>
    <w:rsid w:val="001829D0"/>
    <w:rsid w:val="00182C80"/>
    <w:rsid w:val="00184FA3"/>
    <w:rsid w:val="00186BE0"/>
    <w:rsid w:val="0018711F"/>
    <w:rsid w:val="001901A4"/>
    <w:rsid w:val="001927C2"/>
    <w:rsid w:val="00194E44"/>
    <w:rsid w:val="0019578F"/>
    <w:rsid w:val="0019617A"/>
    <w:rsid w:val="0019778B"/>
    <w:rsid w:val="001A0CB8"/>
    <w:rsid w:val="001A0DD7"/>
    <w:rsid w:val="001A128F"/>
    <w:rsid w:val="001A152B"/>
    <w:rsid w:val="001A2745"/>
    <w:rsid w:val="001A3C82"/>
    <w:rsid w:val="001A3FE2"/>
    <w:rsid w:val="001A43A0"/>
    <w:rsid w:val="001A4A42"/>
    <w:rsid w:val="001B0C35"/>
    <w:rsid w:val="001B1888"/>
    <w:rsid w:val="001B1B13"/>
    <w:rsid w:val="001B20F0"/>
    <w:rsid w:val="001B4CD2"/>
    <w:rsid w:val="001B5F2D"/>
    <w:rsid w:val="001B724D"/>
    <w:rsid w:val="001B7583"/>
    <w:rsid w:val="001C0601"/>
    <w:rsid w:val="001C251E"/>
    <w:rsid w:val="001C417C"/>
    <w:rsid w:val="001C42AD"/>
    <w:rsid w:val="001C5237"/>
    <w:rsid w:val="001C6886"/>
    <w:rsid w:val="001C6BB5"/>
    <w:rsid w:val="001C7225"/>
    <w:rsid w:val="001C75EB"/>
    <w:rsid w:val="001D2608"/>
    <w:rsid w:val="001D483D"/>
    <w:rsid w:val="001D6353"/>
    <w:rsid w:val="001D6D2C"/>
    <w:rsid w:val="001D73E5"/>
    <w:rsid w:val="001E09EB"/>
    <w:rsid w:val="001E1D11"/>
    <w:rsid w:val="001E4327"/>
    <w:rsid w:val="001E4629"/>
    <w:rsid w:val="001E4F1F"/>
    <w:rsid w:val="001E4FF4"/>
    <w:rsid w:val="001E6E73"/>
    <w:rsid w:val="001F0734"/>
    <w:rsid w:val="001F0FC4"/>
    <w:rsid w:val="001F3C21"/>
    <w:rsid w:val="001F5BDA"/>
    <w:rsid w:val="001F6612"/>
    <w:rsid w:val="001F7812"/>
    <w:rsid w:val="00200F40"/>
    <w:rsid w:val="002011D4"/>
    <w:rsid w:val="00201942"/>
    <w:rsid w:val="00202E74"/>
    <w:rsid w:val="00203944"/>
    <w:rsid w:val="00203A66"/>
    <w:rsid w:val="002062DC"/>
    <w:rsid w:val="00211D95"/>
    <w:rsid w:val="002147DD"/>
    <w:rsid w:val="0022117B"/>
    <w:rsid w:val="00222DB8"/>
    <w:rsid w:val="00226A87"/>
    <w:rsid w:val="00231411"/>
    <w:rsid w:val="00232B3A"/>
    <w:rsid w:val="00232B49"/>
    <w:rsid w:val="002344B3"/>
    <w:rsid w:val="00240620"/>
    <w:rsid w:val="00240839"/>
    <w:rsid w:val="00243807"/>
    <w:rsid w:val="00245053"/>
    <w:rsid w:val="002479C8"/>
    <w:rsid w:val="00247A8F"/>
    <w:rsid w:val="00250AD0"/>
    <w:rsid w:val="00252F43"/>
    <w:rsid w:val="00253774"/>
    <w:rsid w:val="00255A42"/>
    <w:rsid w:val="00256B88"/>
    <w:rsid w:val="0025755A"/>
    <w:rsid w:val="00260444"/>
    <w:rsid w:val="002627CF"/>
    <w:rsid w:val="00263071"/>
    <w:rsid w:val="00263B0C"/>
    <w:rsid w:val="002706D7"/>
    <w:rsid w:val="002739E4"/>
    <w:rsid w:val="00273BB0"/>
    <w:rsid w:val="002741A1"/>
    <w:rsid w:val="0027483A"/>
    <w:rsid w:val="00275584"/>
    <w:rsid w:val="00275EE1"/>
    <w:rsid w:val="00276915"/>
    <w:rsid w:val="00276D85"/>
    <w:rsid w:val="00277F8A"/>
    <w:rsid w:val="00282000"/>
    <w:rsid w:val="00286350"/>
    <w:rsid w:val="002913CF"/>
    <w:rsid w:val="002923C3"/>
    <w:rsid w:val="002945D5"/>
    <w:rsid w:val="002959EA"/>
    <w:rsid w:val="00296E43"/>
    <w:rsid w:val="002A1DE7"/>
    <w:rsid w:val="002A2086"/>
    <w:rsid w:val="002A334E"/>
    <w:rsid w:val="002A6730"/>
    <w:rsid w:val="002AC687"/>
    <w:rsid w:val="002B1003"/>
    <w:rsid w:val="002B1928"/>
    <w:rsid w:val="002B1E24"/>
    <w:rsid w:val="002B2157"/>
    <w:rsid w:val="002B2456"/>
    <w:rsid w:val="002B2512"/>
    <w:rsid w:val="002B2A69"/>
    <w:rsid w:val="002B2D2C"/>
    <w:rsid w:val="002B2FAC"/>
    <w:rsid w:val="002B36AA"/>
    <w:rsid w:val="002B7B43"/>
    <w:rsid w:val="002C2E96"/>
    <w:rsid w:val="002C368D"/>
    <w:rsid w:val="002C753D"/>
    <w:rsid w:val="002D370D"/>
    <w:rsid w:val="002E0763"/>
    <w:rsid w:val="002E078C"/>
    <w:rsid w:val="002E4422"/>
    <w:rsid w:val="002E48BB"/>
    <w:rsid w:val="002E6029"/>
    <w:rsid w:val="002E6268"/>
    <w:rsid w:val="002F19D3"/>
    <w:rsid w:val="002F234F"/>
    <w:rsid w:val="002F2397"/>
    <w:rsid w:val="002F2B48"/>
    <w:rsid w:val="002F650D"/>
    <w:rsid w:val="002F6977"/>
    <w:rsid w:val="00302505"/>
    <w:rsid w:val="003042EB"/>
    <w:rsid w:val="00306A59"/>
    <w:rsid w:val="00306F88"/>
    <w:rsid w:val="00310CF8"/>
    <w:rsid w:val="00310DA4"/>
    <w:rsid w:val="00312630"/>
    <w:rsid w:val="00313949"/>
    <w:rsid w:val="0031501B"/>
    <w:rsid w:val="003158BA"/>
    <w:rsid w:val="003178DB"/>
    <w:rsid w:val="00322096"/>
    <w:rsid w:val="00322895"/>
    <w:rsid w:val="003230A2"/>
    <w:rsid w:val="00323692"/>
    <w:rsid w:val="00325591"/>
    <w:rsid w:val="00326D7B"/>
    <w:rsid w:val="00327B35"/>
    <w:rsid w:val="00327F11"/>
    <w:rsid w:val="003300CC"/>
    <w:rsid w:val="003301D4"/>
    <w:rsid w:val="0033046B"/>
    <w:rsid w:val="00330C0A"/>
    <w:rsid w:val="00331657"/>
    <w:rsid w:val="003326CD"/>
    <w:rsid w:val="003357E8"/>
    <w:rsid w:val="0033697D"/>
    <w:rsid w:val="00337E23"/>
    <w:rsid w:val="003401E0"/>
    <w:rsid w:val="00340D28"/>
    <w:rsid w:val="003447FC"/>
    <w:rsid w:val="0034503C"/>
    <w:rsid w:val="00345B78"/>
    <w:rsid w:val="00345DAF"/>
    <w:rsid w:val="003466E9"/>
    <w:rsid w:val="003476B7"/>
    <w:rsid w:val="003479CD"/>
    <w:rsid w:val="0035542B"/>
    <w:rsid w:val="003554DB"/>
    <w:rsid w:val="00356180"/>
    <w:rsid w:val="00363062"/>
    <w:rsid w:val="00363D0B"/>
    <w:rsid w:val="003655FD"/>
    <w:rsid w:val="0036634C"/>
    <w:rsid w:val="00367128"/>
    <w:rsid w:val="003672DB"/>
    <w:rsid w:val="00370272"/>
    <w:rsid w:val="0037272F"/>
    <w:rsid w:val="0037315D"/>
    <w:rsid w:val="003747E1"/>
    <w:rsid w:val="00374D02"/>
    <w:rsid w:val="00376905"/>
    <w:rsid w:val="00376A8D"/>
    <w:rsid w:val="00380083"/>
    <w:rsid w:val="0038048F"/>
    <w:rsid w:val="00386415"/>
    <w:rsid w:val="00386770"/>
    <w:rsid w:val="003903F1"/>
    <w:rsid w:val="0039269D"/>
    <w:rsid w:val="00393F84"/>
    <w:rsid w:val="00394B95"/>
    <w:rsid w:val="00396042"/>
    <w:rsid w:val="0039735F"/>
    <w:rsid w:val="003A00D7"/>
    <w:rsid w:val="003A568A"/>
    <w:rsid w:val="003A6182"/>
    <w:rsid w:val="003A79D8"/>
    <w:rsid w:val="003B062F"/>
    <w:rsid w:val="003B4F5E"/>
    <w:rsid w:val="003B537C"/>
    <w:rsid w:val="003C0397"/>
    <w:rsid w:val="003C1F3A"/>
    <w:rsid w:val="003C6E6D"/>
    <w:rsid w:val="003D0858"/>
    <w:rsid w:val="003D087C"/>
    <w:rsid w:val="003D1654"/>
    <w:rsid w:val="003D16A4"/>
    <w:rsid w:val="003D1E41"/>
    <w:rsid w:val="003D2524"/>
    <w:rsid w:val="003D29C2"/>
    <w:rsid w:val="003D2A73"/>
    <w:rsid w:val="003D49BB"/>
    <w:rsid w:val="003D51F9"/>
    <w:rsid w:val="003D62AE"/>
    <w:rsid w:val="003D67EB"/>
    <w:rsid w:val="003D7B1A"/>
    <w:rsid w:val="003E08B8"/>
    <w:rsid w:val="003E1692"/>
    <w:rsid w:val="003E1EEE"/>
    <w:rsid w:val="003E3122"/>
    <w:rsid w:val="003E3DE2"/>
    <w:rsid w:val="003E498C"/>
    <w:rsid w:val="003F2AF7"/>
    <w:rsid w:val="004000BA"/>
    <w:rsid w:val="00400E6F"/>
    <w:rsid w:val="0040281E"/>
    <w:rsid w:val="00405438"/>
    <w:rsid w:val="00407E4E"/>
    <w:rsid w:val="00413241"/>
    <w:rsid w:val="00414A01"/>
    <w:rsid w:val="00414BC6"/>
    <w:rsid w:val="00415C14"/>
    <w:rsid w:val="00416CB9"/>
    <w:rsid w:val="00416E5D"/>
    <w:rsid w:val="0041750C"/>
    <w:rsid w:val="0041A1F3"/>
    <w:rsid w:val="0042097D"/>
    <w:rsid w:val="00421251"/>
    <w:rsid w:val="0042251C"/>
    <w:rsid w:val="00423E0B"/>
    <w:rsid w:val="00424666"/>
    <w:rsid w:val="00424798"/>
    <w:rsid w:val="00424D58"/>
    <w:rsid w:val="00425D64"/>
    <w:rsid w:val="00425E2E"/>
    <w:rsid w:val="00426D5A"/>
    <w:rsid w:val="00430475"/>
    <w:rsid w:val="0043151F"/>
    <w:rsid w:val="00432731"/>
    <w:rsid w:val="00435A3A"/>
    <w:rsid w:val="00436A56"/>
    <w:rsid w:val="00437C59"/>
    <w:rsid w:val="00437C72"/>
    <w:rsid w:val="0044099F"/>
    <w:rsid w:val="004415E1"/>
    <w:rsid w:val="00441B47"/>
    <w:rsid w:val="00442FF6"/>
    <w:rsid w:val="00443317"/>
    <w:rsid w:val="00443670"/>
    <w:rsid w:val="00443F25"/>
    <w:rsid w:val="00444F2A"/>
    <w:rsid w:val="00445936"/>
    <w:rsid w:val="0044739D"/>
    <w:rsid w:val="0045323F"/>
    <w:rsid w:val="0045495A"/>
    <w:rsid w:val="00455B01"/>
    <w:rsid w:val="00460DFA"/>
    <w:rsid w:val="004614E2"/>
    <w:rsid w:val="00461CED"/>
    <w:rsid w:val="00465A53"/>
    <w:rsid w:val="00466621"/>
    <w:rsid w:val="004718F7"/>
    <w:rsid w:val="00471F76"/>
    <w:rsid w:val="004726D3"/>
    <w:rsid w:val="00474A16"/>
    <w:rsid w:val="00476D4A"/>
    <w:rsid w:val="004771AE"/>
    <w:rsid w:val="004775C7"/>
    <w:rsid w:val="004800D0"/>
    <w:rsid w:val="004831DA"/>
    <w:rsid w:val="004839E3"/>
    <w:rsid w:val="00486EB9"/>
    <w:rsid w:val="0048752B"/>
    <w:rsid w:val="00490A15"/>
    <w:rsid w:val="00492134"/>
    <w:rsid w:val="004927BC"/>
    <w:rsid w:val="0049371D"/>
    <w:rsid w:val="004945BB"/>
    <w:rsid w:val="00495290"/>
    <w:rsid w:val="004955A6"/>
    <w:rsid w:val="00496094"/>
    <w:rsid w:val="004970ED"/>
    <w:rsid w:val="00497AC8"/>
    <w:rsid w:val="004A0C9A"/>
    <w:rsid w:val="004A19F6"/>
    <w:rsid w:val="004A44D2"/>
    <w:rsid w:val="004A4BDA"/>
    <w:rsid w:val="004A7C30"/>
    <w:rsid w:val="004B0AB3"/>
    <w:rsid w:val="004B2CA5"/>
    <w:rsid w:val="004B63AF"/>
    <w:rsid w:val="004B7079"/>
    <w:rsid w:val="004B7148"/>
    <w:rsid w:val="004C112B"/>
    <w:rsid w:val="004C13AF"/>
    <w:rsid w:val="004C17CC"/>
    <w:rsid w:val="004C2066"/>
    <w:rsid w:val="004C2ADB"/>
    <w:rsid w:val="004C3033"/>
    <w:rsid w:val="004C6BEA"/>
    <w:rsid w:val="004C712D"/>
    <w:rsid w:val="004D08EB"/>
    <w:rsid w:val="004D1014"/>
    <w:rsid w:val="004D2091"/>
    <w:rsid w:val="004D23E6"/>
    <w:rsid w:val="004D26E7"/>
    <w:rsid w:val="004D4ABB"/>
    <w:rsid w:val="004D5E83"/>
    <w:rsid w:val="004E006E"/>
    <w:rsid w:val="004E39D4"/>
    <w:rsid w:val="004E4046"/>
    <w:rsid w:val="004E6F96"/>
    <w:rsid w:val="004F11ED"/>
    <w:rsid w:val="004F12F5"/>
    <w:rsid w:val="004F259A"/>
    <w:rsid w:val="004F6DE6"/>
    <w:rsid w:val="005005C0"/>
    <w:rsid w:val="005012A7"/>
    <w:rsid w:val="0050279A"/>
    <w:rsid w:val="00502BA6"/>
    <w:rsid w:val="00502F0A"/>
    <w:rsid w:val="00503E4B"/>
    <w:rsid w:val="00505EF6"/>
    <w:rsid w:val="00506713"/>
    <w:rsid w:val="00510671"/>
    <w:rsid w:val="00510C23"/>
    <w:rsid w:val="00513162"/>
    <w:rsid w:val="00513267"/>
    <w:rsid w:val="005138EB"/>
    <w:rsid w:val="0051683F"/>
    <w:rsid w:val="00517213"/>
    <w:rsid w:val="0052051F"/>
    <w:rsid w:val="00521954"/>
    <w:rsid w:val="00522B81"/>
    <w:rsid w:val="00525EF2"/>
    <w:rsid w:val="00530C33"/>
    <w:rsid w:val="00532E6A"/>
    <w:rsid w:val="00535119"/>
    <w:rsid w:val="005370E7"/>
    <w:rsid w:val="0054125A"/>
    <w:rsid w:val="00541B15"/>
    <w:rsid w:val="0054272B"/>
    <w:rsid w:val="005448A1"/>
    <w:rsid w:val="0054535D"/>
    <w:rsid w:val="0054758E"/>
    <w:rsid w:val="00551502"/>
    <w:rsid w:val="00551C31"/>
    <w:rsid w:val="0055291C"/>
    <w:rsid w:val="00555952"/>
    <w:rsid w:val="005561AC"/>
    <w:rsid w:val="0055769B"/>
    <w:rsid w:val="00562863"/>
    <w:rsid w:val="0056298A"/>
    <w:rsid w:val="00562C1C"/>
    <w:rsid w:val="00563073"/>
    <w:rsid w:val="00563654"/>
    <w:rsid w:val="00565338"/>
    <w:rsid w:val="00567A0D"/>
    <w:rsid w:val="00567C40"/>
    <w:rsid w:val="00567E0A"/>
    <w:rsid w:val="00570C74"/>
    <w:rsid w:val="00571D89"/>
    <w:rsid w:val="005749DE"/>
    <w:rsid w:val="0057637A"/>
    <w:rsid w:val="00580BEF"/>
    <w:rsid w:val="00581484"/>
    <w:rsid w:val="005824D1"/>
    <w:rsid w:val="00582EB1"/>
    <w:rsid w:val="005843C2"/>
    <w:rsid w:val="00586CB7"/>
    <w:rsid w:val="00590200"/>
    <w:rsid w:val="00591819"/>
    <w:rsid w:val="00591E61"/>
    <w:rsid w:val="0059220C"/>
    <w:rsid w:val="005929C2"/>
    <w:rsid w:val="00593788"/>
    <w:rsid w:val="00593ADB"/>
    <w:rsid w:val="005A0CFF"/>
    <w:rsid w:val="005A2C3F"/>
    <w:rsid w:val="005A5CFE"/>
    <w:rsid w:val="005A6239"/>
    <w:rsid w:val="005B06AB"/>
    <w:rsid w:val="005B155A"/>
    <w:rsid w:val="005B1EDA"/>
    <w:rsid w:val="005B22A1"/>
    <w:rsid w:val="005B2EDE"/>
    <w:rsid w:val="005B350A"/>
    <w:rsid w:val="005B46EE"/>
    <w:rsid w:val="005B537B"/>
    <w:rsid w:val="005B685B"/>
    <w:rsid w:val="005B7693"/>
    <w:rsid w:val="005B7E69"/>
    <w:rsid w:val="005C0892"/>
    <w:rsid w:val="005C0924"/>
    <w:rsid w:val="005C1200"/>
    <w:rsid w:val="005C320C"/>
    <w:rsid w:val="005C388F"/>
    <w:rsid w:val="005C3D53"/>
    <w:rsid w:val="005C3D8C"/>
    <w:rsid w:val="005C53D6"/>
    <w:rsid w:val="005C6751"/>
    <w:rsid w:val="005C75F8"/>
    <w:rsid w:val="005D03BF"/>
    <w:rsid w:val="005D1B3B"/>
    <w:rsid w:val="005D314B"/>
    <w:rsid w:val="005D34F8"/>
    <w:rsid w:val="005D49AF"/>
    <w:rsid w:val="005D700A"/>
    <w:rsid w:val="005D724A"/>
    <w:rsid w:val="005E22DA"/>
    <w:rsid w:val="005E2BEE"/>
    <w:rsid w:val="005E6503"/>
    <w:rsid w:val="005E7028"/>
    <w:rsid w:val="005F120B"/>
    <w:rsid w:val="005F5276"/>
    <w:rsid w:val="006032C8"/>
    <w:rsid w:val="00607ECA"/>
    <w:rsid w:val="00610664"/>
    <w:rsid w:val="00611477"/>
    <w:rsid w:val="00611E3C"/>
    <w:rsid w:val="006135AA"/>
    <w:rsid w:val="00614634"/>
    <w:rsid w:val="006200F0"/>
    <w:rsid w:val="00621133"/>
    <w:rsid w:val="006230B4"/>
    <w:rsid w:val="00625C9E"/>
    <w:rsid w:val="0062699D"/>
    <w:rsid w:val="00630318"/>
    <w:rsid w:val="00631700"/>
    <w:rsid w:val="0063179F"/>
    <w:rsid w:val="006329FD"/>
    <w:rsid w:val="00632DCF"/>
    <w:rsid w:val="00632E6F"/>
    <w:rsid w:val="0063455C"/>
    <w:rsid w:val="00634C78"/>
    <w:rsid w:val="00636F0B"/>
    <w:rsid w:val="0064019C"/>
    <w:rsid w:val="00642469"/>
    <w:rsid w:val="00642C55"/>
    <w:rsid w:val="006515F2"/>
    <w:rsid w:val="00651628"/>
    <w:rsid w:val="00651D64"/>
    <w:rsid w:val="00654506"/>
    <w:rsid w:val="006556DB"/>
    <w:rsid w:val="0066085D"/>
    <w:rsid w:val="0066093B"/>
    <w:rsid w:val="00661325"/>
    <w:rsid w:val="006619E2"/>
    <w:rsid w:val="006619FB"/>
    <w:rsid w:val="006634AB"/>
    <w:rsid w:val="00666434"/>
    <w:rsid w:val="00671154"/>
    <w:rsid w:val="006718F8"/>
    <w:rsid w:val="00675B81"/>
    <w:rsid w:val="00675F4E"/>
    <w:rsid w:val="006777AA"/>
    <w:rsid w:val="006805E4"/>
    <w:rsid w:val="00680965"/>
    <w:rsid w:val="00680B62"/>
    <w:rsid w:val="00681897"/>
    <w:rsid w:val="00682EF4"/>
    <w:rsid w:val="006830CE"/>
    <w:rsid w:val="0068367E"/>
    <w:rsid w:val="006844EA"/>
    <w:rsid w:val="00690D6E"/>
    <w:rsid w:val="00694E8B"/>
    <w:rsid w:val="006959F2"/>
    <w:rsid w:val="006974CA"/>
    <w:rsid w:val="006A20F1"/>
    <w:rsid w:val="006A3A90"/>
    <w:rsid w:val="006A3F05"/>
    <w:rsid w:val="006A4AA3"/>
    <w:rsid w:val="006A4CE8"/>
    <w:rsid w:val="006A500E"/>
    <w:rsid w:val="006A7524"/>
    <w:rsid w:val="006B1A2D"/>
    <w:rsid w:val="006B27B6"/>
    <w:rsid w:val="006B301C"/>
    <w:rsid w:val="006B6AFD"/>
    <w:rsid w:val="006B6B0A"/>
    <w:rsid w:val="006C1B6B"/>
    <w:rsid w:val="006C2A4C"/>
    <w:rsid w:val="006C3340"/>
    <w:rsid w:val="006C4815"/>
    <w:rsid w:val="006C4AF6"/>
    <w:rsid w:val="006C6BAB"/>
    <w:rsid w:val="006D1228"/>
    <w:rsid w:val="006D34AD"/>
    <w:rsid w:val="006D6EBD"/>
    <w:rsid w:val="006F0771"/>
    <w:rsid w:val="006F079B"/>
    <w:rsid w:val="006F084D"/>
    <w:rsid w:val="006F206D"/>
    <w:rsid w:val="006F435B"/>
    <w:rsid w:val="006F4806"/>
    <w:rsid w:val="006F4980"/>
    <w:rsid w:val="006F518E"/>
    <w:rsid w:val="006F5344"/>
    <w:rsid w:val="006F55D7"/>
    <w:rsid w:val="006F59F0"/>
    <w:rsid w:val="006F5BF6"/>
    <w:rsid w:val="006F6172"/>
    <w:rsid w:val="006F6516"/>
    <w:rsid w:val="006F68C8"/>
    <w:rsid w:val="00700308"/>
    <w:rsid w:val="00700640"/>
    <w:rsid w:val="0070138C"/>
    <w:rsid w:val="00701834"/>
    <w:rsid w:val="007043D5"/>
    <w:rsid w:val="00704A3A"/>
    <w:rsid w:val="007051A9"/>
    <w:rsid w:val="00710DB2"/>
    <w:rsid w:val="00710ECE"/>
    <w:rsid w:val="007200FA"/>
    <w:rsid w:val="007215AB"/>
    <w:rsid w:val="00722EE1"/>
    <w:rsid w:val="007252BC"/>
    <w:rsid w:val="00727B03"/>
    <w:rsid w:val="00730EF8"/>
    <w:rsid w:val="00731191"/>
    <w:rsid w:val="00733CEE"/>
    <w:rsid w:val="00740AFD"/>
    <w:rsid w:val="00743A90"/>
    <w:rsid w:val="00744AAA"/>
    <w:rsid w:val="00744B54"/>
    <w:rsid w:val="00744FC4"/>
    <w:rsid w:val="00747499"/>
    <w:rsid w:val="007474DE"/>
    <w:rsid w:val="00750D7A"/>
    <w:rsid w:val="00751EB0"/>
    <w:rsid w:val="007522EA"/>
    <w:rsid w:val="00752865"/>
    <w:rsid w:val="00752B36"/>
    <w:rsid w:val="007530A7"/>
    <w:rsid w:val="00760F4C"/>
    <w:rsid w:val="007611D4"/>
    <w:rsid w:val="00761B42"/>
    <w:rsid w:val="00764923"/>
    <w:rsid w:val="00764980"/>
    <w:rsid w:val="00770B6C"/>
    <w:rsid w:val="00771594"/>
    <w:rsid w:val="007719F5"/>
    <w:rsid w:val="007729EB"/>
    <w:rsid w:val="00776C93"/>
    <w:rsid w:val="00783298"/>
    <w:rsid w:val="00785699"/>
    <w:rsid w:val="00786DB4"/>
    <w:rsid w:val="00790092"/>
    <w:rsid w:val="00790F07"/>
    <w:rsid w:val="00796B24"/>
    <w:rsid w:val="00797061"/>
    <w:rsid w:val="007976FA"/>
    <w:rsid w:val="007A0BC3"/>
    <w:rsid w:val="007A3BA9"/>
    <w:rsid w:val="007A3C1D"/>
    <w:rsid w:val="007A57A4"/>
    <w:rsid w:val="007A6410"/>
    <w:rsid w:val="007B036D"/>
    <w:rsid w:val="007B1385"/>
    <w:rsid w:val="007B4013"/>
    <w:rsid w:val="007B404B"/>
    <w:rsid w:val="007B4C27"/>
    <w:rsid w:val="007B6E7C"/>
    <w:rsid w:val="007B7EFA"/>
    <w:rsid w:val="007C045D"/>
    <w:rsid w:val="007C1030"/>
    <w:rsid w:val="007C314B"/>
    <w:rsid w:val="007C420D"/>
    <w:rsid w:val="007C6BE9"/>
    <w:rsid w:val="007C6E9D"/>
    <w:rsid w:val="007C799A"/>
    <w:rsid w:val="007C7D78"/>
    <w:rsid w:val="007D0367"/>
    <w:rsid w:val="007D0787"/>
    <w:rsid w:val="007D0AD1"/>
    <w:rsid w:val="007D0BB0"/>
    <w:rsid w:val="007D2A5C"/>
    <w:rsid w:val="007D4D72"/>
    <w:rsid w:val="007D59A0"/>
    <w:rsid w:val="007D641A"/>
    <w:rsid w:val="007D73C2"/>
    <w:rsid w:val="007E079C"/>
    <w:rsid w:val="007E0975"/>
    <w:rsid w:val="007E0ECB"/>
    <w:rsid w:val="007E3E78"/>
    <w:rsid w:val="007E5306"/>
    <w:rsid w:val="007E63AE"/>
    <w:rsid w:val="007E78B6"/>
    <w:rsid w:val="007E7BD1"/>
    <w:rsid w:val="007F1368"/>
    <w:rsid w:val="007F1631"/>
    <w:rsid w:val="007F18CB"/>
    <w:rsid w:val="007F4F46"/>
    <w:rsid w:val="007F558F"/>
    <w:rsid w:val="007F5750"/>
    <w:rsid w:val="007F58B1"/>
    <w:rsid w:val="007F5AD7"/>
    <w:rsid w:val="007F61C8"/>
    <w:rsid w:val="007F6371"/>
    <w:rsid w:val="008019A1"/>
    <w:rsid w:val="00802B87"/>
    <w:rsid w:val="00803543"/>
    <w:rsid w:val="00803A86"/>
    <w:rsid w:val="00807274"/>
    <w:rsid w:val="00812933"/>
    <w:rsid w:val="00813D25"/>
    <w:rsid w:val="008156AD"/>
    <w:rsid w:val="00817BBE"/>
    <w:rsid w:val="00817F0D"/>
    <w:rsid w:val="00820CCC"/>
    <w:rsid w:val="00832299"/>
    <w:rsid w:val="00832CDD"/>
    <w:rsid w:val="00833D8B"/>
    <w:rsid w:val="00834203"/>
    <w:rsid w:val="008371DD"/>
    <w:rsid w:val="00842652"/>
    <w:rsid w:val="00845BEC"/>
    <w:rsid w:val="008468EC"/>
    <w:rsid w:val="00852785"/>
    <w:rsid w:val="00852B27"/>
    <w:rsid w:val="00856561"/>
    <w:rsid w:val="008573B2"/>
    <w:rsid w:val="00860F4A"/>
    <w:rsid w:val="00862E00"/>
    <w:rsid w:val="00862E2F"/>
    <w:rsid w:val="008648AF"/>
    <w:rsid w:val="00866EFC"/>
    <w:rsid w:val="00867012"/>
    <w:rsid w:val="00870E0B"/>
    <w:rsid w:val="0087201E"/>
    <w:rsid w:val="00872F72"/>
    <w:rsid w:val="00874F0B"/>
    <w:rsid w:val="00876FF9"/>
    <w:rsid w:val="00881A8B"/>
    <w:rsid w:val="00881EFB"/>
    <w:rsid w:val="00883CFF"/>
    <w:rsid w:val="00885FA5"/>
    <w:rsid w:val="008864C5"/>
    <w:rsid w:val="0088740B"/>
    <w:rsid w:val="00887526"/>
    <w:rsid w:val="008920AC"/>
    <w:rsid w:val="0089262B"/>
    <w:rsid w:val="008926EE"/>
    <w:rsid w:val="008939EE"/>
    <w:rsid w:val="00894E02"/>
    <w:rsid w:val="00897B96"/>
    <w:rsid w:val="008A03F4"/>
    <w:rsid w:val="008A2D1F"/>
    <w:rsid w:val="008A34DC"/>
    <w:rsid w:val="008A411D"/>
    <w:rsid w:val="008A6084"/>
    <w:rsid w:val="008A666D"/>
    <w:rsid w:val="008B048C"/>
    <w:rsid w:val="008B07A8"/>
    <w:rsid w:val="008B0E6D"/>
    <w:rsid w:val="008B365D"/>
    <w:rsid w:val="008B3704"/>
    <w:rsid w:val="008B4A11"/>
    <w:rsid w:val="008B5507"/>
    <w:rsid w:val="008B560F"/>
    <w:rsid w:val="008C046C"/>
    <w:rsid w:val="008C1F31"/>
    <w:rsid w:val="008C231F"/>
    <w:rsid w:val="008C2742"/>
    <w:rsid w:val="008C3FA8"/>
    <w:rsid w:val="008C62F2"/>
    <w:rsid w:val="008C709F"/>
    <w:rsid w:val="008C7310"/>
    <w:rsid w:val="008D0ED4"/>
    <w:rsid w:val="008D237D"/>
    <w:rsid w:val="008D3244"/>
    <w:rsid w:val="008D485B"/>
    <w:rsid w:val="008E0E5F"/>
    <w:rsid w:val="008E1386"/>
    <w:rsid w:val="008E430A"/>
    <w:rsid w:val="008E59CD"/>
    <w:rsid w:val="008E5FCE"/>
    <w:rsid w:val="008E62D8"/>
    <w:rsid w:val="008E6B4B"/>
    <w:rsid w:val="008E7B14"/>
    <w:rsid w:val="008F0E67"/>
    <w:rsid w:val="008F1E7C"/>
    <w:rsid w:val="008F1F17"/>
    <w:rsid w:val="008F573D"/>
    <w:rsid w:val="008F607F"/>
    <w:rsid w:val="008F65E8"/>
    <w:rsid w:val="00906290"/>
    <w:rsid w:val="00907E88"/>
    <w:rsid w:val="00911319"/>
    <w:rsid w:val="0091214E"/>
    <w:rsid w:val="00916857"/>
    <w:rsid w:val="00916A23"/>
    <w:rsid w:val="00916C58"/>
    <w:rsid w:val="00917123"/>
    <w:rsid w:val="00917DB2"/>
    <w:rsid w:val="00917DEB"/>
    <w:rsid w:val="00922D1A"/>
    <w:rsid w:val="009252D5"/>
    <w:rsid w:val="009258AE"/>
    <w:rsid w:val="009259B1"/>
    <w:rsid w:val="00926A01"/>
    <w:rsid w:val="009305B4"/>
    <w:rsid w:val="00930FC0"/>
    <w:rsid w:val="009330A0"/>
    <w:rsid w:val="00933A30"/>
    <w:rsid w:val="009365BE"/>
    <w:rsid w:val="00936AC2"/>
    <w:rsid w:val="009376D3"/>
    <w:rsid w:val="00943236"/>
    <w:rsid w:val="00943621"/>
    <w:rsid w:val="00945CB0"/>
    <w:rsid w:val="009471F1"/>
    <w:rsid w:val="009472C8"/>
    <w:rsid w:val="0094761C"/>
    <w:rsid w:val="0095096E"/>
    <w:rsid w:val="00950BE3"/>
    <w:rsid w:val="009529A8"/>
    <w:rsid w:val="00953AC7"/>
    <w:rsid w:val="00953C7C"/>
    <w:rsid w:val="00955399"/>
    <w:rsid w:val="00956BB0"/>
    <w:rsid w:val="00960006"/>
    <w:rsid w:val="00960313"/>
    <w:rsid w:val="00962EAD"/>
    <w:rsid w:val="009644ED"/>
    <w:rsid w:val="00964524"/>
    <w:rsid w:val="009651A8"/>
    <w:rsid w:val="009677FC"/>
    <w:rsid w:val="009704E6"/>
    <w:rsid w:val="009720AA"/>
    <w:rsid w:val="009726AE"/>
    <w:rsid w:val="0097454D"/>
    <w:rsid w:val="00977AA1"/>
    <w:rsid w:val="009824CF"/>
    <w:rsid w:val="00982B70"/>
    <w:rsid w:val="009838A4"/>
    <w:rsid w:val="00985AF9"/>
    <w:rsid w:val="0098664A"/>
    <w:rsid w:val="00987BC6"/>
    <w:rsid w:val="00990723"/>
    <w:rsid w:val="009A094C"/>
    <w:rsid w:val="009A0DF0"/>
    <w:rsid w:val="009A1E7B"/>
    <w:rsid w:val="009A29F4"/>
    <w:rsid w:val="009A3382"/>
    <w:rsid w:val="009A5D4C"/>
    <w:rsid w:val="009A67AE"/>
    <w:rsid w:val="009A7CC2"/>
    <w:rsid w:val="009B4447"/>
    <w:rsid w:val="009B5CAF"/>
    <w:rsid w:val="009B6FD8"/>
    <w:rsid w:val="009B7808"/>
    <w:rsid w:val="009C099F"/>
    <w:rsid w:val="009C1F4F"/>
    <w:rsid w:val="009C27DB"/>
    <w:rsid w:val="009C2EB7"/>
    <w:rsid w:val="009C44AE"/>
    <w:rsid w:val="009C7075"/>
    <w:rsid w:val="009D05B3"/>
    <w:rsid w:val="009D093E"/>
    <w:rsid w:val="009D0AEC"/>
    <w:rsid w:val="009D1F5B"/>
    <w:rsid w:val="009D206E"/>
    <w:rsid w:val="009D371E"/>
    <w:rsid w:val="009E2241"/>
    <w:rsid w:val="009E2B90"/>
    <w:rsid w:val="009E2BC1"/>
    <w:rsid w:val="009E3AE6"/>
    <w:rsid w:val="009E4ADE"/>
    <w:rsid w:val="009E6DF3"/>
    <w:rsid w:val="009E6F48"/>
    <w:rsid w:val="009F0F84"/>
    <w:rsid w:val="009F2647"/>
    <w:rsid w:val="009F2C5E"/>
    <w:rsid w:val="009F33F5"/>
    <w:rsid w:val="009F4015"/>
    <w:rsid w:val="009F481A"/>
    <w:rsid w:val="009F505C"/>
    <w:rsid w:val="009F5132"/>
    <w:rsid w:val="009F5994"/>
    <w:rsid w:val="00A013DF"/>
    <w:rsid w:val="00A01D64"/>
    <w:rsid w:val="00A02BF6"/>
    <w:rsid w:val="00A04401"/>
    <w:rsid w:val="00A06A20"/>
    <w:rsid w:val="00A0701F"/>
    <w:rsid w:val="00A0794F"/>
    <w:rsid w:val="00A10A64"/>
    <w:rsid w:val="00A11837"/>
    <w:rsid w:val="00A1201E"/>
    <w:rsid w:val="00A12044"/>
    <w:rsid w:val="00A1468B"/>
    <w:rsid w:val="00A15E42"/>
    <w:rsid w:val="00A20233"/>
    <w:rsid w:val="00A20DD8"/>
    <w:rsid w:val="00A262CC"/>
    <w:rsid w:val="00A262E5"/>
    <w:rsid w:val="00A26F06"/>
    <w:rsid w:val="00A3114D"/>
    <w:rsid w:val="00A320F2"/>
    <w:rsid w:val="00A33331"/>
    <w:rsid w:val="00A340A0"/>
    <w:rsid w:val="00A35810"/>
    <w:rsid w:val="00A363C8"/>
    <w:rsid w:val="00A36CB1"/>
    <w:rsid w:val="00A40AD6"/>
    <w:rsid w:val="00A4244E"/>
    <w:rsid w:val="00A437DD"/>
    <w:rsid w:val="00A4442C"/>
    <w:rsid w:val="00A44E5A"/>
    <w:rsid w:val="00A45E47"/>
    <w:rsid w:val="00A46CED"/>
    <w:rsid w:val="00A47179"/>
    <w:rsid w:val="00A502D2"/>
    <w:rsid w:val="00A50AA8"/>
    <w:rsid w:val="00A50C27"/>
    <w:rsid w:val="00A51BF7"/>
    <w:rsid w:val="00A524B6"/>
    <w:rsid w:val="00A5297F"/>
    <w:rsid w:val="00A53174"/>
    <w:rsid w:val="00A53D91"/>
    <w:rsid w:val="00A5523D"/>
    <w:rsid w:val="00A56862"/>
    <w:rsid w:val="00A56FEC"/>
    <w:rsid w:val="00A60237"/>
    <w:rsid w:val="00A607BA"/>
    <w:rsid w:val="00A60963"/>
    <w:rsid w:val="00A611C1"/>
    <w:rsid w:val="00A6249E"/>
    <w:rsid w:val="00A62A02"/>
    <w:rsid w:val="00A62A1C"/>
    <w:rsid w:val="00A62D35"/>
    <w:rsid w:val="00A63D43"/>
    <w:rsid w:val="00A653A6"/>
    <w:rsid w:val="00A662D2"/>
    <w:rsid w:val="00A67C1D"/>
    <w:rsid w:val="00A708A1"/>
    <w:rsid w:val="00A70922"/>
    <w:rsid w:val="00A71074"/>
    <w:rsid w:val="00A72957"/>
    <w:rsid w:val="00A73CAB"/>
    <w:rsid w:val="00A74656"/>
    <w:rsid w:val="00A76D30"/>
    <w:rsid w:val="00A77552"/>
    <w:rsid w:val="00A81C7B"/>
    <w:rsid w:val="00A82676"/>
    <w:rsid w:val="00A83981"/>
    <w:rsid w:val="00A854BB"/>
    <w:rsid w:val="00A8639D"/>
    <w:rsid w:val="00A865EA"/>
    <w:rsid w:val="00A90565"/>
    <w:rsid w:val="00AA1306"/>
    <w:rsid w:val="00AA2DA9"/>
    <w:rsid w:val="00AA528D"/>
    <w:rsid w:val="00AA7FB2"/>
    <w:rsid w:val="00AB408D"/>
    <w:rsid w:val="00AB49B0"/>
    <w:rsid w:val="00AB4DC5"/>
    <w:rsid w:val="00AB57C1"/>
    <w:rsid w:val="00AB7AE5"/>
    <w:rsid w:val="00AC4977"/>
    <w:rsid w:val="00AC521F"/>
    <w:rsid w:val="00AC5DE6"/>
    <w:rsid w:val="00AC6057"/>
    <w:rsid w:val="00AC6BEA"/>
    <w:rsid w:val="00AC7EEB"/>
    <w:rsid w:val="00AD4E0C"/>
    <w:rsid w:val="00AD527E"/>
    <w:rsid w:val="00AD56AE"/>
    <w:rsid w:val="00AE2949"/>
    <w:rsid w:val="00AE3764"/>
    <w:rsid w:val="00AE7769"/>
    <w:rsid w:val="00AF1861"/>
    <w:rsid w:val="00AF1F45"/>
    <w:rsid w:val="00AF3EDF"/>
    <w:rsid w:val="00AF4D7D"/>
    <w:rsid w:val="00AF6E67"/>
    <w:rsid w:val="00AF79D4"/>
    <w:rsid w:val="00B00A95"/>
    <w:rsid w:val="00B00E79"/>
    <w:rsid w:val="00B01134"/>
    <w:rsid w:val="00B0135C"/>
    <w:rsid w:val="00B0177F"/>
    <w:rsid w:val="00B019A2"/>
    <w:rsid w:val="00B0568F"/>
    <w:rsid w:val="00B0679D"/>
    <w:rsid w:val="00B1131D"/>
    <w:rsid w:val="00B125C1"/>
    <w:rsid w:val="00B12D1D"/>
    <w:rsid w:val="00B143DB"/>
    <w:rsid w:val="00B14811"/>
    <w:rsid w:val="00B155ED"/>
    <w:rsid w:val="00B16BEE"/>
    <w:rsid w:val="00B179CD"/>
    <w:rsid w:val="00B21091"/>
    <w:rsid w:val="00B21229"/>
    <w:rsid w:val="00B21B9D"/>
    <w:rsid w:val="00B21E9F"/>
    <w:rsid w:val="00B22DF4"/>
    <w:rsid w:val="00B22E3F"/>
    <w:rsid w:val="00B22F43"/>
    <w:rsid w:val="00B25226"/>
    <w:rsid w:val="00B25249"/>
    <w:rsid w:val="00B26A8A"/>
    <w:rsid w:val="00B2780E"/>
    <w:rsid w:val="00B27930"/>
    <w:rsid w:val="00B27F71"/>
    <w:rsid w:val="00B321F9"/>
    <w:rsid w:val="00B33C6F"/>
    <w:rsid w:val="00B35BE0"/>
    <w:rsid w:val="00B36D5A"/>
    <w:rsid w:val="00B415F2"/>
    <w:rsid w:val="00B41E85"/>
    <w:rsid w:val="00B44469"/>
    <w:rsid w:val="00B449EA"/>
    <w:rsid w:val="00B45C2F"/>
    <w:rsid w:val="00B524EA"/>
    <w:rsid w:val="00B52B7E"/>
    <w:rsid w:val="00B5478A"/>
    <w:rsid w:val="00B61BA3"/>
    <w:rsid w:val="00B63801"/>
    <w:rsid w:val="00B638C4"/>
    <w:rsid w:val="00B64249"/>
    <w:rsid w:val="00B645E4"/>
    <w:rsid w:val="00B646C4"/>
    <w:rsid w:val="00B6576A"/>
    <w:rsid w:val="00B659ED"/>
    <w:rsid w:val="00B71FB9"/>
    <w:rsid w:val="00B72A6F"/>
    <w:rsid w:val="00B742F0"/>
    <w:rsid w:val="00B746A8"/>
    <w:rsid w:val="00B75460"/>
    <w:rsid w:val="00B76310"/>
    <w:rsid w:val="00B7736B"/>
    <w:rsid w:val="00B81B37"/>
    <w:rsid w:val="00B836CD"/>
    <w:rsid w:val="00B86C43"/>
    <w:rsid w:val="00B8765A"/>
    <w:rsid w:val="00B9119D"/>
    <w:rsid w:val="00B93744"/>
    <w:rsid w:val="00B95CE6"/>
    <w:rsid w:val="00B95E99"/>
    <w:rsid w:val="00B9720F"/>
    <w:rsid w:val="00BA2006"/>
    <w:rsid w:val="00BA2982"/>
    <w:rsid w:val="00BA46A0"/>
    <w:rsid w:val="00BA744E"/>
    <w:rsid w:val="00BB106B"/>
    <w:rsid w:val="00BB1102"/>
    <w:rsid w:val="00BB32D0"/>
    <w:rsid w:val="00BB385E"/>
    <w:rsid w:val="00BB465C"/>
    <w:rsid w:val="00BB4B19"/>
    <w:rsid w:val="00BB6A5A"/>
    <w:rsid w:val="00BC1255"/>
    <w:rsid w:val="00BC590E"/>
    <w:rsid w:val="00BC6CD5"/>
    <w:rsid w:val="00BD1A75"/>
    <w:rsid w:val="00BD2106"/>
    <w:rsid w:val="00BD25CD"/>
    <w:rsid w:val="00BD3487"/>
    <w:rsid w:val="00BD5587"/>
    <w:rsid w:val="00BD59C9"/>
    <w:rsid w:val="00BD5B03"/>
    <w:rsid w:val="00BD5B14"/>
    <w:rsid w:val="00BD6B8E"/>
    <w:rsid w:val="00BE1434"/>
    <w:rsid w:val="00BE1AA4"/>
    <w:rsid w:val="00BE2371"/>
    <w:rsid w:val="00BE2DF9"/>
    <w:rsid w:val="00BE2FE4"/>
    <w:rsid w:val="00BE308E"/>
    <w:rsid w:val="00BE3CBF"/>
    <w:rsid w:val="00BE431F"/>
    <w:rsid w:val="00BE59BD"/>
    <w:rsid w:val="00BF0BFE"/>
    <w:rsid w:val="00BF1BBB"/>
    <w:rsid w:val="00BF23AB"/>
    <w:rsid w:val="00BF2527"/>
    <w:rsid w:val="00BF289C"/>
    <w:rsid w:val="00BF2D9E"/>
    <w:rsid w:val="00BF431C"/>
    <w:rsid w:val="00BF4D40"/>
    <w:rsid w:val="00BF57DA"/>
    <w:rsid w:val="00BF63BF"/>
    <w:rsid w:val="00BF6F8C"/>
    <w:rsid w:val="00C00B8F"/>
    <w:rsid w:val="00C029DB"/>
    <w:rsid w:val="00C03803"/>
    <w:rsid w:val="00C058B7"/>
    <w:rsid w:val="00C076B7"/>
    <w:rsid w:val="00C07E96"/>
    <w:rsid w:val="00C1019E"/>
    <w:rsid w:val="00C11AD3"/>
    <w:rsid w:val="00C139EC"/>
    <w:rsid w:val="00C16D55"/>
    <w:rsid w:val="00C2045B"/>
    <w:rsid w:val="00C21243"/>
    <w:rsid w:val="00C2498B"/>
    <w:rsid w:val="00C27216"/>
    <w:rsid w:val="00C303AC"/>
    <w:rsid w:val="00C35B3E"/>
    <w:rsid w:val="00C36433"/>
    <w:rsid w:val="00C36FF8"/>
    <w:rsid w:val="00C4250D"/>
    <w:rsid w:val="00C4390E"/>
    <w:rsid w:val="00C43A63"/>
    <w:rsid w:val="00C50215"/>
    <w:rsid w:val="00C5048B"/>
    <w:rsid w:val="00C52646"/>
    <w:rsid w:val="00C53D39"/>
    <w:rsid w:val="00C54C62"/>
    <w:rsid w:val="00C56B4B"/>
    <w:rsid w:val="00C56E3A"/>
    <w:rsid w:val="00C60FBB"/>
    <w:rsid w:val="00C61389"/>
    <w:rsid w:val="00C61E30"/>
    <w:rsid w:val="00C63533"/>
    <w:rsid w:val="00C63C07"/>
    <w:rsid w:val="00C65B97"/>
    <w:rsid w:val="00C70077"/>
    <w:rsid w:val="00C70C53"/>
    <w:rsid w:val="00C73C65"/>
    <w:rsid w:val="00C75F14"/>
    <w:rsid w:val="00C76953"/>
    <w:rsid w:val="00C77514"/>
    <w:rsid w:val="00C83D02"/>
    <w:rsid w:val="00C852F2"/>
    <w:rsid w:val="00C86181"/>
    <w:rsid w:val="00C870F0"/>
    <w:rsid w:val="00C9042E"/>
    <w:rsid w:val="00C90D6E"/>
    <w:rsid w:val="00C93401"/>
    <w:rsid w:val="00C93B26"/>
    <w:rsid w:val="00C9542D"/>
    <w:rsid w:val="00C9669C"/>
    <w:rsid w:val="00CA1914"/>
    <w:rsid w:val="00CA24D8"/>
    <w:rsid w:val="00CA3624"/>
    <w:rsid w:val="00CA3CD6"/>
    <w:rsid w:val="00CA511A"/>
    <w:rsid w:val="00CA612E"/>
    <w:rsid w:val="00CA79E2"/>
    <w:rsid w:val="00CA7D85"/>
    <w:rsid w:val="00CB3553"/>
    <w:rsid w:val="00CB3F06"/>
    <w:rsid w:val="00CB6A42"/>
    <w:rsid w:val="00CC0A6A"/>
    <w:rsid w:val="00CC324F"/>
    <w:rsid w:val="00CC4178"/>
    <w:rsid w:val="00CC5045"/>
    <w:rsid w:val="00CC6D30"/>
    <w:rsid w:val="00CC6F2F"/>
    <w:rsid w:val="00CC72D3"/>
    <w:rsid w:val="00CD1A4A"/>
    <w:rsid w:val="00CD420E"/>
    <w:rsid w:val="00CD49D0"/>
    <w:rsid w:val="00CD4F8C"/>
    <w:rsid w:val="00CD6431"/>
    <w:rsid w:val="00CD6D41"/>
    <w:rsid w:val="00CD7130"/>
    <w:rsid w:val="00CD7155"/>
    <w:rsid w:val="00CE406E"/>
    <w:rsid w:val="00CE50B6"/>
    <w:rsid w:val="00CE5CB1"/>
    <w:rsid w:val="00CF1373"/>
    <w:rsid w:val="00CF2FB4"/>
    <w:rsid w:val="00CF34BC"/>
    <w:rsid w:val="00CF446C"/>
    <w:rsid w:val="00CF4E37"/>
    <w:rsid w:val="00CF6C3A"/>
    <w:rsid w:val="00CF7850"/>
    <w:rsid w:val="00D04AB7"/>
    <w:rsid w:val="00D05197"/>
    <w:rsid w:val="00D105AE"/>
    <w:rsid w:val="00D1311A"/>
    <w:rsid w:val="00D151FC"/>
    <w:rsid w:val="00D24A60"/>
    <w:rsid w:val="00D24B6D"/>
    <w:rsid w:val="00D2535F"/>
    <w:rsid w:val="00D25D14"/>
    <w:rsid w:val="00D26CC4"/>
    <w:rsid w:val="00D31601"/>
    <w:rsid w:val="00D32FF4"/>
    <w:rsid w:val="00D400D3"/>
    <w:rsid w:val="00D41AD5"/>
    <w:rsid w:val="00D421B3"/>
    <w:rsid w:val="00D43AF8"/>
    <w:rsid w:val="00D44567"/>
    <w:rsid w:val="00D45787"/>
    <w:rsid w:val="00D50D74"/>
    <w:rsid w:val="00D520B9"/>
    <w:rsid w:val="00D52271"/>
    <w:rsid w:val="00D53AF8"/>
    <w:rsid w:val="00D55CB6"/>
    <w:rsid w:val="00D55F72"/>
    <w:rsid w:val="00D57CCE"/>
    <w:rsid w:val="00D61B57"/>
    <w:rsid w:val="00D63763"/>
    <w:rsid w:val="00D638CB"/>
    <w:rsid w:val="00D643F2"/>
    <w:rsid w:val="00D71190"/>
    <w:rsid w:val="00D71CAC"/>
    <w:rsid w:val="00D722E7"/>
    <w:rsid w:val="00D72C03"/>
    <w:rsid w:val="00D7429C"/>
    <w:rsid w:val="00D74BDD"/>
    <w:rsid w:val="00D80506"/>
    <w:rsid w:val="00D82EE6"/>
    <w:rsid w:val="00D852BD"/>
    <w:rsid w:val="00D85D66"/>
    <w:rsid w:val="00D87B44"/>
    <w:rsid w:val="00D903D4"/>
    <w:rsid w:val="00D916CB"/>
    <w:rsid w:val="00D92635"/>
    <w:rsid w:val="00DA0B4F"/>
    <w:rsid w:val="00DA261A"/>
    <w:rsid w:val="00DA34E8"/>
    <w:rsid w:val="00DA5E14"/>
    <w:rsid w:val="00DA6369"/>
    <w:rsid w:val="00DA6500"/>
    <w:rsid w:val="00DA6903"/>
    <w:rsid w:val="00DA774D"/>
    <w:rsid w:val="00DB015F"/>
    <w:rsid w:val="00DB0205"/>
    <w:rsid w:val="00DB0C89"/>
    <w:rsid w:val="00DB259D"/>
    <w:rsid w:val="00DB3980"/>
    <w:rsid w:val="00DB4438"/>
    <w:rsid w:val="00DB631C"/>
    <w:rsid w:val="00DB6D3A"/>
    <w:rsid w:val="00DC300E"/>
    <w:rsid w:val="00DC3A3A"/>
    <w:rsid w:val="00DC48A7"/>
    <w:rsid w:val="00DC6B8B"/>
    <w:rsid w:val="00DC7E59"/>
    <w:rsid w:val="00DD30E3"/>
    <w:rsid w:val="00DD4FDD"/>
    <w:rsid w:val="00DD7707"/>
    <w:rsid w:val="00DE0337"/>
    <w:rsid w:val="00DE073D"/>
    <w:rsid w:val="00DE19BC"/>
    <w:rsid w:val="00DE2166"/>
    <w:rsid w:val="00DE2648"/>
    <w:rsid w:val="00DE486E"/>
    <w:rsid w:val="00DE4F07"/>
    <w:rsid w:val="00DE58A2"/>
    <w:rsid w:val="00DE6D1C"/>
    <w:rsid w:val="00DE748B"/>
    <w:rsid w:val="00DF213E"/>
    <w:rsid w:val="00DF219F"/>
    <w:rsid w:val="00DF2E6F"/>
    <w:rsid w:val="00DF2E71"/>
    <w:rsid w:val="00DF31B6"/>
    <w:rsid w:val="00DF31FC"/>
    <w:rsid w:val="00DF3B5E"/>
    <w:rsid w:val="00DF3C86"/>
    <w:rsid w:val="00DF4088"/>
    <w:rsid w:val="00DF4B46"/>
    <w:rsid w:val="00E00520"/>
    <w:rsid w:val="00E02185"/>
    <w:rsid w:val="00E068A2"/>
    <w:rsid w:val="00E0740A"/>
    <w:rsid w:val="00E11DF9"/>
    <w:rsid w:val="00E14EED"/>
    <w:rsid w:val="00E1602D"/>
    <w:rsid w:val="00E21A33"/>
    <w:rsid w:val="00E237AC"/>
    <w:rsid w:val="00E25350"/>
    <w:rsid w:val="00E264A7"/>
    <w:rsid w:val="00E2735D"/>
    <w:rsid w:val="00E3061D"/>
    <w:rsid w:val="00E30AE5"/>
    <w:rsid w:val="00E343C7"/>
    <w:rsid w:val="00E35DF1"/>
    <w:rsid w:val="00E372AA"/>
    <w:rsid w:val="00E37496"/>
    <w:rsid w:val="00E412D0"/>
    <w:rsid w:val="00E4144A"/>
    <w:rsid w:val="00E43BAB"/>
    <w:rsid w:val="00E45495"/>
    <w:rsid w:val="00E45E44"/>
    <w:rsid w:val="00E46131"/>
    <w:rsid w:val="00E466F3"/>
    <w:rsid w:val="00E502A1"/>
    <w:rsid w:val="00E50378"/>
    <w:rsid w:val="00E50712"/>
    <w:rsid w:val="00E50786"/>
    <w:rsid w:val="00E52A79"/>
    <w:rsid w:val="00E600CE"/>
    <w:rsid w:val="00E62A86"/>
    <w:rsid w:val="00E63A54"/>
    <w:rsid w:val="00E65FC3"/>
    <w:rsid w:val="00E67296"/>
    <w:rsid w:val="00E7208C"/>
    <w:rsid w:val="00E73459"/>
    <w:rsid w:val="00E7414F"/>
    <w:rsid w:val="00E74245"/>
    <w:rsid w:val="00E760F3"/>
    <w:rsid w:val="00E7669B"/>
    <w:rsid w:val="00E8355C"/>
    <w:rsid w:val="00E837DA"/>
    <w:rsid w:val="00E85F50"/>
    <w:rsid w:val="00E866C3"/>
    <w:rsid w:val="00E872B5"/>
    <w:rsid w:val="00E90697"/>
    <w:rsid w:val="00E91DE8"/>
    <w:rsid w:val="00E91E7A"/>
    <w:rsid w:val="00E9764B"/>
    <w:rsid w:val="00EA162D"/>
    <w:rsid w:val="00EA1A60"/>
    <w:rsid w:val="00EA1A75"/>
    <w:rsid w:val="00EA21D9"/>
    <w:rsid w:val="00EA2372"/>
    <w:rsid w:val="00EA35FC"/>
    <w:rsid w:val="00EA452E"/>
    <w:rsid w:val="00EA67B3"/>
    <w:rsid w:val="00EA6D16"/>
    <w:rsid w:val="00EA7B1E"/>
    <w:rsid w:val="00EB0159"/>
    <w:rsid w:val="00EB085E"/>
    <w:rsid w:val="00EB1B91"/>
    <w:rsid w:val="00EB4378"/>
    <w:rsid w:val="00EB7715"/>
    <w:rsid w:val="00EC034E"/>
    <w:rsid w:val="00EC03D3"/>
    <w:rsid w:val="00EC21D5"/>
    <w:rsid w:val="00EC24CB"/>
    <w:rsid w:val="00EC4C12"/>
    <w:rsid w:val="00EC57E8"/>
    <w:rsid w:val="00EC6E3A"/>
    <w:rsid w:val="00ED012F"/>
    <w:rsid w:val="00ED0C8C"/>
    <w:rsid w:val="00ED1A6F"/>
    <w:rsid w:val="00ED39E6"/>
    <w:rsid w:val="00ED401A"/>
    <w:rsid w:val="00EE1C40"/>
    <w:rsid w:val="00EE2BF9"/>
    <w:rsid w:val="00EE3B35"/>
    <w:rsid w:val="00EE465D"/>
    <w:rsid w:val="00EE4DAE"/>
    <w:rsid w:val="00EF07B0"/>
    <w:rsid w:val="00EF0A1A"/>
    <w:rsid w:val="00EF1609"/>
    <w:rsid w:val="00EF1C42"/>
    <w:rsid w:val="00EF2319"/>
    <w:rsid w:val="00EF2CE8"/>
    <w:rsid w:val="00EF2D70"/>
    <w:rsid w:val="00EF34E5"/>
    <w:rsid w:val="00EF5A3F"/>
    <w:rsid w:val="00EF6291"/>
    <w:rsid w:val="00EF6333"/>
    <w:rsid w:val="00F0218B"/>
    <w:rsid w:val="00F03181"/>
    <w:rsid w:val="00F0374A"/>
    <w:rsid w:val="00F03E06"/>
    <w:rsid w:val="00F10530"/>
    <w:rsid w:val="00F10B41"/>
    <w:rsid w:val="00F110C2"/>
    <w:rsid w:val="00F13415"/>
    <w:rsid w:val="00F139A1"/>
    <w:rsid w:val="00F13EE7"/>
    <w:rsid w:val="00F160EC"/>
    <w:rsid w:val="00F17216"/>
    <w:rsid w:val="00F173A0"/>
    <w:rsid w:val="00F20A4C"/>
    <w:rsid w:val="00F224E9"/>
    <w:rsid w:val="00F22A53"/>
    <w:rsid w:val="00F25CE2"/>
    <w:rsid w:val="00F26821"/>
    <w:rsid w:val="00F268D2"/>
    <w:rsid w:val="00F300CA"/>
    <w:rsid w:val="00F3067C"/>
    <w:rsid w:val="00F31575"/>
    <w:rsid w:val="00F337B4"/>
    <w:rsid w:val="00F349D3"/>
    <w:rsid w:val="00F36E65"/>
    <w:rsid w:val="00F36F52"/>
    <w:rsid w:val="00F371F1"/>
    <w:rsid w:val="00F429AC"/>
    <w:rsid w:val="00F42DFE"/>
    <w:rsid w:val="00F433C7"/>
    <w:rsid w:val="00F443C5"/>
    <w:rsid w:val="00F45759"/>
    <w:rsid w:val="00F46AF9"/>
    <w:rsid w:val="00F4702B"/>
    <w:rsid w:val="00F477C5"/>
    <w:rsid w:val="00F51BDB"/>
    <w:rsid w:val="00F53658"/>
    <w:rsid w:val="00F53716"/>
    <w:rsid w:val="00F53A1E"/>
    <w:rsid w:val="00F53D18"/>
    <w:rsid w:val="00F62308"/>
    <w:rsid w:val="00F65524"/>
    <w:rsid w:val="00F66312"/>
    <w:rsid w:val="00F70916"/>
    <w:rsid w:val="00F7151C"/>
    <w:rsid w:val="00F71644"/>
    <w:rsid w:val="00F737D3"/>
    <w:rsid w:val="00F75667"/>
    <w:rsid w:val="00F76454"/>
    <w:rsid w:val="00F76D88"/>
    <w:rsid w:val="00F81F8A"/>
    <w:rsid w:val="00F86554"/>
    <w:rsid w:val="00F869F4"/>
    <w:rsid w:val="00F86E2B"/>
    <w:rsid w:val="00F91521"/>
    <w:rsid w:val="00F94C92"/>
    <w:rsid w:val="00F94F03"/>
    <w:rsid w:val="00F9587C"/>
    <w:rsid w:val="00F95B45"/>
    <w:rsid w:val="00F95C0B"/>
    <w:rsid w:val="00F97060"/>
    <w:rsid w:val="00FA3D50"/>
    <w:rsid w:val="00FA40D7"/>
    <w:rsid w:val="00FA5B97"/>
    <w:rsid w:val="00FA5F7A"/>
    <w:rsid w:val="00FB09E1"/>
    <w:rsid w:val="00FB1500"/>
    <w:rsid w:val="00FB48F9"/>
    <w:rsid w:val="00FB5978"/>
    <w:rsid w:val="00FB628A"/>
    <w:rsid w:val="00FB6DA7"/>
    <w:rsid w:val="00FC017F"/>
    <w:rsid w:val="00FC0E5F"/>
    <w:rsid w:val="00FC0F8E"/>
    <w:rsid w:val="00FC10C9"/>
    <w:rsid w:val="00FC5765"/>
    <w:rsid w:val="00FC6595"/>
    <w:rsid w:val="00FD05A9"/>
    <w:rsid w:val="00FD0943"/>
    <w:rsid w:val="00FD15E6"/>
    <w:rsid w:val="00FD4DFB"/>
    <w:rsid w:val="00FE0D43"/>
    <w:rsid w:val="00FE21F3"/>
    <w:rsid w:val="00FE3CF8"/>
    <w:rsid w:val="00FE5266"/>
    <w:rsid w:val="00FE7484"/>
    <w:rsid w:val="00FF026B"/>
    <w:rsid w:val="00FF0A16"/>
    <w:rsid w:val="00FF2C40"/>
    <w:rsid w:val="00FF3484"/>
    <w:rsid w:val="00FF356F"/>
    <w:rsid w:val="00FF4EC1"/>
    <w:rsid w:val="00FF6F80"/>
    <w:rsid w:val="0182B0BD"/>
    <w:rsid w:val="0212AECF"/>
    <w:rsid w:val="02875FE1"/>
    <w:rsid w:val="02BD706A"/>
    <w:rsid w:val="03326210"/>
    <w:rsid w:val="034BF4D8"/>
    <w:rsid w:val="03E54C86"/>
    <w:rsid w:val="03F22F46"/>
    <w:rsid w:val="042EEBE0"/>
    <w:rsid w:val="046C3797"/>
    <w:rsid w:val="047B491C"/>
    <w:rsid w:val="047ED6F0"/>
    <w:rsid w:val="04A6FF7C"/>
    <w:rsid w:val="04C57DE5"/>
    <w:rsid w:val="04E467F9"/>
    <w:rsid w:val="051271C5"/>
    <w:rsid w:val="052D5505"/>
    <w:rsid w:val="06A0EBCF"/>
    <w:rsid w:val="06B1BD81"/>
    <w:rsid w:val="06CB7F53"/>
    <w:rsid w:val="06F16ADB"/>
    <w:rsid w:val="0715B998"/>
    <w:rsid w:val="08363EA9"/>
    <w:rsid w:val="08797E94"/>
    <w:rsid w:val="08DAA91E"/>
    <w:rsid w:val="08E76F5D"/>
    <w:rsid w:val="08FBC811"/>
    <w:rsid w:val="091E39E8"/>
    <w:rsid w:val="0990C48A"/>
    <w:rsid w:val="099E17DB"/>
    <w:rsid w:val="09EE3CFF"/>
    <w:rsid w:val="0A3B18CF"/>
    <w:rsid w:val="0A453324"/>
    <w:rsid w:val="0AB505D8"/>
    <w:rsid w:val="0B464CAE"/>
    <w:rsid w:val="0BCA68CA"/>
    <w:rsid w:val="0C9EAA23"/>
    <w:rsid w:val="0CB81C41"/>
    <w:rsid w:val="0D3279CA"/>
    <w:rsid w:val="0DAFB0B9"/>
    <w:rsid w:val="0DDDBF0D"/>
    <w:rsid w:val="0DE05BB9"/>
    <w:rsid w:val="0DE4538D"/>
    <w:rsid w:val="0DEFF854"/>
    <w:rsid w:val="0DFE8104"/>
    <w:rsid w:val="0E073AD2"/>
    <w:rsid w:val="0E40EC4C"/>
    <w:rsid w:val="0E6BE1C1"/>
    <w:rsid w:val="0E73BAA9"/>
    <w:rsid w:val="0E95E5DD"/>
    <w:rsid w:val="0EE6BF34"/>
    <w:rsid w:val="0F1E8561"/>
    <w:rsid w:val="0F360C95"/>
    <w:rsid w:val="1030441B"/>
    <w:rsid w:val="104EDF80"/>
    <w:rsid w:val="10C47CA6"/>
    <w:rsid w:val="10C7F09E"/>
    <w:rsid w:val="11DCAB15"/>
    <w:rsid w:val="1267820E"/>
    <w:rsid w:val="12A74201"/>
    <w:rsid w:val="130B28F6"/>
    <w:rsid w:val="136C9297"/>
    <w:rsid w:val="13A5C7F0"/>
    <w:rsid w:val="13B2010D"/>
    <w:rsid w:val="14371F4C"/>
    <w:rsid w:val="147191A2"/>
    <w:rsid w:val="1598B207"/>
    <w:rsid w:val="15AED85C"/>
    <w:rsid w:val="15E58347"/>
    <w:rsid w:val="16172E80"/>
    <w:rsid w:val="1619419F"/>
    <w:rsid w:val="1647DE57"/>
    <w:rsid w:val="165FD5FE"/>
    <w:rsid w:val="16719F9A"/>
    <w:rsid w:val="1697D6F9"/>
    <w:rsid w:val="16BD7D63"/>
    <w:rsid w:val="16D373DF"/>
    <w:rsid w:val="1739DB28"/>
    <w:rsid w:val="17F93F10"/>
    <w:rsid w:val="185922D9"/>
    <w:rsid w:val="189B1515"/>
    <w:rsid w:val="18D7B119"/>
    <w:rsid w:val="192139E8"/>
    <w:rsid w:val="1930496B"/>
    <w:rsid w:val="194C75BE"/>
    <w:rsid w:val="197BB03C"/>
    <w:rsid w:val="19F4B8E0"/>
    <w:rsid w:val="1A271280"/>
    <w:rsid w:val="1AA3D689"/>
    <w:rsid w:val="1AA8A44B"/>
    <w:rsid w:val="1AAB47CF"/>
    <w:rsid w:val="1AAC90C1"/>
    <w:rsid w:val="1B13F376"/>
    <w:rsid w:val="1B3B5CCB"/>
    <w:rsid w:val="1B47EFD0"/>
    <w:rsid w:val="1B680C49"/>
    <w:rsid w:val="1BB5F91C"/>
    <w:rsid w:val="1BF4BF15"/>
    <w:rsid w:val="1C1040AC"/>
    <w:rsid w:val="1C7CC1BC"/>
    <w:rsid w:val="1CD5D7C4"/>
    <w:rsid w:val="1CE26403"/>
    <w:rsid w:val="1D9C8BA7"/>
    <w:rsid w:val="1DC7EF5D"/>
    <w:rsid w:val="1DEBA8CF"/>
    <w:rsid w:val="1E27D6FD"/>
    <w:rsid w:val="1E7332DE"/>
    <w:rsid w:val="1EB43DD0"/>
    <w:rsid w:val="1F1218D5"/>
    <w:rsid w:val="1F523ED0"/>
    <w:rsid w:val="1FD8DC25"/>
    <w:rsid w:val="205221C2"/>
    <w:rsid w:val="20A21012"/>
    <w:rsid w:val="2112A3E5"/>
    <w:rsid w:val="21A52F39"/>
    <w:rsid w:val="2202D241"/>
    <w:rsid w:val="220B5ECE"/>
    <w:rsid w:val="223CC150"/>
    <w:rsid w:val="231160FE"/>
    <w:rsid w:val="235E371B"/>
    <w:rsid w:val="23C60327"/>
    <w:rsid w:val="240640EA"/>
    <w:rsid w:val="250C41E6"/>
    <w:rsid w:val="2579EAEE"/>
    <w:rsid w:val="25CAC1E9"/>
    <w:rsid w:val="2641179D"/>
    <w:rsid w:val="264230C4"/>
    <w:rsid w:val="2667D16A"/>
    <w:rsid w:val="26F259CE"/>
    <w:rsid w:val="276529A3"/>
    <w:rsid w:val="27D81C2C"/>
    <w:rsid w:val="2801F554"/>
    <w:rsid w:val="2839458E"/>
    <w:rsid w:val="286DEB16"/>
    <w:rsid w:val="2888F677"/>
    <w:rsid w:val="28F76DCE"/>
    <w:rsid w:val="292BDA35"/>
    <w:rsid w:val="296D2A85"/>
    <w:rsid w:val="2977EBC3"/>
    <w:rsid w:val="2999BE17"/>
    <w:rsid w:val="2A01BA8C"/>
    <w:rsid w:val="2A331819"/>
    <w:rsid w:val="2A4D4187"/>
    <w:rsid w:val="2AC8C522"/>
    <w:rsid w:val="2BC42C3F"/>
    <w:rsid w:val="2BD21222"/>
    <w:rsid w:val="2BDD1260"/>
    <w:rsid w:val="2C023F27"/>
    <w:rsid w:val="2C33D7D9"/>
    <w:rsid w:val="2C511257"/>
    <w:rsid w:val="2D604BD4"/>
    <w:rsid w:val="2DE6EEF9"/>
    <w:rsid w:val="2DFB44A0"/>
    <w:rsid w:val="2E02F43B"/>
    <w:rsid w:val="2E59A883"/>
    <w:rsid w:val="2E785A31"/>
    <w:rsid w:val="2EF49E0E"/>
    <w:rsid w:val="2F332482"/>
    <w:rsid w:val="2FC5CD59"/>
    <w:rsid w:val="2FD643E7"/>
    <w:rsid w:val="2FF3FC22"/>
    <w:rsid w:val="3016E9E1"/>
    <w:rsid w:val="307C1B51"/>
    <w:rsid w:val="30E81ACE"/>
    <w:rsid w:val="31E72E81"/>
    <w:rsid w:val="335210FF"/>
    <w:rsid w:val="3409D148"/>
    <w:rsid w:val="341B1415"/>
    <w:rsid w:val="345D56AB"/>
    <w:rsid w:val="34694CFA"/>
    <w:rsid w:val="3588F2AA"/>
    <w:rsid w:val="358DA506"/>
    <w:rsid w:val="35A3E0F9"/>
    <w:rsid w:val="3665C35E"/>
    <w:rsid w:val="36D51323"/>
    <w:rsid w:val="36E2CC1E"/>
    <w:rsid w:val="3722CF9E"/>
    <w:rsid w:val="37368EC8"/>
    <w:rsid w:val="37643EFA"/>
    <w:rsid w:val="376AC08E"/>
    <w:rsid w:val="378209B4"/>
    <w:rsid w:val="3802812C"/>
    <w:rsid w:val="38623843"/>
    <w:rsid w:val="393D4328"/>
    <w:rsid w:val="39A2A00F"/>
    <w:rsid w:val="39C65661"/>
    <w:rsid w:val="39E37948"/>
    <w:rsid w:val="39E4EAD4"/>
    <w:rsid w:val="3A37893E"/>
    <w:rsid w:val="3A3C0763"/>
    <w:rsid w:val="3A4002C7"/>
    <w:rsid w:val="3A4E3C29"/>
    <w:rsid w:val="3A5D7953"/>
    <w:rsid w:val="3A7B278A"/>
    <w:rsid w:val="3A809E25"/>
    <w:rsid w:val="3AD02329"/>
    <w:rsid w:val="3AF52B34"/>
    <w:rsid w:val="3BC1D0CA"/>
    <w:rsid w:val="3BC6696C"/>
    <w:rsid w:val="3C5EE526"/>
    <w:rsid w:val="3D15265D"/>
    <w:rsid w:val="3D2B6B03"/>
    <w:rsid w:val="3D59B743"/>
    <w:rsid w:val="3D7AE3D1"/>
    <w:rsid w:val="3DB0533B"/>
    <w:rsid w:val="3DC77602"/>
    <w:rsid w:val="3DF4507E"/>
    <w:rsid w:val="3F8084B4"/>
    <w:rsid w:val="3FB7EA25"/>
    <w:rsid w:val="3FC3C4C6"/>
    <w:rsid w:val="3FDBAB2B"/>
    <w:rsid w:val="41068CAD"/>
    <w:rsid w:val="41189E9A"/>
    <w:rsid w:val="412AAAF0"/>
    <w:rsid w:val="415E07EA"/>
    <w:rsid w:val="417DFE4B"/>
    <w:rsid w:val="4194FFD7"/>
    <w:rsid w:val="41A40630"/>
    <w:rsid w:val="41AFC608"/>
    <w:rsid w:val="41D9EF23"/>
    <w:rsid w:val="41E52027"/>
    <w:rsid w:val="4269F73B"/>
    <w:rsid w:val="429A9C53"/>
    <w:rsid w:val="42EDB27E"/>
    <w:rsid w:val="43152388"/>
    <w:rsid w:val="448D9747"/>
    <w:rsid w:val="449D68C5"/>
    <w:rsid w:val="45972D87"/>
    <w:rsid w:val="45AD2C33"/>
    <w:rsid w:val="4632C19E"/>
    <w:rsid w:val="4674BF2C"/>
    <w:rsid w:val="46E4E8A4"/>
    <w:rsid w:val="472F50CF"/>
    <w:rsid w:val="477CEFE3"/>
    <w:rsid w:val="47F713A5"/>
    <w:rsid w:val="4809A031"/>
    <w:rsid w:val="480D836D"/>
    <w:rsid w:val="483CE69F"/>
    <w:rsid w:val="49BA3DF9"/>
    <w:rsid w:val="4A06BDFF"/>
    <w:rsid w:val="4A7FF8EA"/>
    <w:rsid w:val="4A801899"/>
    <w:rsid w:val="4AC3BCFC"/>
    <w:rsid w:val="4ACE5C26"/>
    <w:rsid w:val="4AD6024A"/>
    <w:rsid w:val="4B420510"/>
    <w:rsid w:val="4B76AA27"/>
    <w:rsid w:val="4C1ADFFD"/>
    <w:rsid w:val="4C7112D5"/>
    <w:rsid w:val="4C769FAC"/>
    <w:rsid w:val="4C8DF84F"/>
    <w:rsid w:val="4C8E3AB0"/>
    <w:rsid w:val="4D09BAB9"/>
    <w:rsid w:val="4D294B73"/>
    <w:rsid w:val="4D3926F9"/>
    <w:rsid w:val="4DB530F6"/>
    <w:rsid w:val="4DDA911F"/>
    <w:rsid w:val="4DDAEC9B"/>
    <w:rsid w:val="4E88422D"/>
    <w:rsid w:val="4F6ADF02"/>
    <w:rsid w:val="4F7D5EF6"/>
    <w:rsid w:val="4FD31915"/>
    <w:rsid w:val="50020353"/>
    <w:rsid w:val="50AED08A"/>
    <w:rsid w:val="50C245EF"/>
    <w:rsid w:val="50D43AFB"/>
    <w:rsid w:val="50F50FE8"/>
    <w:rsid w:val="521F4A9B"/>
    <w:rsid w:val="52988945"/>
    <w:rsid w:val="52D8BCA7"/>
    <w:rsid w:val="52EEDE69"/>
    <w:rsid w:val="536DE880"/>
    <w:rsid w:val="56F1B373"/>
    <w:rsid w:val="56F43EC0"/>
    <w:rsid w:val="572544C0"/>
    <w:rsid w:val="57C9AE1E"/>
    <w:rsid w:val="57D1448D"/>
    <w:rsid w:val="57D9EB37"/>
    <w:rsid w:val="5954624E"/>
    <w:rsid w:val="5A299832"/>
    <w:rsid w:val="5A58D0B0"/>
    <w:rsid w:val="5A85B829"/>
    <w:rsid w:val="5AA7E32C"/>
    <w:rsid w:val="5AD05A08"/>
    <w:rsid w:val="5B4E334C"/>
    <w:rsid w:val="5B78D984"/>
    <w:rsid w:val="5C508C10"/>
    <w:rsid w:val="5C541AB1"/>
    <w:rsid w:val="5C706C99"/>
    <w:rsid w:val="5C788B5F"/>
    <w:rsid w:val="5C9A5B83"/>
    <w:rsid w:val="5CB7A1DF"/>
    <w:rsid w:val="5CF7E7B4"/>
    <w:rsid w:val="5D124C6F"/>
    <w:rsid w:val="5D450628"/>
    <w:rsid w:val="5D9E49F6"/>
    <w:rsid w:val="5DCB8C7C"/>
    <w:rsid w:val="5E34820C"/>
    <w:rsid w:val="5ECEC09A"/>
    <w:rsid w:val="5F0D6765"/>
    <w:rsid w:val="5F32FA56"/>
    <w:rsid w:val="5F33F0D5"/>
    <w:rsid w:val="5F6AAA39"/>
    <w:rsid w:val="5F8F50B8"/>
    <w:rsid w:val="5FB84517"/>
    <w:rsid w:val="607E96E0"/>
    <w:rsid w:val="60946340"/>
    <w:rsid w:val="60D4166D"/>
    <w:rsid w:val="60E8F8F3"/>
    <w:rsid w:val="610D53AE"/>
    <w:rsid w:val="61351FE7"/>
    <w:rsid w:val="614DC6BA"/>
    <w:rsid w:val="61EB5CD0"/>
    <w:rsid w:val="61F742EA"/>
    <w:rsid w:val="622AADFF"/>
    <w:rsid w:val="62A74154"/>
    <w:rsid w:val="62DF9E06"/>
    <w:rsid w:val="6374BEFD"/>
    <w:rsid w:val="64282693"/>
    <w:rsid w:val="64B073B4"/>
    <w:rsid w:val="6540F3A0"/>
    <w:rsid w:val="65885D51"/>
    <w:rsid w:val="659D354D"/>
    <w:rsid w:val="65DAF20E"/>
    <w:rsid w:val="660775CE"/>
    <w:rsid w:val="663C8CDF"/>
    <w:rsid w:val="6648A8A4"/>
    <w:rsid w:val="66749FB9"/>
    <w:rsid w:val="667CAA37"/>
    <w:rsid w:val="66D8953A"/>
    <w:rsid w:val="66E03724"/>
    <w:rsid w:val="66F3490A"/>
    <w:rsid w:val="6732F31D"/>
    <w:rsid w:val="67377096"/>
    <w:rsid w:val="67681987"/>
    <w:rsid w:val="678D6BCE"/>
    <w:rsid w:val="683F93C8"/>
    <w:rsid w:val="6855B5B5"/>
    <w:rsid w:val="6940DEEA"/>
    <w:rsid w:val="6987669B"/>
    <w:rsid w:val="69A16084"/>
    <w:rsid w:val="69F656CA"/>
    <w:rsid w:val="6A8F125C"/>
    <w:rsid w:val="6B00D486"/>
    <w:rsid w:val="6B023BA1"/>
    <w:rsid w:val="6B195CF4"/>
    <w:rsid w:val="6B571673"/>
    <w:rsid w:val="6BFFE219"/>
    <w:rsid w:val="6C827D8F"/>
    <w:rsid w:val="6DA5EAA4"/>
    <w:rsid w:val="6DAE5A8F"/>
    <w:rsid w:val="6DC02B7F"/>
    <w:rsid w:val="6E6E0E67"/>
    <w:rsid w:val="6E7461EB"/>
    <w:rsid w:val="6EB60B25"/>
    <w:rsid w:val="6EC36B8E"/>
    <w:rsid w:val="6F395EDC"/>
    <w:rsid w:val="6FB3F059"/>
    <w:rsid w:val="6FCC3AF9"/>
    <w:rsid w:val="6FE07D21"/>
    <w:rsid w:val="7059BF3E"/>
    <w:rsid w:val="71E29568"/>
    <w:rsid w:val="71E4F889"/>
    <w:rsid w:val="7225CD31"/>
    <w:rsid w:val="725863D1"/>
    <w:rsid w:val="726C02F5"/>
    <w:rsid w:val="7356CCE4"/>
    <w:rsid w:val="73A80256"/>
    <w:rsid w:val="73B5A117"/>
    <w:rsid w:val="73F18BF3"/>
    <w:rsid w:val="7401638E"/>
    <w:rsid w:val="7485FD74"/>
    <w:rsid w:val="74998241"/>
    <w:rsid w:val="749E13F1"/>
    <w:rsid w:val="74C45B28"/>
    <w:rsid w:val="74D1E727"/>
    <w:rsid w:val="75521A68"/>
    <w:rsid w:val="75C41D7C"/>
    <w:rsid w:val="762D0571"/>
    <w:rsid w:val="77005BEF"/>
    <w:rsid w:val="77891B5C"/>
    <w:rsid w:val="78095CFC"/>
    <w:rsid w:val="783C19B4"/>
    <w:rsid w:val="78B30595"/>
    <w:rsid w:val="7930774D"/>
    <w:rsid w:val="7956DFBE"/>
    <w:rsid w:val="795E64F9"/>
    <w:rsid w:val="7965F183"/>
    <w:rsid w:val="79968909"/>
    <w:rsid w:val="79CC8772"/>
    <w:rsid w:val="7A44A0DB"/>
    <w:rsid w:val="7AFA08AE"/>
    <w:rsid w:val="7B1A5E3A"/>
    <w:rsid w:val="7B58D9CE"/>
    <w:rsid w:val="7B8CF22D"/>
    <w:rsid w:val="7BD187F8"/>
    <w:rsid w:val="7C2FFFD9"/>
    <w:rsid w:val="7C4903AD"/>
    <w:rsid w:val="7C831A75"/>
    <w:rsid w:val="7CCDCE83"/>
    <w:rsid w:val="7CE2F6FA"/>
    <w:rsid w:val="7DB9044B"/>
    <w:rsid w:val="7DF0E7B5"/>
    <w:rsid w:val="7E0A00B1"/>
    <w:rsid w:val="7E1170E2"/>
    <w:rsid w:val="7E390032"/>
    <w:rsid w:val="7E749C22"/>
    <w:rsid w:val="7E86890B"/>
    <w:rsid w:val="7EA3FAAC"/>
    <w:rsid w:val="7EC90B74"/>
    <w:rsid w:val="7F517D6B"/>
    <w:rsid w:val="7F6D5FEC"/>
    <w:rsid w:val="7F96A7A3"/>
    <w:rsid w:val="7FD9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5A51"/>
  <w15:docId w15:val="{5E4F3D9C-1128-4B42-87EC-52ED2543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38" w:qFormat="1"/>
    <w:lsdException w:name="heading 6" w:semiHidden="1" w:uiPriority="38" w:qFormat="1"/>
    <w:lsdException w:name="heading 7" w:semiHidden="1" w:uiPriority="38" w:qFormat="1"/>
    <w:lsdException w:name="heading 8" w:semiHidden="1" w:uiPriority="38" w:qFormat="1"/>
    <w:lsdException w:name="heading 9" w:semiHidden="1" w:uiPriority="3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semiHidden="1" w:uiPriority="3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semiHidden="1" w:uiPriority="3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8"/>
    <w:lsdException w:name="FollowedHyperlink" w:semiHidden="1" w:unhideWhenUsed="1"/>
    <w:lsdException w:name="Strong" w:semiHidden="1" w:uiPriority="22" w:qFormat="1"/>
    <w:lsdException w:name="Emphasis" w:semiHidden="1" w:uiPriority="3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6" w:qFormat="1"/>
    <w:lsdException w:name="Quote" w:semiHidden="1" w:uiPriority="37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qFormat="1"/>
    <w:lsdException w:name="Intense Emphasis" w:semiHidden="1" w:uiPriority="37" w:qFormat="1"/>
    <w:lsdException w:name="Subtle Reference" w:semiHidden="1" w:uiPriority="37" w:qFormat="1"/>
    <w:lsdException w:name="Intense Reference" w:semiHidden="1" w:uiPriority="37" w:qFormat="1"/>
    <w:lsdException w:name="Book Title" w:semiHidden="1" w:uiPriority="37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9"/>
    <w:rsid w:val="00F97060"/>
    <w:rPr>
      <w:sz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E3C"/>
    <w:rPr>
      <w:b/>
      <w:bCs/>
      <w:color w:val="0092BB" w:themeColor="text2"/>
      <w:sz w:val="36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11E3C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81B37"/>
    <w:pPr>
      <w:numPr>
        <w:numId w:val="9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81B37"/>
    <w:pPr>
      <w:numPr>
        <w:ilvl w:val="1"/>
        <w:numId w:val="9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qFormat/>
    <w:rsid w:val="000D1E04"/>
    <w:pPr>
      <w:spacing w:after="120"/>
    </w:pPr>
    <w:rPr>
      <w:color w:val="455560" w:themeColor="text1"/>
    </w:rPr>
  </w:style>
  <w:style w:type="character" w:customStyle="1" w:styleId="BodyTextChar">
    <w:name w:val="Body Text Char"/>
    <w:basedOn w:val="DefaultParagraphFont"/>
    <w:link w:val="BodyText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81B37"/>
    <w:pPr>
      <w:numPr>
        <w:numId w:val="11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81B37"/>
    <w:pPr>
      <w:numPr>
        <w:ilvl w:val="1"/>
        <w:numId w:val="11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customStyle="1" w:styleId="HeaderChar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31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customStyle="1" w:styleId="TemplateType">
    <w:name w:val="Template Type"/>
    <w:basedOn w:val="BodyText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withline">
    <w:name w:val="Footer (with line)"/>
    <w:basedOn w:val="Normal"/>
    <w:uiPriority w:val="31"/>
    <w:rsid w:val="00240839"/>
    <w:pPr>
      <w:pBdr>
        <w:top w:val="single" w:sz="12" w:space="6" w:color="0092BB" w:themeColor="text2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customStyle="1" w:styleId="AgendaFieldTitle">
    <w:name w:val="Agenda Field Title"/>
    <w:basedOn w:val="BodyText"/>
    <w:uiPriority w:val="25"/>
    <w:rsid w:val="00B449EA"/>
    <w:rPr>
      <w:b/>
      <w:caps/>
      <w:color w:val="455560"/>
      <w:spacing w:val="40"/>
    </w:rPr>
  </w:style>
  <w:style w:type="paragraph" w:customStyle="1" w:styleId="AgendaTitle">
    <w:name w:val="Agenda Title"/>
    <w:basedOn w:val="BodyText"/>
    <w:uiPriority w:val="23"/>
    <w:rsid w:val="00B449EA"/>
    <w:rPr>
      <w:color w:val="0092BB" w:themeColor="text2"/>
      <w:spacing w:val="20"/>
      <w:sz w:val="36"/>
    </w:rPr>
  </w:style>
  <w:style w:type="paragraph" w:customStyle="1" w:styleId="AgendaSeparator">
    <w:name w:val="Agenda Separator"/>
    <w:basedOn w:val="BodyText"/>
    <w:uiPriority w:val="25"/>
    <w:rsid w:val="00B449EA"/>
    <w:pPr>
      <w:pBdr>
        <w:bottom w:val="single" w:sz="12" w:space="1" w:color="0092BB" w:themeColor="text2"/>
      </w:pBdr>
      <w:spacing w:after="360"/>
    </w:pPr>
    <w:rPr>
      <w:sz w:val="6"/>
      <w:szCs w:val="8"/>
    </w:rPr>
  </w:style>
  <w:style w:type="paragraph" w:customStyle="1" w:styleId="AgendaSubject">
    <w:name w:val="Agenda Subject"/>
    <w:basedOn w:val="BodyText"/>
    <w:uiPriority w:val="24"/>
    <w:rsid w:val="00B449EA"/>
    <w:pPr>
      <w:spacing w:after="360"/>
    </w:p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customStyle="1" w:styleId="ETF202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sz="12" w:space="0" w:color="0092BB" w:themeColor="text2"/>
        <w:bottom w:val="single" w:sz="12" w:space="0" w:color="0092BB" w:themeColor="text2"/>
        <w:insideH w:val="single" w:sz="8" w:space="0" w:color="CBD0D3"/>
        <w:insideV w:val="single" w:sz="8" w:space="0" w:color="CBD0D3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sz="12" w:space="0" w:color="0092BB" w:themeColor="text2"/>
          <w:left w:val="nil"/>
          <w:bottom w:val="single" w:sz="12" w:space="0" w:color="0092BB" w:themeColor="text2"/>
          <w:right w:val="nil"/>
          <w:insideH w:val="nil"/>
          <w:insideV w:val="single" w:sz="8" w:space="0" w:color="CBD0D3"/>
          <w:tl2br w:val="nil"/>
          <w:tr2bl w:val="nil"/>
        </w:tcBorders>
        <w:shd w:val="clear" w:color="auto" w:fill="F9F9F9"/>
      </w:tcPr>
    </w:tblStylePr>
  </w:style>
  <w:style w:type="paragraph" w:customStyle="1" w:styleId="TableHeading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customStyle="1" w:styleId="TableText">
    <w:name w:val="Table Text"/>
    <w:aliases w:val="Tbl Txt"/>
    <w:basedOn w:val="BodyText"/>
    <w:uiPriority w:val="16"/>
    <w:qFormat/>
    <w:rsid w:val="007C1030"/>
    <w:pPr>
      <w:spacing w:after="0" w:line="240" w:lineRule="auto"/>
    </w:pPr>
    <w:rPr>
      <w:sz w:val="17"/>
    </w:rPr>
  </w:style>
  <w:style w:type="paragraph" w:customStyle="1" w:styleId="Call-outText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customStyle="1" w:styleId="Call-outSource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customStyle="1" w:styleId="Call-outTitle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D61B57"/>
    <w:rPr>
      <w:b/>
      <w:bCs/>
      <w:color w:val="0092BB" w:themeColor="text2"/>
      <w:sz w:val="20"/>
    </w:rPr>
  </w:style>
  <w:style w:type="paragraph" w:customStyle="1" w:styleId="TableSource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customStyle="1" w:styleId="TableTitle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customStyle="1" w:styleId="TableFirstColumn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character" w:styleId="Hyperlink">
    <w:name w:val="Hyperlink"/>
    <w:basedOn w:val="DefaultParagraphFont"/>
    <w:uiPriority w:val="28"/>
    <w:rsid w:val="00CA1914"/>
    <w:rPr>
      <w:color w:val="0092BB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191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D5E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E8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5E83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35"/>
    <w:semiHidden/>
    <w:qFormat/>
    <w:rsid w:val="00CD71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5"/>
    <w:semiHidden/>
    <w:rsid w:val="00CD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35"/>
    <w:semiHidden/>
    <w:qFormat/>
    <w:rsid w:val="009644ED"/>
    <w:pPr>
      <w:numPr>
        <w:ilvl w:val="1"/>
      </w:numPr>
    </w:pPr>
    <w:rPr>
      <w:rFonts w:eastAsiaTheme="minorEastAsia"/>
      <w:color w:val="7D92A1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35"/>
    <w:semiHidden/>
    <w:rsid w:val="009644ED"/>
    <w:rPr>
      <w:rFonts w:eastAsiaTheme="minorEastAsia"/>
      <w:color w:val="7D92A1" w:themeColor="text1" w:themeTint="A5"/>
      <w:spacing w:val="1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5D5"/>
    <w:rPr>
      <w:b/>
      <w:bCs/>
      <w:sz w:val="20"/>
      <w:szCs w:val="20"/>
    </w:rPr>
  </w:style>
  <w:style w:type="character" w:customStyle="1" w:styleId="Mention">
    <w:name w:val="Mention"/>
    <w:basedOn w:val="DefaultParagraphFont"/>
    <w:uiPriority w:val="99"/>
    <w:unhideWhenUsed/>
    <w:rsid w:val="002945D5"/>
    <w:rPr>
      <w:color w:val="2B579A"/>
      <w:shd w:val="clear" w:color="auto" w:fill="E1DFDD"/>
    </w:rPr>
  </w:style>
  <w:style w:type="character" w:customStyle="1" w:styleId="whitespace-normal">
    <w:name w:val="whitespace-normal"/>
    <w:basedOn w:val="DefaultParagraphFont"/>
    <w:rsid w:val="00FC5765"/>
  </w:style>
  <w:style w:type="paragraph" w:styleId="NormalWeb">
    <w:name w:val="Normal (Web)"/>
    <w:basedOn w:val="Normal"/>
    <w:uiPriority w:val="99"/>
    <w:unhideWhenUsed/>
    <w:rsid w:val="00FC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4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2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520BA5DCE64BE6BE6CF5B56F30D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BC2CD-E9C8-43FA-BCF5-B64E94819A04}"/>
      </w:docPartPr>
      <w:docPartBody>
        <w:p w:rsidR="003D4902" w:rsidRDefault="003D4902" w:rsidP="003D4902">
          <w:pPr>
            <w:pStyle w:val="25520BA5DCE64BE6BE6CF5B56F30D1E1"/>
          </w:pPr>
          <w:r w:rsidRPr="000D1E04">
            <w:t>Click or tap here to enter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C3"/>
    <w:rsid w:val="00027E92"/>
    <w:rsid w:val="000759FF"/>
    <w:rsid w:val="000977CF"/>
    <w:rsid w:val="000B6677"/>
    <w:rsid w:val="000D2E0A"/>
    <w:rsid w:val="001C1504"/>
    <w:rsid w:val="001E4FF4"/>
    <w:rsid w:val="002E240D"/>
    <w:rsid w:val="0037315D"/>
    <w:rsid w:val="003C6B7B"/>
    <w:rsid w:val="003D4902"/>
    <w:rsid w:val="003D62AE"/>
    <w:rsid w:val="00437732"/>
    <w:rsid w:val="00444F2A"/>
    <w:rsid w:val="004B4299"/>
    <w:rsid w:val="004D646D"/>
    <w:rsid w:val="005138EB"/>
    <w:rsid w:val="00581484"/>
    <w:rsid w:val="005B7693"/>
    <w:rsid w:val="005C3D8C"/>
    <w:rsid w:val="00626E9A"/>
    <w:rsid w:val="0063359D"/>
    <w:rsid w:val="00647F10"/>
    <w:rsid w:val="006B4ACB"/>
    <w:rsid w:val="006C6F8E"/>
    <w:rsid w:val="007320E4"/>
    <w:rsid w:val="007479C3"/>
    <w:rsid w:val="007F0704"/>
    <w:rsid w:val="008E3BF5"/>
    <w:rsid w:val="008F290D"/>
    <w:rsid w:val="00916857"/>
    <w:rsid w:val="009A7CC2"/>
    <w:rsid w:val="009C099F"/>
    <w:rsid w:val="009E15D6"/>
    <w:rsid w:val="00A02BF6"/>
    <w:rsid w:val="00A20DD8"/>
    <w:rsid w:val="00A26F06"/>
    <w:rsid w:val="00A51256"/>
    <w:rsid w:val="00B26A8A"/>
    <w:rsid w:val="00B27F71"/>
    <w:rsid w:val="00B33D1D"/>
    <w:rsid w:val="00B94F59"/>
    <w:rsid w:val="00BE0375"/>
    <w:rsid w:val="00BE113D"/>
    <w:rsid w:val="00BF1BBB"/>
    <w:rsid w:val="00BF23AB"/>
    <w:rsid w:val="00C05C82"/>
    <w:rsid w:val="00C10E54"/>
    <w:rsid w:val="00C62A24"/>
    <w:rsid w:val="00C77744"/>
    <w:rsid w:val="00C9542D"/>
    <w:rsid w:val="00D1046B"/>
    <w:rsid w:val="00D421B3"/>
    <w:rsid w:val="00D71CAC"/>
    <w:rsid w:val="00D7460B"/>
    <w:rsid w:val="00DA6369"/>
    <w:rsid w:val="00DB3980"/>
    <w:rsid w:val="00E233D4"/>
    <w:rsid w:val="00E866C3"/>
    <w:rsid w:val="00EF0A1A"/>
    <w:rsid w:val="00FB628A"/>
    <w:rsid w:val="00F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CBEEA02C24F09A3D62FDC152DD5E5">
    <w:name w:val="91ACBEEA02C24F09A3D62FDC152DD5E5"/>
  </w:style>
  <w:style w:type="paragraph" w:customStyle="1" w:styleId="6272DAF150EC404CADF9899A9EE07418">
    <w:name w:val="6272DAF150EC404CADF9899A9EE07418"/>
  </w:style>
  <w:style w:type="paragraph" w:customStyle="1" w:styleId="25520BA5DCE64BE6BE6CF5B56F30D1E1">
    <w:name w:val="25520BA5DCE64BE6BE6CF5B56F30D1E1"/>
    <w:rsid w:val="003D4902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4c7a77-a186-4b33-ad65-f5fdf95755b4">
      <Terms xmlns="http://schemas.microsoft.com/office/infopath/2007/PartnerControls"/>
    </lcf76f155ced4ddcb4097134ff3c332f>
    <TaxCatchAll xmlns="b3144a11-e500-4ade-8fe4-7de3e8b2f8df" xsi:nil="true"/>
    <_dlc_DocId xmlns="b3144a11-e500-4ade-8fe4-7de3e8b2f8df">DMSPOL-593052326-17876</_dlc_DocId>
    <_dlc_DocIdUrl xmlns="b3144a11-e500-4ade-8fe4-7de3e8b2f8df">
      <Url>https://europeantrainingfoundation.sharepoint.com/sites/PAU/_layouts/15/DocIdRedir.aspx?ID=DMSPOL-593052326-17876</Url>
      <Description>DMSPOL-593052326-17876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B698B556D0B4C9502A5ACF2AED6A9" ma:contentTypeVersion="18" ma:contentTypeDescription="Create a new document." ma:contentTypeScope="" ma:versionID="3432e0d82aa2c6cbc318ab7ebf7bed1a">
  <xsd:schema xmlns:xsd="http://www.w3.org/2001/XMLSchema" xmlns:xs="http://www.w3.org/2001/XMLSchema" xmlns:p="http://schemas.microsoft.com/office/2006/metadata/properties" xmlns:ns2="834c7a77-a186-4b33-ad65-f5fdf95755b4" xmlns:ns3="b3144a11-e500-4ade-8fe4-7de3e8b2f8df" targetNamespace="http://schemas.microsoft.com/office/2006/metadata/properties" ma:root="true" ma:fieldsID="e892449e9d01326dccfd0f4574390e63" ns2:_="" ns3:_="">
    <xsd:import namespace="834c7a77-a186-4b33-ad65-f5fdf95755b4"/>
    <xsd:import namespace="b3144a11-e500-4ade-8fe4-7de3e8b2f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c7a77-a186-4b33-ad65-f5fdf9575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44a11-e500-4ade-8fe4-7de3e8b2f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00d01145-b743-4b9f-bd72-c5f5060489c5}" ma:internalName="TaxCatchAll" ma:showField="CatchAllData" ma:web="b3144a11-e500-4ade-8fe4-7de3e8b2f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B698B556D0B4C9502A5ACF2AED6A9" ma:contentTypeVersion="18" ma:contentTypeDescription="Create a new document." ma:contentTypeScope="" ma:versionID="3432e0d82aa2c6cbc318ab7ebf7bed1a">
  <xsd:schema xmlns:xsd="http://www.w3.org/2001/XMLSchema" xmlns:xs="http://www.w3.org/2001/XMLSchema" xmlns:p="http://schemas.microsoft.com/office/2006/metadata/properties" xmlns:ns2="834c7a77-a186-4b33-ad65-f5fdf95755b4" xmlns:ns3="b3144a11-e500-4ade-8fe4-7de3e8b2f8df" targetNamespace="http://schemas.microsoft.com/office/2006/metadata/properties" ma:root="true" ma:fieldsID="e892449e9d01326dccfd0f4574390e63" ns2:_="" ns3:_="">
    <xsd:import namespace="834c7a77-a186-4b33-ad65-f5fdf95755b4"/>
    <xsd:import namespace="b3144a11-e500-4ade-8fe4-7de3e8b2f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c7a77-a186-4b33-ad65-f5fdf9575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44a11-e500-4ade-8fe4-7de3e8b2f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00d01145-b743-4b9f-bd72-c5f5060489c5}" ma:internalName="TaxCatchAll" ma:showField="CatchAllData" ma:web="b3144a11-e500-4ade-8fe4-7de3e8b2f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5756A2-FFA9-4424-91E2-7F3E0B746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A2C41-5548-456E-A06A-E121370E74E1}">
  <ds:schemaRefs>
    <ds:schemaRef ds:uri="http://schemas.microsoft.com/office/2006/metadata/properties"/>
    <ds:schemaRef ds:uri="http://schemas.microsoft.com/office/infopath/2007/PartnerControls"/>
    <ds:schemaRef ds:uri="834c7a77-a186-4b33-ad65-f5fdf95755b4"/>
    <ds:schemaRef ds:uri="b3144a11-e500-4ade-8fe4-7de3e8b2f8df"/>
  </ds:schemaRefs>
</ds:datastoreItem>
</file>

<file path=customXml/itemProps3.xml><?xml version="1.0" encoding="utf-8"?>
<ds:datastoreItem xmlns:ds="http://schemas.openxmlformats.org/officeDocument/2006/customXml" ds:itemID="{7FD77A9B-79AA-4634-975A-0C25A3415478}"/>
</file>

<file path=customXml/itemProps4.xml><?xml version="1.0" encoding="utf-8"?>
<ds:datastoreItem xmlns:ds="http://schemas.openxmlformats.org/officeDocument/2006/customXml" ds:itemID="{EBD10FCA-79A0-42D5-9152-E4C3EF6D2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c7a77-a186-4b33-ad65-f5fdf95755b4"/>
    <ds:schemaRef ds:uri="b3144a11-e500-4ade-8fe4-7de3e8b2f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B4C36F-77BC-41C9-8FFB-EE717143C7B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E7BBBA5-2FB9-4FF5-B5B2-0171F07305C5}"/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18</TotalTime>
  <Pages>9</Pages>
  <Words>1155</Words>
  <Characters>10216</Characters>
  <Application>Microsoft Office Word</Application>
  <DocSecurity>0</DocSecurity>
  <Lines>232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Kolobova (ETF)</dc:creator>
  <cp:keywords/>
  <dc:description/>
  <cp:lastModifiedBy>user</cp:lastModifiedBy>
  <cp:revision>4</cp:revision>
  <cp:lastPrinted>2025-12-23T14:35:00Z</cp:lastPrinted>
  <dcterms:created xsi:type="dcterms:W3CDTF">2026-01-22T11:04:00Z</dcterms:created>
  <dcterms:modified xsi:type="dcterms:W3CDTF">2026-01-22T11:20:00Z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adyForAresTag">
    <vt:lpwstr>Yes</vt:lpwstr>
  </property>
  <property fmtid="{D5CDD505-2E9C-101B-9397-08002B2CF9AE}" pid="3" name="DocWizardRun">
    <vt:lpwstr>Yes</vt:lpwstr>
  </property>
  <property fmtid="{D5CDD505-2E9C-101B-9397-08002B2CF9AE}" pid="4" name="ContentTypeId">
    <vt:lpwstr>0x010100C45B698B556D0B4C9502A5ACF2AED6A9</vt:lpwstr>
  </property>
  <property fmtid="{D5CDD505-2E9C-101B-9397-08002B2CF9AE}" pid="5" name="_dlc_DocIdItemGuid">
    <vt:lpwstr>76cbab67-0aa3-4d1d-a5e5-71a66d0f26f6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