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9782" w14:textId="2332F548" w:rsidR="00E33070" w:rsidRPr="00B07B50" w:rsidRDefault="00305840" w:rsidP="0060523F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B07B50">
        <w:rPr>
          <w:rFonts w:ascii="Arial" w:hAnsi="Arial" w:cs="Arial"/>
          <w:b/>
          <w:sz w:val="24"/>
        </w:rPr>
        <w:t xml:space="preserve">Research </w:t>
      </w:r>
      <w:r w:rsidR="00626FF3" w:rsidRPr="00B07B50">
        <w:rPr>
          <w:rFonts w:ascii="Arial" w:hAnsi="Arial" w:cs="Arial"/>
          <w:b/>
          <w:sz w:val="24"/>
        </w:rPr>
        <w:t>S</w:t>
      </w:r>
      <w:r w:rsidRPr="00B07B50">
        <w:rPr>
          <w:rFonts w:ascii="Arial" w:hAnsi="Arial" w:cs="Arial"/>
          <w:b/>
          <w:sz w:val="24"/>
        </w:rPr>
        <w:t xml:space="preserve">eminar </w:t>
      </w:r>
      <w:r w:rsidR="00993222" w:rsidRPr="00B07B50">
        <w:rPr>
          <w:rFonts w:ascii="Arial" w:hAnsi="Arial" w:cs="Arial"/>
          <w:b/>
          <w:sz w:val="24"/>
        </w:rPr>
        <w:t xml:space="preserve">on the Impact of COVID-19 on </w:t>
      </w:r>
      <w:r w:rsidR="00626FF3" w:rsidRPr="00B07B50">
        <w:rPr>
          <w:rFonts w:ascii="Arial" w:hAnsi="Arial" w:cs="Arial"/>
          <w:b/>
          <w:sz w:val="24"/>
        </w:rPr>
        <w:t>Skilling, Upskilling and R</w:t>
      </w:r>
      <w:r w:rsidR="002777B3" w:rsidRPr="00B07B50">
        <w:rPr>
          <w:rFonts w:ascii="Arial" w:hAnsi="Arial" w:cs="Arial"/>
          <w:b/>
          <w:sz w:val="24"/>
        </w:rPr>
        <w:t xml:space="preserve">eskilling </w:t>
      </w:r>
      <w:r w:rsidR="00993222" w:rsidRPr="00B07B50">
        <w:rPr>
          <w:rFonts w:ascii="Arial" w:hAnsi="Arial" w:cs="Arial"/>
          <w:b/>
          <w:sz w:val="24"/>
        </w:rPr>
        <w:t>in E</w:t>
      </w:r>
      <w:r w:rsidR="00E33070" w:rsidRPr="00B07B50">
        <w:rPr>
          <w:rFonts w:ascii="Arial" w:hAnsi="Arial" w:cs="Arial"/>
          <w:b/>
          <w:sz w:val="24"/>
        </w:rPr>
        <w:t>nterprises</w:t>
      </w:r>
      <w:r w:rsidR="0060523F" w:rsidRPr="00B07B50">
        <w:rPr>
          <w:rFonts w:ascii="Arial" w:hAnsi="Arial" w:cs="Arial"/>
          <w:b/>
          <w:sz w:val="24"/>
        </w:rPr>
        <w:t xml:space="preserve"> (28 June)</w:t>
      </w:r>
    </w:p>
    <w:p w14:paraId="38C33AB1" w14:textId="77777777" w:rsidR="0082529F" w:rsidRPr="0060523F" w:rsidRDefault="0082529F" w:rsidP="0082529F">
      <w:pPr>
        <w:rPr>
          <w:rFonts w:ascii="Arial" w:hAnsi="Arial" w:cs="Arial"/>
        </w:rPr>
      </w:pPr>
    </w:p>
    <w:p w14:paraId="2F1C080D" w14:textId="77777777" w:rsidR="0060523F" w:rsidRPr="0060523F" w:rsidRDefault="0060523F" w:rsidP="0060523F">
      <w:pPr>
        <w:rPr>
          <w:rFonts w:ascii="Arial" w:hAnsi="Arial" w:cs="Arial"/>
          <w:color w:val="000000"/>
          <w:lang w:val="en-US"/>
        </w:rPr>
      </w:pPr>
      <w:r w:rsidRPr="0060523F">
        <w:rPr>
          <w:rFonts w:ascii="Arial" w:hAnsi="Arial" w:cs="Arial"/>
          <w:color w:val="000000"/>
          <w:lang w:val="en-US"/>
        </w:rPr>
        <w:t>Dear all,</w:t>
      </w:r>
    </w:p>
    <w:p w14:paraId="616DAD71" w14:textId="3B6D478B" w:rsidR="0060523F" w:rsidRDefault="0060523F" w:rsidP="0060523F">
      <w:pPr>
        <w:rPr>
          <w:rFonts w:ascii="Arial" w:hAnsi="Arial" w:cs="Arial"/>
          <w:color w:val="000000"/>
          <w:lang w:val="en-US"/>
        </w:rPr>
      </w:pPr>
    </w:p>
    <w:p w14:paraId="3FBD92FB" w14:textId="166E0962" w:rsidR="0060523F" w:rsidRDefault="00B07B50" w:rsidP="0060523F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Given</w:t>
      </w:r>
      <w:r w:rsidR="0060523F" w:rsidRPr="0060523F">
        <w:rPr>
          <w:rFonts w:ascii="Arial" w:hAnsi="Arial" w:cs="Arial"/>
          <w:color w:val="000000"/>
          <w:lang w:val="en-US"/>
        </w:rPr>
        <w:t xml:space="preserve"> the significant interruption to skills development activities due to the </w:t>
      </w:r>
      <w:r w:rsidR="0060523F">
        <w:rPr>
          <w:rFonts w:ascii="Arial" w:hAnsi="Arial" w:cs="Arial"/>
          <w:color w:val="000000"/>
          <w:lang w:val="en-US"/>
        </w:rPr>
        <w:t xml:space="preserve">COVID-19 </w:t>
      </w:r>
      <w:r w:rsidR="0060523F" w:rsidRPr="0060523F">
        <w:rPr>
          <w:rFonts w:ascii="Arial" w:hAnsi="Arial" w:cs="Arial"/>
          <w:color w:val="000000"/>
          <w:lang w:val="en-US"/>
        </w:rPr>
        <w:t xml:space="preserve">pandemic, </w:t>
      </w:r>
      <w:r w:rsidR="0060523F">
        <w:rPr>
          <w:rFonts w:ascii="Arial" w:hAnsi="Arial" w:cs="Arial"/>
          <w:color w:val="000000"/>
          <w:lang w:val="en-US"/>
        </w:rPr>
        <w:t xml:space="preserve">a </w:t>
      </w:r>
      <w:hyperlink r:id="rId8" w:history="1">
        <w:r w:rsidR="0060523F" w:rsidRPr="00B07B50">
          <w:rPr>
            <w:rStyle w:val="Hyperlink"/>
            <w:rFonts w:ascii="Arial" w:hAnsi="Arial" w:cs="Arial"/>
            <w:lang w:val="en-US"/>
          </w:rPr>
          <w:t>Global survey</w:t>
        </w:r>
      </w:hyperlink>
      <w:r w:rsidR="0060523F" w:rsidRPr="00B07B50">
        <w:rPr>
          <w:rFonts w:ascii="Arial" w:hAnsi="Arial" w:cs="Arial"/>
          <w:color w:val="000000"/>
          <w:lang w:val="en-US"/>
        </w:rPr>
        <w:t xml:space="preserve"> </w:t>
      </w:r>
      <w:r w:rsidR="0060523F">
        <w:rPr>
          <w:rFonts w:ascii="Arial" w:hAnsi="Arial" w:cs="Arial"/>
          <w:color w:val="000000"/>
          <w:lang w:val="en-US"/>
        </w:rPr>
        <w:t xml:space="preserve">was jointly launched by 10 </w:t>
      </w:r>
      <w:r w:rsidR="0060523F" w:rsidRPr="0060523F">
        <w:rPr>
          <w:rFonts w:ascii="Arial" w:hAnsi="Arial" w:cs="Arial"/>
          <w:color w:val="000000"/>
          <w:lang w:val="en-US"/>
        </w:rPr>
        <w:t>international and regional organizations</w:t>
      </w:r>
      <w:r>
        <w:rPr>
          <w:rFonts w:ascii="Arial" w:hAnsi="Arial" w:cs="Arial"/>
          <w:color w:val="000000"/>
          <w:lang w:val="en-US"/>
        </w:rPr>
        <w:t xml:space="preserve"> last year to examine </w:t>
      </w:r>
      <w:r w:rsidRPr="0060523F">
        <w:rPr>
          <w:rFonts w:ascii="Arial" w:hAnsi="Arial" w:cs="Arial"/>
          <w:color w:val="000000"/>
          <w:lang w:val="en-US"/>
        </w:rPr>
        <w:t>the impact of the COVID-19 crisis on skilling, upskilling and reskilling of employees, apprentices and interns/trainees</w:t>
      </w:r>
      <w:r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60523F">
        <w:rPr>
          <w:rFonts w:ascii="Arial" w:hAnsi="Arial" w:cs="Arial"/>
          <w:color w:val="000000"/>
          <w:lang w:val="en-US"/>
        </w:rPr>
        <w:t xml:space="preserve">The survey received 901 responses from 114 countries. You can download the survey report </w:t>
      </w:r>
      <w:hyperlink r:id="rId9" w:history="1">
        <w:r w:rsidRPr="0060523F">
          <w:rPr>
            <w:rStyle w:val="Hyperlink"/>
            <w:rFonts w:ascii="Arial" w:hAnsi="Arial" w:cs="Arial"/>
            <w:lang w:val="en-US"/>
          </w:rPr>
          <w:t>here</w:t>
        </w:r>
      </w:hyperlink>
      <w:r w:rsidRPr="0060523F">
        <w:rPr>
          <w:rFonts w:ascii="Arial" w:hAnsi="Arial" w:cs="Arial"/>
          <w:color w:val="000000"/>
          <w:lang w:val="en-US"/>
        </w:rPr>
        <w:t>.</w:t>
      </w:r>
    </w:p>
    <w:p w14:paraId="322E6753" w14:textId="1C04D49C" w:rsidR="00B07B50" w:rsidRPr="0060523F" w:rsidRDefault="00B07B50" w:rsidP="00B07B50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 light of the survey findings, a</w:t>
      </w:r>
      <w:r w:rsidRPr="0060523F">
        <w:rPr>
          <w:rFonts w:ascii="Arial" w:hAnsi="Arial" w:cs="Arial"/>
          <w:color w:val="000000"/>
          <w:lang w:val="en-US"/>
        </w:rPr>
        <w:t xml:space="preserve"> </w:t>
      </w:r>
      <w:hyperlink r:id="rId10" w:history="1">
        <w:r w:rsidRPr="0060523F">
          <w:rPr>
            <w:rStyle w:val="Hyperlink"/>
            <w:rFonts w:ascii="Arial" w:hAnsi="Arial" w:cs="Arial"/>
            <w:lang w:val="en-US"/>
          </w:rPr>
          <w:t>research seminar</w:t>
        </w:r>
      </w:hyperlink>
      <w:r w:rsidRPr="0060523F">
        <w:rPr>
          <w:rFonts w:ascii="Arial" w:hAnsi="Arial" w:cs="Arial"/>
          <w:color w:val="000000"/>
          <w:lang w:val="en-US"/>
        </w:rPr>
        <w:t xml:space="preserve"> will be organized on </w:t>
      </w:r>
      <w:r w:rsidRPr="0060523F">
        <w:rPr>
          <w:rFonts w:ascii="Arial" w:hAnsi="Arial" w:cs="Arial"/>
          <w:b/>
          <w:bCs/>
          <w:color w:val="000000"/>
          <w:lang w:val="en-US"/>
        </w:rPr>
        <w:t>28 June 2021 from 13:00 - 14:30</w:t>
      </w:r>
      <w:r w:rsidRPr="0060523F">
        <w:rPr>
          <w:rFonts w:ascii="Arial" w:hAnsi="Arial" w:cs="Arial"/>
          <w:color w:val="000000"/>
          <w:lang w:val="en-US"/>
        </w:rPr>
        <w:t xml:space="preserve"> </w:t>
      </w:r>
      <w:r w:rsidRPr="0060523F">
        <w:rPr>
          <w:rFonts w:ascii="Arial" w:hAnsi="Arial" w:cs="Arial"/>
          <w:b/>
          <w:bCs/>
          <w:color w:val="000000"/>
          <w:lang w:val="en-US"/>
        </w:rPr>
        <w:t>(CEST)</w:t>
      </w:r>
      <w:r w:rsidRPr="0060523F">
        <w:rPr>
          <w:rFonts w:ascii="Arial" w:hAnsi="Arial" w:cs="Arial"/>
          <w:color w:val="000000"/>
          <w:lang w:val="en-US"/>
        </w:rPr>
        <w:t xml:space="preserve"> to:</w:t>
      </w:r>
    </w:p>
    <w:p w14:paraId="3011248B" w14:textId="77777777" w:rsidR="00B07B50" w:rsidRPr="00B07B50" w:rsidRDefault="00B07B50" w:rsidP="00B07B5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  <w:lang w:val="en-US"/>
        </w:rPr>
      </w:pPr>
      <w:r w:rsidRPr="00B07B50">
        <w:rPr>
          <w:rFonts w:ascii="Arial" w:hAnsi="Arial" w:cs="Arial"/>
          <w:color w:val="000000"/>
          <w:lang w:val="en-US"/>
        </w:rPr>
        <w:t>present the key findings from the global survey;</w:t>
      </w:r>
    </w:p>
    <w:p w14:paraId="1CB3A2DE" w14:textId="1D16A216" w:rsidR="00B07B50" w:rsidRPr="00B07B50" w:rsidRDefault="00B07B50" w:rsidP="00B07B5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  <w:lang w:val="en-US"/>
        </w:rPr>
      </w:pPr>
      <w:r w:rsidRPr="00B07B50">
        <w:rPr>
          <w:rFonts w:ascii="Arial" w:hAnsi="Arial" w:cs="Arial"/>
          <w:color w:val="000000"/>
          <w:lang w:val="en-US"/>
        </w:rPr>
        <w:t>launch the survey report; and</w:t>
      </w:r>
    </w:p>
    <w:p w14:paraId="22A1C587" w14:textId="3C9369CA" w:rsidR="0060523F" w:rsidRPr="00B07B50" w:rsidRDefault="00B07B50" w:rsidP="00B07B5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proofErr w:type="gramStart"/>
      <w:r w:rsidRPr="00B07B50">
        <w:rPr>
          <w:rFonts w:ascii="Arial" w:hAnsi="Arial" w:cs="Arial"/>
          <w:color w:val="000000"/>
          <w:lang w:val="en-US"/>
        </w:rPr>
        <w:t>highlight</w:t>
      </w:r>
      <w:proofErr w:type="gramEnd"/>
      <w:r w:rsidRPr="00B07B50">
        <w:rPr>
          <w:rFonts w:ascii="Arial" w:hAnsi="Arial" w:cs="Arial"/>
          <w:color w:val="000000"/>
          <w:lang w:val="en-US"/>
        </w:rPr>
        <w:t xml:space="preserve"> innovative solutions and policy options to enhance the agility and resilience of skills development systems in the long-run.</w:t>
      </w:r>
    </w:p>
    <w:p w14:paraId="769A638F" w14:textId="1B375AEC" w:rsidR="0060523F" w:rsidRPr="0060523F" w:rsidRDefault="0060523F" w:rsidP="00B07B50">
      <w:pPr>
        <w:jc w:val="both"/>
        <w:rPr>
          <w:rFonts w:ascii="Arial" w:hAnsi="Arial" w:cs="Arial"/>
          <w:color w:val="000000"/>
          <w:lang w:val="en-US"/>
        </w:rPr>
      </w:pPr>
      <w:r w:rsidRPr="0060523F">
        <w:rPr>
          <w:rFonts w:ascii="Arial" w:hAnsi="Arial" w:cs="Arial"/>
          <w:color w:val="000000"/>
        </w:rPr>
        <w:t xml:space="preserve">The seminar consists of two panel discussions with the participation of high-level experts from </w:t>
      </w:r>
      <w:r w:rsidRPr="0060523F">
        <w:rPr>
          <w:rFonts w:ascii="Arial" w:hAnsi="Arial" w:cs="Arial"/>
          <w:color w:val="000000"/>
          <w:lang w:val="en-US"/>
        </w:rPr>
        <w:t>the African Development Bank (</w:t>
      </w:r>
      <w:proofErr w:type="spellStart"/>
      <w:r w:rsidRPr="0060523F">
        <w:rPr>
          <w:rFonts w:ascii="Arial" w:hAnsi="Arial" w:cs="Arial"/>
          <w:color w:val="000000"/>
          <w:lang w:val="en-US"/>
        </w:rPr>
        <w:t>AfDB</w:t>
      </w:r>
      <w:proofErr w:type="spellEnd"/>
      <w:r w:rsidRPr="0060523F">
        <w:rPr>
          <w:rFonts w:ascii="Arial" w:hAnsi="Arial" w:cs="Arial"/>
          <w:color w:val="000000"/>
          <w:lang w:val="en-US"/>
        </w:rPr>
        <w:t>), the Asian Development Bank (ADB), the European Commission (EC), the European Centre for the Development of Vocational Training (</w:t>
      </w:r>
      <w:proofErr w:type="spellStart"/>
      <w:r w:rsidRPr="0060523F">
        <w:rPr>
          <w:rFonts w:ascii="Arial" w:hAnsi="Arial" w:cs="Arial"/>
          <w:color w:val="000000"/>
          <w:lang w:val="en-US"/>
        </w:rPr>
        <w:t>Cedefop</w:t>
      </w:r>
      <w:proofErr w:type="spellEnd"/>
      <w:r w:rsidRPr="0060523F">
        <w:rPr>
          <w:rFonts w:ascii="Arial" w:hAnsi="Arial" w:cs="Arial"/>
          <w:color w:val="000000"/>
          <w:lang w:val="en-US"/>
        </w:rPr>
        <w:t xml:space="preserve">), the European Training Foundation (ETF), the Global Apprenticeship Network (GAN), the International Labour Organization (ILO), the </w:t>
      </w:r>
      <w:proofErr w:type="spellStart"/>
      <w:r w:rsidRPr="0060523F">
        <w:rPr>
          <w:rFonts w:ascii="Arial" w:hAnsi="Arial" w:cs="Arial"/>
          <w:color w:val="000000"/>
          <w:lang w:val="en-US"/>
        </w:rPr>
        <w:t>Organisation</w:t>
      </w:r>
      <w:proofErr w:type="spellEnd"/>
      <w:r w:rsidRPr="0060523F">
        <w:rPr>
          <w:rFonts w:ascii="Arial" w:hAnsi="Arial" w:cs="Arial"/>
          <w:color w:val="000000"/>
          <w:lang w:val="en-US"/>
        </w:rPr>
        <w:t xml:space="preserve"> for Economic Co-operation and Development (OECD), the United Nations Educational, Scientific and Cultural Organization (UNESCO), and the World Bank Group (WBG). </w:t>
      </w:r>
    </w:p>
    <w:p w14:paraId="1BEA60BC" w14:textId="77777777" w:rsidR="0060523F" w:rsidRPr="0060523F" w:rsidRDefault="0060523F" w:rsidP="0060523F">
      <w:pPr>
        <w:rPr>
          <w:rFonts w:ascii="Arial" w:hAnsi="Arial" w:cs="Arial"/>
          <w:color w:val="000000"/>
          <w:lang w:val="en-US"/>
        </w:rPr>
      </w:pPr>
      <w:r w:rsidRPr="0060523F">
        <w:rPr>
          <w:rFonts w:ascii="Arial" w:hAnsi="Arial" w:cs="Arial"/>
          <w:color w:val="000000"/>
          <w:lang w:val="en-US"/>
        </w:rPr>
        <w:t>For more information and the agenda of the seminar, please refer to the attached concept note.</w:t>
      </w:r>
    </w:p>
    <w:p w14:paraId="098DC279" w14:textId="77777777" w:rsidR="0060523F" w:rsidRPr="0060523F" w:rsidRDefault="0060523F" w:rsidP="0060523F">
      <w:pPr>
        <w:rPr>
          <w:rFonts w:ascii="Arial" w:hAnsi="Arial" w:cs="Arial"/>
          <w:color w:val="000000"/>
          <w:lang w:val="en-US"/>
        </w:rPr>
      </w:pPr>
    </w:p>
    <w:p w14:paraId="1E6A5BF3" w14:textId="77777777" w:rsidR="0060523F" w:rsidRPr="0060523F" w:rsidRDefault="0060523F" w:rsidP="0060523F">
      <w:pPr>
        <w:rPr>
          <w:rFonts w:ascii="Arial" w:hAnsi="Arial" w:cs="Arial"/>
          <w:b/>
          <w:bCs/>
          <w:color w:val="000000"/>
        </w:rPr>
      </w:pPr>
      <w:r w:rsidRPr="0060523F">
        <w:rPr>
          <w:rFonts w:ascii="Arial" w:hAnsi="Arial" w:cs="Arial"/>
          <w:b/>
          <w:bCs/>
          <w:color w:val="000000"/>
        </w:rPr>
        <w:t xml:space="preserve">To participate in the seminar, please register through the following </w:t>
      </w:r>
      <w:r w:rsidRPr="0060523F">
        <w:rPr>
          <w:rFonts w:ascii="Arial" w:hAnsi="Arial" w:cs="Arial"/>
          <w:b/>
          <w:bCs/>
          <w:color w:val="000000"/>
          <w:lang w:val="en-US"/>
        </w:rPr>
        <w:t>link:</w:t>
      </w:r>
    </w:p>
    <w:p w14:paraId="71563165" w14:textId="77777777" w:rsidR="0060523F" w:rsidRPr="0060523F" w:rsidRDefault="0060523F" w:rsidP="0060523F">
      <w:pPr>
        <w:rPr>
          <w:rFonts w:ascii="Arial" w:hAnsi="Arial" w:cs="Arial"/>
          <w:color w:val="000000"/>
          <w:u w:val="single"/>
        </w:rPr>
      </w:pPr>
      <w:hyperlink r:id="rId11" w:history="1">
        <w:r w:rsidRPr="0060523F">
          <w:rPr>
            <w:rStyle w:val="Hyperlink"/>
            <w:rFonts w:ascii="Arial" w:hAnsi="Arial" w:cs="Arial"/>
            <w:b/>
            <w:bCs/>
          </w:rPr>
          <w:t>https://ilo-org.zoom.us/webinar/register/WN_dtOmm87JQ3a9kQBykFIooQ</w:t>
        </w:r>
      </w:hyperlink>
    </w:p>
    <w:p w14:paraId="12B1F1C5" w14:textId="77777777" w:rsidR="0060523F" w:rsidRPr="0060523F" w:rsidRDefault="0060523F" w:rsidP="0060523F">
      <w:pPr>
        <w:rPr>
          <w:rFonts w:ascii="Arial" w:hAnsi="Arial" w:cs="Arial"/>
          <w:color w:val="000000"/>
          <w:u w:val="single"/>
        </w:rPr>
      </w:pPr>
    </w:p>
    <w:p w14:paraId="4F94D2A1" w14:textId="77777777" w:rsidR="0060523F" w:rsidRPr="0060523F" w:rsidRDefault="0060523F" w:rsidP="0060523F">
      <w:pPr>
        <w:rPr>
          <w:rFonts w:ascii="Arial" w:hAnsi="Arial" w:cs="Arial"/>
          <w:color w:val="000000"/>
        </w:rPr>
      </w:pPr>
      <w:r w:rsidRPr="0060523F">
        <w:rPr>
          <w:rFonts w:ascii="Arial" w:hAnsi="Arial" w:cs="Arial"/>
          <w:color w:val="000000"/>
        </w:rPr>
        <w:t>We would greatly appreciate it if you can share the invitation within your network.</w:t>
      </w:r>
    </w:p>
    <w:p w14:paraId="1B614FF2" w14:textId="77777777" w:rsidR="0060523F" w:rsidRPr="0060523F" w:rsidRDefault="0060523F" w:rsidP="0060523F">
      <w:pPr>
        <w:rPr>
          <w:rFonts w:ascii="Arial" w:hAnsi="Arial" w:cs="Arial"/>
          <w:color w:val="000000"/>
        </w:rPr>
      </w:pPr>
    </w:p>
    <w:p w14:paraId="3C1C448E" w14:textId="7C8E78FD" w:rsidR="00F46E91" w:rsidRPr="00B07B50" w:rsidRDefault="0060523F" w:rsidP="00F46E91">
      <w:pPr>
        <w:rPr>
          <w:rFonts w:ascii="Arial" w:hAnsi="Arial" w:cs="Arial"/>
          <w:color w:val="000000"/>
        </w:rPr>
      </w:pPr>
      <w:r w:rsidRPr="0060523F">
        <w:rPr>
          <w:rFonts w:ascii="Arial" w:hAnsi="Arial" w:cs="Arial"/>
          <w:color w:val="000000"/>
        </w:rPr>
        <w:t>Thank you very much.</w:t>
      </w:r>
    </w:p>
    <w:sectPr w:rsidR="00F46E91" w:rsidRPr="00B07B50" w:rsidSect="00993222">
      <w:footerReference w:type="default" r:id="rId12"/>
      <w:footerReference w:type="first" r:id="rId13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2DE7" w14:textId="77777777" w:rsidR="00035101" w:rsidRDefault="00035101" w:rsidP="00AC11E1">
      <w:pPr>
        <w:spacing w:after="0" w:line="240" w:lineRule="auto"/>
      </w:pPr>
      <w:r>
        <w:separator/>
      </w:r>
    </w:p>
  </w:endnote>
  <w:endnote w:type="continuationSeparator" w:id="0">
    <w:p w14:paraId="193FAD2B" w14:textId="77777777" w:rsidR="00035101" w:rsidRDefault="00035101" w:rsidP="00AC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color w:val="1E2DBE"/>
        <w:sz w:val="20"/>
        <w:szCs w:val="20"/>
      </w:rPr>
      <w:id w:val="-77794955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2EEDBDF" w14:textId="5CE23474" w:rsidR="00D950FD" w:rsidRPr="00D950FD" w:rsidRDefault="00D950FD">
        <w:pPr>
          <w:pStyle w:val="Footer"/>
          <w:jc w:val="center"/>
          <w:rPr>
            <w:rFonts w:ascii="Noto Sans" w:hAnsi="Noto Sans" w:cs="Noto Sans"/>
            <w:color w:val="1E2DBE"/>
            <w:sz w:val="18"/>
            <w:szCs w:val="20"/>
          </w:rPr>
        </w:pPr>
        <w:r w:rsidRPr="00D950FD">
          <w:rPr>
            <w:rFonts w:ascii="Noto Sans" w:hAnsi="Noto Sans" w:cs="Noto Sans"/>
            <w:color w:val="1E2DBE"/>
            <w:sz w:val="18"/>
            <w:szCs w:val="20"/>
          </w:rPr>
          <w:fldChar w:fldCharType="begin"/>
        </w:r>
        <w:r w:rsidRPr="00D950FD">
          <w:rPr>
            <w:rFonts w:ascii="Noto Sans" w:hAnsi="Noto Sans" w:cs="Noto Sans"/>
            <w:color w:val="1E2DBE"/>
            <w:sz w:val="18"/>
            <w:szCs w:val="20"/>
          </w:rPr>
          <w:instrText xml:space="preserve"> PAGE   \* MERGEFORMAT </w:instrText>
        </w:r>
        <w:r w:rsidRPr="00D950FD">
          <w:rPr>
            <w:rFonts w:ascii="Noto Sans" w:hAnsi="Noto Sans" w:cs="Noto Sans"/>
            <w:color w:val="1E2DBE"/>
            <w:sz w:val="18"/>
            <w:szCs w:val="20"/>
          </w:rPr>
          <w:fldChar w:fldCharType="separate"/>
        </w:r>
        <w:r w:rsidR="00B07B50">
          <w:rPr>
            <w:rFonts w:ascii="Noto Sans" w:hAnsi="Noto Sans" w:cs="Noto Sans"/>
            <w:noProof/>
            <w:color w:val="1E2DBE"/>
            <w:sz w:val="18"/>
            <w:szCs w:val="20"/>
          </w:rPr>
          <w:t>2</w:t>
        </w:r>
        <w:r w:rsidRPr="00D950FD">
          <w:rPr>
            <w:rFonts w:ascii="Noto Sans" w:hAnsi="Noto Sans" w:cs="Noto Sans"/>
            <w:noProof/>
            <w:color w:val="1E2DBE"/>
            <w:sz w:val="18"/>
            <w:szCs w:val="20"/>
          </w:rPr>
          <w:fldChar w:fldCharType="end"/>
        </w:r>
      </w:p>
    </w:sdtContent>
  </w:sdt>
  <w:p w14:paraId="6075E455" w14:textId="77777777" w:rsidR="00D950FD" w:rsidRDefault="00D95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955537"/>
      <w:docPartObj>
        <w:docPartGallery w:val="Page Numbers (Bottom of Page)"/>
        <w:docPartUnique/>
      </w:docPartObj>
    </w:sdtPr>
    <w:sdtEndPr>
      <w:rPr>
        <w:rFonts w:ascii="Noto Sans" w:hAnsi="Noto Sans" w:cs="Noto Sans"/>
        <w:noProof/>
        <w:color w:val="1E2DBE"/>
        <w:sz w:val="20"/>
      </w:rPr>
    </w:sdtEndPr>
    <w:sdtContent>
      <w:p w14:paraId="1CD2C615" w14:textId="00A0C317" w:rsidR="00D950FD" w:rsidRPr="00D950FD" w:rsidRDefault="00D950FD">
        <w:pPr>
          <w:pStyle w:val="Footer"/>
          <w:jc w:val="center"/>
          <w:rPr>
            <w:rFonts w:ascii="Noto Sans" w:hAnsi="Noto Sans" w:cs="Noto Sans"/>
            <w:color w:val="1E2DBE"/>
            <w:sz w:val="20"/>
          </w:rPr>
        </w:pPr>
        <w:r w:rsidRPr="00D950FD">
          <w:rPr>
            <w:rFonts w:ascii="Noto Sans" w:hAnsi="Noto Sans" w:cs="Noto Sans"/>
            <w:color w:val="1E2DBE"/>
            <w:sz w:val="20"/>
          </w:rPr>
          <w:fldChar w:fldCharType="begin"/>
        </w:r>
        <w:r w:rsidRPr="00D950FD">
          <w:rPr>
            <w:rFonts w:ascii="Noto Sans" w:hAnsi="Noto Sans" w:cs="Noto Sans"/>
            <w:color w:val="1E2DBE"/>
            <w:sz w:val="20"/>
          </w:rPr>
          <w:instrText xml:space="preserve"> PAGE   \* MERGEFORMAT </w:instrText>
        </w:r>
        <w:r w:rsidRPr="00D950FD">
          <w:rPr>
            <w:rFonts w:ascii="Noto Sans" w:hAnsi="Noto Sans" w:cs="Noto Sans"/>
            <w:color w:val="1E2DBE"/>
            <w:sz w:val="20"/>
          </w:rPr>
          <w:fldChar w:fldCharType="separate"/>
        </w:r>
        <w:r w:rsidR="00B07B50">
          <w:rPr>
            <w:rFonts w:ascii="Noto Sans" w:hAnsi="Noto Sans" w:cs="Noto Sans"/>
            <w:noProof/>
            <w:color w:val="1E2DBE"/>
            <w:sz w:val="20"/>
          </w:rPr>
          <w:t>1</w:t>
        </w:r>
        <w:r w:rsidRPr="00D950FD">
          <w:rPr>
            <w:rFonts w:ascii="Noto Sans" w:hAnsi="Noto Sans" w:cs="Noto Sans"/>
            <w:noProof/>
            <w:color w:val="1E2DBE"/>
            <w:sz w:val="20"/>
          </w:rPr>
          <w:fldChar w:fldCharType="end"/>
        </w:r>
      </w:p>
    </w:sdtContent>
  </w:sdt>
  <w:p w14:paraId="5D05DD82" w14:textId="77777777" w:rsidR="00D950FD" w:rsidRDefault="00D9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B7B1" w14:textId="77777777" w:rsidR="00035101" w:rsidRDefault="00035101" w:rsidP="00AC11E1">
      <w:pPr>
        <w:spacing w:after="0" w:line="240" w:lineRule="auto"/>
      </w:pPr>
      <w:r>
        <w:separator/>
      </w:r>
    </w:p>
  </w:footnote>
  <w:footnote w:type="continuationSeparator" w:id="0">
    <w:p w14:paraId="31008060" w14:textId="77777777" w:rsidR="00035101" w:rsidRDefault="00035101" w:rsidP="00AC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067"/>
    <w:multiLevelType w:val="hybridMultilevel"/>
    <w:tmpl w:val="CBAA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825"/>
    <w:multiLevelType w:val="hybridMultilevel"/>
    <w:tmpl w:val="43B8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6200"/>
    <w:multiLevelType w:val="hybridMultilevel"/>
    <w:tmpl w:val="148E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D2548"/>
    <w:multiLevelType w:val="hybridMultilevel"/>
    <w:tmpl w:val="A0C085E6"/>
    <w:lvl w:ilvl="0" w:tplc="07A83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668D6"/>
    <w:multiLevelType w:val="multilevel"/>
    <w:tmpl w:val="8DBE45B2"/>
    <w:styleLink w:val="ListNumILO"/>
    <w:lvl w:ilvl="0">
      <w:start w:val="1"/>
      <w:numFmt w:val="decimal"/>
      <w:pStyle w:val="ListNum1"/>
      <w:lvlText w:val="%1."/>
      <w:lvlJc w:val="left"/>
      <w:pPr>
        <w:ind w:left="700" w:hanging="360"/>
      </w:pPr>
      <w:rPr>
        <w:rFonts w:cs="Times New Roman" w:hint="default"/>
        <w:b/>
        <w:i w:val="0"/>
        <w:color w:val="1E2DBE"/>
        <w:sz w:val="18"/>
        <w:szCs w:val="20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505928"/>
    <w:multiLevelType w:val="hybridMultilevel"/>
    <w:tmpl w:val="2CEE3242"/>
    <w:lvl w:ilvl="0" w:tplc="7C566ABE">
      <w:start w:val="1"/>
      <w:numFmt w:val="bullet"/>
      <w:pStyle w:val="Headinglevel1"/>
      <w:lvlText w:val=""/>
      <w:lvlJc w:val="left"/>
      <w:pPr>
        <w:ind w:left="360" w:hanging="360"/>
      </w:pPr>
      <w:rPr>
        <w:rFonts w:ascii="Wingdings 3" w:hAnsi="Wingdings 3" w:cs="Symbol" w:hint="default"/>
        <w:color w:val="FA3C4B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B72ED4"/>
    <w:multiLevelType w:val="hybridMultilevel"/>
    <w:tmpl w:val="5BA68598"/>
    <w:lvl w:ilvl="0" w:tplc="DA8E0BEA">
      <w:start w:val="1"/>
      <w:numFmt w:val="lowerLetter"/>
      <w:pStyle w:val="ListNum2"/>
      <w:lvlText w:val="%1."/>
      <w:lvlJc w:val="left"/>
      <w:pPr>
        <w:ind w:left="1040" w:hanging="360"/>
      </w:pPr>
      <w:rPr>
        <w:rFonts w:ascii="Noto Sans" w:hAnsi="Noto San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E2DBE"/>
        <w:spacing w:val="0"/>
        <w:kern w:val="0"/>
        <w:position w:val="0"/>
        <w:sz w:val="18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5E0EE26">
      <w:start w:val="1"/>
      <w:numFmt w:val="lowerLetter"/>
      <w:lvlText w:val="(%2)"/>
      <w:lvlJc w:val="left"/>
      <w:pPr>
        <w:ind w:left="2433" w:hanging="720"/>
      </w:pPr>
      <w:rPr>
        <w:rFonts w:hint="default"/>
        <w:b/>
        <w:color w:val="FF3C4B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9C01582"/>
    <w:multiLevelType w:val="multilevel"/>
    <w:tmpl w:val="35BE0EB6"/>
    <w:styleLink w:val="ListNoNumILO"/>
    <w:lvl w:ilvl="0">
      <w:start w:val="1"/>
      <w:numFmt w:val="bullet"/>
      <w:pStyle w:val="ListBullet1"/>
      <w:lvlText w:val="●"/>
      <w:lvlJc w:val="left"/>
      <w:pPr>
        <w:ind w:left="227" w:hanging="227"/>
      </w:pPr>
      <w:rPr>
        <w:rFonts w:ascii="Verdana" w:hAnsi="Verdana" w:hint="default"/>
        <w:color w:val="1E2DBE"/>
      </w:rPr>
    </w:lvl>
    <w:lvl w:ilvl="1">
      <w:start w:val="1"/>
      <w:numFmt w:val="bullet"/>
      <w:lvlRestart w:val="0"/>
      <w:lvlText w:val="●"/>
      <w:lvlJc w:val="left"/>
      <w:pPr>
        <w:ind w:left="454" w:hanging="227"/>
      </w:pPr>
      <w:rPr>
        <w:rFonts w:ascii="Verdana" w:hAnsi="Verdana" w:hint="default"/>
        <w:color w:val="1E2D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622E27"/>
    <w:multiLevelType w:val="hybridMultilevel"/>
    <w:tmpl w:val="103E5E92"/>
    <w:lvl w:ilvl="0" w:tplc="1DC4458A">
      <w:start w:val="1"/>
      <w:numFmt w:val="bullet"/>
      <w:pStyle w:val="ListBullet2"/>
      <w:lvlText w:val="o"/>
      <w:lvlJc w:val="left"/>
      <w:pPr>
        <w:ind w:left="927" w:hanging="360"/>
      </w:pPr>
      <w:rPr>
        <w:rFonts w:ascii="Symbol" w:hAnsi="Symbol" w:hint="default"/>
        <w:b w:val="0"/>
        <w:i w:val="0"/>
        <w:color w:val="1E2CBD"/>
        <w:sz w:val="18"/>
        <w:szCs w:val="20"/>
      </w:rPr>
    </w:lvl>
    <w:lvl w:ilvl="1" w:tplc="A5E0EE26">
      <w:start w:val="1"/>
      <w:numFmt w:val="lowerLetter"/>
      <w:lvlText w:val="(%2)"/>
      <w:lvlJc w:val="left"/>
      <w:pPr>
        <w:ind w:left="2433" w:hanging="720"/>
      </w:pPr>
      <w:rPr>
        <w:rFonts w:hint="default"/>
        <w:b/>
        <w:color w:val="FF3C4B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8724C77"/>
    <w:multiLevelType w:val="hybridMultilevel"/>
    <w:tmpl w:val="8646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21F1"/>
    <w:multiLevelType w:val="hybridMultilevel"/>
    <w:tmpl w:val="BC8012E2"/>
    <w:lvl w:ilvl="0" w:tplc="B6FEC6E0">
      <w:start w:val="1"/>
      <w:numFmt w:val="bullet"/>
      <w:pStyle w:val="GraphicTitle"/>
      <w:lvlText w:val=""/>
      <w:lvlJc w:val="left"/>
      <w:pPr>
        <w:ind w:left="360" w:hanging="360"/>
      </w:pPr>
      <w:rPr>
        <w:rFonts w:ascii="Wingdings 3" w:hAnsi="Wingdings 3" w:hint="default"/>
        <w:color w:val="1E2DBE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  <w:lvlOverride w:ilvl="0">
      <w:lvl w:ilvl="0">
        <w:start w:val="1"/>
        <w:numFmt w:val="bullet"/>
        <w:pStyle w:val="ListBullet1"/>
        <w:lvlText w:val="●"/>
        <w:lvlJc w:val="left"/>
        <w:pPr>
          <w:ind w:left="653" w:hanging="227"/>
        </w:pPr>
        <w:rPr>
          <w:rFonts w:ascii="Verdana" w:hAnsi="Verdana" w:hint="default"/>
          <w:color w:val="1E2DBE"/>
          <w:sz w:val="20"/>
          <w:szCs w:val="20"/>
        </w:rPr>
      </w:lvl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6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7"/>
    <w:lvlOverride w:ilvl="0">
      <w:startOverride w:val="1"/>
      <w:lvl w:ilvl="0">
        <w:start w:val="1"/>
        <w:numFmt w:val="bullet"/>
        <w:pStyle w:val="ListBullet1"/>
        <w:lvlText w:val="●"/>
        <w:lvlJc w:val="left"/>
        <w:pPr>
          <w:ind w:left="653" w:hanging="227"/>
        </w:pPr>
        <w:rPr>
          <w:rFonts w:ascii="Verdana" w:hAnsi="Verdana" w:hint="default"/>
          <w:color w:val="1E2DBE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jA0MTI1NTM1t7RQ0lEKTi0uzszPAykwrgUAju3FBSwAAAA="/>
    <w:docVar w:name="dgnword-docGUID" w:val="{0269D4C0-66D4-4D7B-AAF2-6DCA39B6ADFB}"/>
    <w:docVar w:name="dgnword-eventsink" w:val="526983712"/>
    <w:docVar w:name="OECDDocumentId" w:val="F251CA8E57BDA76DC3DA15810C620F06CE5B94EC9FEAA9E42074667BBCF6B770"/>
  </w:docVars>
  <w:rsids>
    <w:rsidRoot w:val="00710E27"/>
    <w:rsid w:val="000275F8"/>
    <w:rsid w:val="00035101"/>
    <w:rsid w:val="000C064E"/>
    <w:rsid w:val="00131097"/>
    <w:rsid w:val="00132933"/>
    <w:rsid w:val="00176905"/>
    <w:rsid w:val="001C1DFC"/>
    <w:rsid w:val="00223FCB"/>
    <w:rsid w:val="0027417D"/>
    <w:rsid w:val="002777B3"/>
    <w:rsid w:val="00292669"/>
    <w:rsid w:val="00305840"/>
    <w:rsid w:val="003E1FD7"/>
    <w:rsid w:val="003F565D"/>
    <w:rsid w:val="00412BEB"/>
    <w:rsid w:val="00455479"/>
    <w:rsid w:val="0046174B"/>
    <w:rsid w:val="004B241F"/>
    <w:rsid w:val="004F6E23"/>
    <w:rsid w:val="00516750"/>
    <w:rsid w:val="00533060"/>
    <w:rsid w:val="00595DEE"/>
    <w:rsid w:val="005E0587"/>
    <w:rsid w:val="005F0E42"/>
    <w:rsid w:val="00603D08"/>
    <w:rsid w:val="0060523F"/>
    <w:rsid w:val="00605FCA"/>
    <w:rsid w:val="00607B44"/>
    <w:rsid w:val="00617E78"/>
    <w:rsid w:val="00626FF3"/>
    <w:rsid w:val="00702E54"/>
    <w:rsid w:val="00703661"/>
    <w:rsid w:val="00710E27"/>
    <w:rsid w:val="007163B8"/>
    <w:rsid w:val="007E096E"/>
    <w:rsid w:val="0082529F"/>
    <w:rsid w:val="00825FEB"/>
    <w:rsid w:val="00834ECE"/>
    <w:rsid w:val="0085106E"/>
    <w:rsid w:val="00851E88"/>
    <w:rsid w:val="008606C3"/>
    <w:rsid w:val="008639D0"/>
    <w:rsid w:val="0087466B"/>
    <w:rsid w:val="00875E04"/>
    <w:rsid w:val="008A18AA"/>
    <w:rsid w:val="008E5CCE"/>
    <w:rsid w:val="00921085"/>
    <w:rsid w:val="00957295"/>
    <w:rsid w:val="00964722"/>
    <w:rsid w:val="009830D4"/>
    <w:rsid w:val="00993222"/>
    <w:rsid w:val="009E2334"/>
    <w:rsid w:val="009E7ACB"/>
    <w:rsid w:val="00A87CE0"/>
    <w:rsid w:val="00AC11E1"/>
    <w:rsid w:val="00B07B50"/>
    <w:rsid w:val="00B1488C"/>
    <w:rsid w:val="00B97315"/>
    <w:rsid w:val="00C52331"/>
    <w:rsid w:val="00C724DA"/>
    <w:rsid w:val="00C85335"/>
    <w:rsid w:val="00CB060E"/>
    <w:rsid w:val="00CE466F"/>
    <w:rsid w:val="00D02C6E"/>
    <w:rsid w:val="00D950FD"/>
    <w:rsid w:val="00DB2682"/>
    <w:rsid w:val="00DF3C93"/>
    <w:rsid w:val="00E33070"/>
    <w:rsid w:val="00E47B23"/>
    <w:rsid w:val="00E5400F"/>
    <w:rsid w:val="00E56C37"/>
    <w:rsid w:val="00E73B07"/>
    <w:rsid w:val="00F11AD6"/>
    <w:rsid w:val="00F11DBD"/>
    <w:rsid w:val="00F23070"/>
    <w:rsid w:val="00F32C61"/>
    <w:rsid w:val="00F46E91"/>
    <w:rsid w:val="00F67FDB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405712"/>
  <w15:chartTrackingRefBased/>
  <w15:docId w15:val="{50FF61D8-0E2C-41D7-8A82-B7A6D48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29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evel1">
    <w:name w:val="Heading level 1"/>
    <w:next w:val="Normal"/>
    <w:uiPriority w:val="3"/>
    <w:qFormat/>
    <w:rsid w:val="00E33070"/>
    <w:pPr>
      <w:keepNext/>
      <w:keepLines/>
      <w:pageBreakBefore/>
      <w:numPr>
        <w:numId w:val="1"/>
      </w:numPr>
      <w:pBdr>
        <w:bottom w:val="single" w:sz="4" w:space="6" w:color="1E2DBE"/>
      </w:pBdr>
      <w:spacing w:before="480" w:after="360" w:line="240" w:lineRule="auto"/>
      <w:ind w:left="340" w:hanging="340"/>
      <w:contextualSpacing/>
      <w:outlineLvl w:val="0"/>
    </w:pPr>
    <w:rPr>
      <w:rFonts w:ascii="Overpass" w:hAnsi="Overpass" w:cs="Noto Sans"/>
      <w:b/>
      <w:bCs/>
      <w:color w:val="1E2DBE"/>
      <w:sz w:val="36"/>
      <w:szCs w:val="36"/>
    </w:rPr>
  </w:style>
  <w:style w:type="paragraph" w:customStyle="1" w:styleId="Headinglevel2">
    <w:name w:val="Heading level 2"/>
    <w:next w:val="Normal"/>
    <w:uiPriority w:val="3"/>
    <w:qFormat/>
    <w:rsid w:val="00E33070"/>
    <w:pPr>
      <w:keepNext/>
      <w:spacing w:before="240" w:after="120" w:line="240" w:lineRule="auto"/>
      <w:contextualSpacing/>
      <w:outlineLvl w:val="1"/>
    </w:pPr>
    <w:rPr>
      <w:rFonts w:ascii="Overpass" w:hAnsi="Overpass" w:cs="Noto Sans"/>
      <w:b/>
      <w:bCs/>
      <w:color w:val="FA3C4B"/>
      <w:sz w:val="30"/>
      <w:szCs w:val="30"/>
      <w:lang w:val="en-US"/>
    </w:rPr>
  </w:style>
  <w:style w:type="paragraph" w:customStyle="1" w:styleId="Headinglevel3">
    <w:name w:val="Heading level 3"/>
    <w:next w:val="Normal"/>
    <w:uiPriority w:val="3"/>
    <w:qFormat/>
    <w:rsid w:val="00E33070"/>
    <w:pPr>
      <w:keepNext/>
      <w:keepLines/>
      <w:spacing w:before="240" w:after="120" w:line="240" w:lineRule="auto"/>
      <w:outlineLvl w:val="2"/>
    </w:pPr>
    <w:rPr>
      <w:rFonts w:ascii="Overpass" w:hAnsi="Overpass" w:cs="Noto Sans"/>
      <w:b/>
      <w:color w:val="1E2CBD"/>
      <w:sz w:val="26"/>
      <w:szCs w:val="27"/>
      <w:lang w:val="en-US"/>
    </w:rPr>
  </w:style>
  <w:style w:type="paragraph" w:customStyle="1" w:styleId="Headinglevel4">
    <w:name w:val="Heading level 4"/>
    <w:next w:val="Normal"/>
    <w:uiPriority w:val="3"/>
    <w:qFormat/>
    <w:rsid w:val="00E33070"/>
    <w:pPr>
      <w:keepNext/>
      <w:keepLines/>
      <w:spacing w:before="240" w:after="120" w:line="240" w:lineRule="auto"/>
      <w:outlineLvl w:val="3"/>
    </w:pPr>
    <w:rPr>
      <w:rFonts w:ascii="Overpass" w:hAnsi="Overpass" w:cs="Noto Sans"/>
      <w:b/>
      <w:color w:val="230050"/>
      <w:lang w:val="en-US"/>
    </w:rPr>
  </w:style>
  <w:style w:type="paragraph" w:customStyle="1" w:styleId="ListBullet1">
    <w:name w:val="ListBullet1"/>
    <w:uiPriority w:val="5"/>
    <w:qFormat/>
    <w:rsid w:val="00E33070"/>
    <w:pPr>
      <w:numPr>
        <w:numId w:val="2"/>
      </w:numPr>
      <w:spacing w:before="60" w:after="60" w:line="240" w:lineRule="auto"/>
      <w:ind w:left="567"/>
    </w:pPr>
    <w:rPr>
      <w:rFonts w:ascii="Noto Sans" w:hAnsi="Noto Sans" w:cs="Noto Sans"/>
      <w:sz w:val="18"/>
      <w:szCs w:val="18"/>
    </w:rPr>
  </w:style>
  <w:style w:type="numbering" w:customStyle="1" w:styleId="ListNoNumILO">
    <w:name w:val="ListNoNumILO"/>
    <w:basedOn w:val="NoList"/>
    <w:uiPriority w:val="99"/>
    <w:rsid w:val="00E33070"/>
    <w:pPr>
      <w:numPr>
        <w:numId w:val="4"/>
      </w:numPr>
    </w:pPr>
  </w:style>
  <w:style w:type="paragraph" w:customStyle="1" w:styleId="ListBullet2">
    <w:name w:val="ListBullet2"/>
    <w:uiPriority w:val="5"/>
    <w:qFormat/>
    <w:rsid w:val="00E33070"/>
    <w:pPr>
      <w:numPr>
        <w:numId w:val="3"/>
      </w:numPr>
      <w:spacing w:before="60" w:after="60" w:line="240" w:lineRule="auto"/>
      <w:ind w:left="794" w:hanging="227"/>
      <w:jc w:val="both"/>
    </w:pPr>
    <w:rPr>
      <w:rFonts w:ascii="Noto Sans" w:eastAsia="SimSun" w:hAnsi="Noto Sans"/>
      <w:sz w:val="18"/>
      <w:szCs w:val="20"/>
    </w:rPr>
  </w:style>
  <w:style w:type="paragraph" w:customStyle="1" w:styleId="ListNum1">
    <w:name w:val="ListNum1"/>
    <w:uiPriority w:val="5"/>
    <w:qFormat/>
    <w:rsid w:val="00E33070"/>
    <w:pPr>
      <w:numPr>
        <w:numId w:val="5"/>
      </w:numPr>
      <w:spacing w:before="60" w:after="60" w:line="240" w:lineRule="auto"/>
      <w:ind w:left="567" w:hanging="227"/>
      <w:jc w:val="both"/>
    </w:pPr>
    <w:rPr>
      <w:rFonts w:ascii="Noto Sans" w:hAnsi="Noto Sans" w:cs="Noto Sans"/>
      <w:sz w:val="18"/>
      <w:szCs w:val="18"/>
    </w:rPr>
  </w:style>
  <w:style w:type="paragraph" w:customStyle="1" w:styleId="ListNum2">
    <w:name w:val="ListNum2"/>
    <w:uiPriority w:val="5"/>
    <w:qFormat/>
    <w:rsid w:val="00E33070"/>
    <w:pPr>
      <w:numPr>
        <w:numId w:val="6"/>
      </w:numPr>
      <w:spacing w:before="60" w:after="60" w:line="240" w:lineRule="auto"/>
      <w:jc w:val="both"/>
    </w:pPr>
    <w:rPr>
      <w:rFonts w:ascii="Noto Sans" w:hAnsi="Noto Sans"/>
      <w:sz w:val="18"/>
      <w:lang w:val="en-US"/>
    </w:rPr>
  </w:style>
  <w:style w:type="numbering" w:customStyle="1" w:styleId="ListNumILO">
    <w:name w:val="ListNumILO"/>
    <w:basedOn w:val="NoList"/>
    <w:uiPriority w:val="99"/>
    <w:rsid w:val="00E33070"/>
    <w:pPr>
      <w:numPr>
        <w:numId w:val="5"/>
      </w:numPr>
    </w:pPr>
  </w:style>
  <w:style w:type="paragraph" w:customStyle="1" w:styleId="NormalBody">
    <w:name w:val="NormalBody"/>
    <w:uiPriority w:val="4"/>
    <w:qFormat/>
    <w:rsid w:val="00E33070"/>
    <w:pPr>
      <w:spacing w:before="120" w:after="120" w:line="240" w:lineRule="auto"/>
      <w:jc w:val="both"/>
    </w:pPr>
    <w:rPr>
      <w:rFonts w:ascii="Noto Sans" w:hAnsi="Noto Sans" w:cs="Noto Sans"/>
      <w:sz w:val="18"/>
      <w:szCs w:val="18"/>
    </w:rPr>
  </w:style>
  <w:style w:type="paragraph" w:customStyle="1" w:styleId="Default">
    <w:name w:val="Default"/>
    <w:uiPriority w:val="99"/>
    <w:rsid w:val="007163B8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E1"/>
  </w:style>
  <w:style w:type="paragraph" w:styleId="Footer">
    <w:name w:val="footer"/>
    <w:basedOn w:val="Normal"/>
    <w:link w:val="FooterChar"/>
    <w:uiPriority w:val="99"/>
    <w:unhideWhenUsed/>
    <w:rsid w:val="00AC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E1"/>
  </w:style>
  <w:style w:type="paragraph" w:customStyle="1" w:styleId="GraphicTitle">
    <w:name w:val="GraphicTitle"/>
    <w:basedOn w:val="Normal"/>
    <w:next w:val="NormalBody"/>
    <w:uiPriority w:val="9"/>
    <w:qFormat/>
    <w:rsid w:val="00993222"/>
    <w:pPr>
      <w:keepNext/>
      <w:numPr>
        <w:numId w:val="9"/>
      </w:numPr>
      <w:spacing w:before="120" w:after="120" w:line="240" w:lineRule="auto"/>
    </w:pPr>
    <w:rPr>
      <w:rFonts w:ascii="Noto Sans" w:hAnsi="Noto Sans" w:cs="Noto Sans"/>
      <w:b/>
      <w:color w:val="1E2DBE"/>
      <w:sz w:val="18"/>
      <w:szCs w:val="18"/>
    </w:rPr>
  </w:style>
  <w:style w:type="table" w:customStyle="1" w:styleId="ILOTable">
    <w:name w:val="ILOTable"/>
    <w:basedOn w:val="TableNormal"/>
    <w:uiPriority w:val="99"/>
    <w:rsid w:val="009830D4"/>
    <w:pPr>
      <w:spacing w:after="0" w:line="240" w:lineRule="auto"/>
    </w:pPr>
    <w:rPr>
      <w:rFonts w:ascii="Noto Sans" w:hAnsi="Noto Sans"/>
      <w:sz w:val="18"/>
      <w:lang w:val="fr-CH"/>
    </w:rPr>
    <w:tblPr>
      <w:tblStyleRowBandSize w:val="1"/>
      <w:tblBorders>
        <w:top w:val="single" w:sz="2" w:space="0" w:color="1E2DBE"/>
        <w:left w:val="single" w:sz="2" w:space="0" w:color="1E2DBE"/>
        <w:bottom w:val="single" w:sz="2" w:space="0" w:color="1E2DBE"/>
        <w:right w:val="single" w:sz="2" w:space="0" w:color="1E2DBE"/>
        <w:insideH w:val="single" w:sz="2" w:space="0" w:color="1E2DBE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jc w:val="left"/>
      </w:pPr>
      <w:tblPr/>
      <w:tcPr>
        <w:tcBorders>
          <w:insideV w:val="single" w:sz="2" w:space="0" w:color="FFFFFF" w:themeColor="background1"/>
        </w:tcBorders>
        <w:shd w:val="clear" w:color="auto" w:fill="1E2DBE"/>
      </w:tcPr>
    </w:tblStylePr>
    <w:tblStylePr w:type="band1Horz">
      <w:pPr>
        <w:jc w:val="left"/>
      </w:pPr>
      <w:tblPr/>
      <w:tcPr>
        <w:tcBorders>
          <w:insideH w:val="single" w:sz="4" w:space="0" w:color="1E2DBE"/>
          <w:insideV w:val="single" w:sz="2" w:space="0" w:color="1E2DBE"/>
        </w:tcBorders>
        <w:shd w:val="clear" w:color="auto" w:fill="EBF5FD"/>
      </w:tcPr>
    </w:tblStylePr>
    <w:tblStylePr w:type="band2Horz">
      <w:pPr>
        <w:jc w:val="left"/>
      </w:pPr>
      <w:tblPr/>
      <w:tcPr>
        <w:tcBorders>
          <w:insideH w:val="single" w:sz="4" w:space="0" w:color="1E2DBE"/>
          <w:insideV w:val="single" w:sz="2" w:space="0" w:color="1E2DBE"/>
        </w:tcBorders>
        <w:shd w:val="clear" w:color="auto" w:fill="auto"/>
      </w:tcPr>
    </w:tblStylePr>
  </w:style>
  <w:style w:type="paragraph" w:customStyle="1" w:styleId="Tabletextleft">
    <w:name w:val="Table text left"/>
    <w:uiPriority w:val="8"/>
    <w:qFormat/>
    <w:rsid w:val="009830D4"/>
    <w:pPr>
      <w:spacing w:after="0" w:line="240" w:lineRule="auto"/>
    </w:pPr>
    <w:rPr>
      <w:rFonts w:ascii="Noto Sans" w:hAnsi="Noto Sans" w:cs="Noto Sans"/>
      <w:sz w:val="18"/>
      <w:szCs w:val="18"/>
    </w:rPr>
  </w:style>
  <w:style w:type="paragraph" w:customStyle="1" w:styleId="Tableheaderleft">
    <w:name w:val="Table header left"/>
    <w:next w:val="Tabletextleft"/>
    <w:uiPriority w:val="8"/>
    <w:qFormat/>
    <w:rsid w:val="009830D4"/>
    <w:pPr>
      <w:spacing w:after="0" w:line="240" w:lineRule="auto"/>
    </w:pPr>
    <w:rPr>
      <w:rFonts w:ascii="Noto Sans" w:hAnsi="Noto Sans" w:cs="Noto Sans"/>
      <w:b/>
      <w:color w:val="FFFFFF" w:themeColor="background1"/>
      <w:sz w:val="18"/>
      <w:szCs w:val="18"/>
    </w:rPr>
  </w:style>
  <w:style w:type="paragraph" w:customStyle="1" w:styleId="Tableheaderright">
    <w:name w:val="Table header right"/>
    <w:basedOn w:val="Tableheaderleft"/>
    <w:uiPriority w:val="8"/>
    <w:qFormat/>
    <w:rsid w:val="009830D4"/>
    <w:pPr>
      <w:jc w:val="right"/>
    </w:pPr>
  </w:style>
  <w:style w:type="paragraph" w:customStyle="1" w:styleId="Tabletextright">
    <w:name w:val="Table text right"/>
    <w:basedOn w:val="Tabletextleft"/>
    <w:uiPriority w:val="8"/>
    <w:qFormat/>
    <w:rsid w:val="009830D4"/>
    <w:pPr>
      <w:jc w:val="right"/>
    </w:pPr>
  </w:style>
  <w:style w:type="numbering" w:customStyle="1" w:styleId="ListNumILO1">
    <w:name w:val="ListNumILO1"/>
    <w:basedOn w:val="NoList"/>
    <w:uiPriority w:val="99"/>
    <w:rsid w:val="00CE466F"/>
  </w:style>
  <w:style w:type="character" w:styleId="Hyperlink">
    <w:name w:val="Hyperlink"/>
    <w:basedOn w:val="DefaultParagraphFont"/>
    <w:uiPriority w:val="99"/>
    <w:unhideWhenUsed/>
    <w:rsid w:val="000275F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F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E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7FD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529F"/>
    <w:rPr>
      <w:rFonts w:ascii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/skills/Whatsnew/WCMS_743243/lang--en/index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ilo-org.zoom.us%2Fwebinar%2Fregister%2FWN_dtOmm87JQ3a9kQBykFIooQ&amp;data=04%7C01%7Cchany%40ilo.org%7Cd8d43653530f4784e4c408d92c083f0f%7Cd49b07ca23024e7cb2cbe12127852850%7C0%7C0%7C637589236192233748%7CUnknown%7CTWFpbGZsb3d8eyJWIjoiMC4wLjAwMDAiLCJQIjoiV2luMzIiLCJBTiI6Ik1haWwiLCJXVCI6Mn0%3D%7C1000&amp;sdata=HgN1IPvoM7CXv430XsKRc9kK6plMG7F6kyL6Yt9SamI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lo.org/skills/WCMS_802469/lang--en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o.org/skills/areas/work-based-learning/WCMS_794569/lang--en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6274-23F5-43A2-8BDA-6218E91A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Cheuk Yu Cheryl, Chan</dc:creator>
  <cp:keywords/>
  <dc:description/>
  <cp:lastModifiedBy>Cheuk Yu Cheryl, Chan</cp:lastModifiedBy>
  <cp:revision>4</cp:revision>
  <dcterms:created xsi:type="dcterms:W3CDTF">2021-06-10T12:47:00Z</dcterms:created>
  <dcterms:modified xsi:type="dcterms:W3CDTF">2021-06-21T12:38:00Z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DocumentId">
    <vt:lpwstr>F251CA8E57BDA76DC3DA15810C620F06CE5B94EC9FEAA9E42074667BBCF6B770</vt:lpwstr>
  </property>
  <property fmtid="{D5CDD505-2E9C-101B-9397-08002B2CF9AE}" pid="3" name="OecdDocumentCoteLangHash">
    <vt:lpwstr/>
  </property>
</Properties>
</file>