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3C71D" w14:textId="77777777" w:rsidR="000F4FFF" w:rsidRDefault="000F4FFF" w:rsidP="000F4FFF">
      <w:pPr>
        <w:jc w:val="center"/>
        <w:rPr>
          <w:b/>
          <w:bCs/>
          <w:sz w:val="32"/>
          <w:szCs w:val="32"/>
        </w:rPr>
      </w:pPr>
      <w:r w:rsidRPr="000F4FFF">
        <w:rPr>
          <w:b/>
          <w:bCs/>
          <w:sz w:val="32"/>
          <w:szCs w:val="32"/>
        </w:rPr>
        <w:t>CALL FOR CONFERENCE PAPERS: GOVERNING SKILLS DEVELOPMENT FOR INDUSTRY 4.0</w:t>
      </w:r>
    </w:p>
    <w:p w14:paraId="198D3262" w14:textId="77777777" w:rsidR="007C7898" w:rsidRDefault="007C7898" w:rsidP="000F4FFF">
      <w:pPr>
        <w:jc w:val="center"/>
        <w:rPr>
          <w:sz w:val="24"/>
          <w:szCs w:val="24"/>
        </w:rPr>
      </w:pPr>
    </w:p>
    <w:p w14:paraId="2424E44E" w14:textId="521DD20E" w:rsidR="00E41012" w:rsidRPr="000F4FFF" w:rsidRDefault="000F4FFF" w:rsidP="000F4FFF">
      <w:pPr>
        <w:jc w:val="center"/>
        <w:rPr>
          <w:b/>
          <w:bCs/>
          <w:sz w:val="32"/>
          <w:szCs w:val="32"/>
        </w:rPr>
      </w:pPr>
      <w:r w:rsidRPr="000F4FFF">
        <w:rPr>
          <w:sz w:val="24"/>
          <w:szCs w:val="24"/>
        </w:rPr>
        <w:t xml:space="preserve">European Training Foundation Sessions </w:t>
      </w:r>
      <w:r>
        <w:rPr>
          <w:sz w:val="24"/>
          <w:szCs w:val="24"/>
        </w:rPr>
        <w:t>(ETF</w:t>
      </w:r>
      <w:r w:rsidR="006E6190">
        <w:rPr>
          <w:rStyle w:val="FootnoteReference"/>
          <w:sz w:val="24"/>
          <w:szCs w:val="24"/>
        </w:rPr>
        <w:footnoteReference w:id="1"/>
      </w:r>
      <w:r>
        <w:rPr>
          <w:sz w:val="24"/>
          <w:szCs w:val="24"/>
        </w:rPr>
        <w:t xml:space="preserve">) at </w:t>
      </w:r>
      <w:r w:rsidRPr="000F4FFF">
        <w:rPr>
          <w:sz w:val="24"/>
          <w:szCs w:val="24"/>
        </w:rPr>
        <w:t xml:space="preserve">the </w:t>
      </w:r>
      <w:r w:rsidR="007C7898">
        <w:rPr>
          <w:sz w:val="24"/>
          <w:szCs w:val="24"/>
        </w:rPr>
        <w:t xml:space="preserve">conference of the </w:t>
      </w:r>
      <w:bookmarkStart w:id="0" w:name="_Hlk67055272"/>
      <w:r w:rsidRPr="000F4FFF">
        <w:rPr>
          <w:sz w:val="24"/>
          <w:szCs w:val="24"/>
        </w:rPr>
        <w:t>International Institute for Administrative S</w:t>
      </w:r>
      <w:r w:rsidR="00A22131">
        <w:rPr>
          <w:sz w:val="24"/>
          <w:szCs w:val="24"/>
        </w:rPr>
        <w:t>ciences</w:t>
      </w:r>
      <w:bookmarkEnd w:id="0"/>
      <w:r w:rsidR="006E6190">
        <w:rPr>
          <w:rStyle w:val="FootnoteReference"/>
          <w:sz w:val="24"/>
          <w:szCs w:val="24"/>
        </w:rPr>
        <w:footnoteReference w:id="2"/>
      </w:r>
      <w:r w:rsidRPr="000F4FFF">
        <w:rPr>
          <w:sz w:val="24"/>
          <w:szCs w:val="24"/>
        </w:rPr>
        <w:t xml:space="preserve">, </w:t>
      </w:r>
      <w:r w:rsidR="00045FE0">
        <w:rPr>
          <w:sz w:val="24"/>
          <w:szCs w:val="24"/>
        </w:rPr>
        <w:t xml:space="preserve">July </w:t>
      </w:r>
      <w:r w:rsidRPr="000F4FFF">
        <w:rPr>
          <w:sz w:val="24"/>
          <w:szCs w:val="24"/>
        </w:rPr>
        <w:t>2021.</w:t>
      </w:r>
    </w:p>
    <w:p w14:paraId="0396878C" w14:textId="40DAB151" w:rsidR="000F4FFF" w:rsidRDefault="000F4FFF"/>
    <w:p w14:paraId="36155F4F" w14:textId="77777777" w:rsidR="00D3445B" w:rsidRDefault="003B7B49" w:rsidP="00E724DA">
      <w:pPr>
        <w:rPr>
          <w:rFonts w:eastAsia="Calibri" w:cs="Times New Roman"/>
        </w:rPr>
      </w:pPr>
      <w:r w:rsidRPr="003B7B49">
        <w:rPr>
          <w:rFonts w:eastAsia="Calibri" w:cs="Times New Roman"/>
        </w:rPr>
        <w:t>Dear Sir/Madam,</w:t>
      </w:r>
      <w:r w:rsidRPr="003B7B49">
        <w:rPr>
          <w:rFonts w:eastAsia="Calibri" w:cs="Times New Roman"/>
        </w:rPr>
        <w:br/>
      </w:r>
      <w:r w:rsidRPr="003B7B49">
        <w:rPr>
          <w:rFonts w:eastAsia="Calibri" w:cs="Times New Roman"/>
        </w:rPr>
        <w:br/>
        <w:t>We are writing to share with you a ‘call for papers’ request as part of the European Training Foundation’s (ETF) participation in the annual conference of the International Institute of Administrative S</w:t>
      </w:r>
      <w:r w:rsidR="00A22131">
        <w:rPr>
          <w:rFonts w:eastAsia="Calibri" w:cs="Times New Roman"/>
        </w:rPr>
        <w:t>ciences</w:t>
      </w:r>
      <w:r w:rsidRPr="003B7B49">
        <w:rPr>
          <w:rFonts w:eastAsia="Calibri" w:cs="Times New Roman"/>
        </w:rPr>
        <w:t xml:space="preserve"> (IIAS)</w:t>
      </w:r>
      <w:r w:rsidR="00D3445B">
        <w:rPr>
          <w:rFonts w:eastAsia="Calibri" w:cs="Times New Roman"/>
        </w:rPr>
        <w:t>.</w:t>
      </w:r>
    </w:p>
    <w:p w14:paraId="2BE630A3" w14:textId="1D2E5897" w:rsidR="00E724DA" w:rsidRPr="00045FE0" w:rsidRDefault="00D3445B" w:rsidP="00E724DA">
      <w:pPr>
        <w:rPr>
          <w:rFonts w:eastAsia="Calibri" w:cs="Times New Roman"/>
          <w:highlight w:val="yellow"/>
        </w:rPr>
      </w:pPr>
      <w:r w:rsidRPr="00045FE0">
        <w:rPr>
          <w:rFonts w:eastAsia="Calibri" w:cs="Times New Roman"/>
        </w:rPr>
        <w:t>The conference is scheduled</w:t>
      </w:r>
      <w:r w:rsidR="003B7B49" w:rsidRPr="00045FE0">
        <w:rPr>
          <w:rFonts w:eastAsia="Calibri" w:cs="Times New Roman"/>
        </w:rPr>
        <w:t xml:space="preserve"> to be held in</w:t>
      </w:r>
      <w:r w:rsidR="002F62CF" w:rsidRPr="00045FE0">
        <w:rPr>
          <w:rFonts w:eastAsia="Calibri" w:cs="Times New Roman"/>
        </w:rPr>
        <w:t xml:space="preserve"> </w:t>
      </w:r>
      <w:r w:rsidR="00E724DA" w:rsidRPr="00045FE0">
        <w:rPr>
          <w:rFonts w:eastAsia="Calibri" w:cs="Times New Roman"/>
        </w:rPr>
        <w:t>July 26-30, Bela-Bela, South Africa</w:t>
      </w:r>
      <w:r w:rsidRPr="00045FE0">
        <w:rPr>
          <w:rFonts w:eastAsia="Calibri" w:cs="Times New Roman"/>
        </w:rPr>
        <w:t>, collaboration with the University of South Africa.</w:t>
      </w:r>
    </w:p>
    <w:p w14:paraId="7FAAD490" w14:textId="7732EA53" w:rsidR="00D3445B" w:rsidRDefault="00D3445B" w:rsidP="002F62CF">
      <w:pPr>
        <w:rPr>
          <w:rFonts w:eastAsia="Calibri" w:cs="Times New Roman"/>
          <w:b/>
          <w:bCs/>
        </w:rPr>
      </w:pPr>
      <w:r w:rsidRPr="00045FE0">
        <w:rPr>
          <w:rFonts w:eastAsia="Calibri" w:cs="Times New Roman"/>
        </w:rPr>
        <w:t xml:space="preserve">In </w:t>
      </w:r>
      <w:r w:rsidR="00045FE0" w:rsidRPr="00045FE0">
        <w:rPr>
          <w:rFonts w:eastAsia="Calibri" w:cs="Times New Roman"/>
        </w:rPr>
        <w:t>case of in person attendance and travel being limited due to Covid 19 restrictions, the conference will be held online</w:t>
      </w:r>
      <w:r w:rsidR="00045FE0">
        <w:rPr>
          <w:rFonts w:eastAsia="Calibri" w:cs="Times New Roman"/>
          <w:b/>
          <w:bCs/>
        </w:rPr>
        <w:t>.</w:t>
      </w:r>
    </w:p>
    <w:p w14:paraId="5D0FCA8D" w14:textId="470CEF21" w:rsidR="00764406" w:rsidRDefault="00764406" w:rsidP="002F62CF">
      <w:pPr>
        <w:rPr>
          <w:rFonts w:eastAsia="Calibri" w:cs="Times New Roman"/>
        </w:rPr>
      </w:pPr>
    </w:p>
    <w:p w14:paraId="563E8E45" w14:textId="606AB98C" w:rsidR="00D3445B" w:rsidRPr="00045FE0" w:rsidRDefault="00D3445B" w:rsidP="002F62CF">
      <w:pPr>
        <w:rPr>
          <w:rFonts w:eastAsia="Calibri" w:cs="Times New Roman"/>
          <w:b/>
          <w:bCs/>
          <w:sz w:val="24"/>
          <w:szCs w:val="24"/>
        </w:rPr>
      </w:pPr>
      <w:r w:rsidRPr="00045FE0">
        <w:rPr>
          <w:rFonts w:eastAsia="Calibri" w:cs="Times New Roman"/>
          <w:b/>
          <w:bCs/>
          <w:sz w:val="24"/>
          <w:szCs w:val="24"/>
        </w:rPr>
        <w:t>The European Training Foundation</w:t>
      </w:r>
    </w:p>
    <w:p w14:paraId="3BCC42A9" w14:textId="77777777" w:rsidR="00D3445B" w:rsidRDefault="00D3445B" w:rsidP="002F62CF">
      <w:pPr>
        <w:rPr>
          <w:rFonts w:eastAsia="Calibri" w:cs="Times New Roman"/>
        </w:rPr>
      </w:pPr>
    </w:p>
    <w:p w14:paraId="0F51CB76" w14:textId="4921A622" w:rsidR="002F62CF" w:rsidRPr="002F62CF" w:rsidRDefault="002F62CF" w:rsidP="002F62CF">
      <w:pPr>
        <w:rPr>
          <w:rFonts w:eastAsia="Calibri" w:cs="Times New Roman"/>
        </w:rPr>
      </w:pPr>
      <w:r w:rsidRPr="002F62CF">
        <w:rPr>
          <w:rFonts w:eastAsia="Calibri" w:cs="Times New Roman"/>
        </w:rPr>
        <w:t>The European Training Foundation (ETF) is a decentralized, specialist agency of</w:t>
      </w:r>
      <w:r>
        <w:rPr>
          <w:rFonts w:eastAsia="Calibri" w:cs="Times New Roman"/>
        </w:rPr>
        <w:t xml:space="preserve"> </w:t>
      </w:r>
      <w:r w:rsidRPr="002F62CF">
        <w:rPr>
          <w:rFonts w:eastAsia="Calibri" w:cs="Times New Roman"/>
        </w:rPr>
        <w:t xml:space="preserve">the European Union. </w:t>
      </w:r>
      <w:r w:rsidR="00045FE0">
        <w:rPr>
          <w:rFonts w:eastAsia="Calibri" w:cs="Times New Roman"/>
        </w:rPr>
        <w:t>The ETF has a</w:t>
      </w:r>
      <w:r w:rsidRPr="002F62CF">
        <w:rPr>
          <w:rFonts w:eastAsia="Calibri" w:cs="Times New Roman"/>
        </w:rPr>
        <w:t xml:space="preserve"> core mission of helping transition and developing</w:t>
      </w:r>
      <w:r>
        <w:rPr>
          <w:rFonts w:eastAsia="Calibri" w:cs="Times New Roman"/>
        </w:rPr>
        <w:t xml:space="preserve"> </w:t>
      </w:r>
      <w:r w:rsidRPr="002F62CF">
        <w:rPr>
          <w:rFonts w:eastAsia="Calibri" w:cs="Times New Roman"/>
        </w:rPr>
        <w:t>countries harness the potential of their human capital through the reform of</w:t>
      </w:r>
      <w:r>
        <w:rPr>
          <w:rFonts w:eastAsia="Calibri" w:cs="Times New Roman"/>
        </w:rPr>
        <w:t xml:space="preserve"> </w:t>
      </w:r>
      <w:r w:rsidRPr="002F62CF">
        <w:rPr>
          <w:rFonts w:eastAsia="Calibri" w:cs="Times New Roman"/>
        </w:rPr>
        <w:t>education, training, and labour market systems, in the context of EU external relations</w:t>
      </w:r>
      <w:r>
        <w:rPr>
          <w:rFonts w:eastAsia="Calibri" w:cs="Times New Roman"/>
        </w:rPr>
        <w:t xml:space="preserve"> </w:t>
      </w:r>
      <w:r w:rsidRPr="002F62CF">
        <w:rPr>
          <w:rFonts w:eastAsia="Calibri" w:cs="Times New Roman"/>
        </w:rPr>
        <w:t>policies.</w:t>
      </w:r>
    </w:p>
    <w:p w14:paraId="5580D9BB" w14:textId="0DDD60AF" w:rsidR="007C7898" w:rsidRPr="007C7898" w:rsidRDefault="007C7898" w:rsidP="007C7898">
      <w:pPr>
        <w:rPr>
          <w:rFonts w:eastAsia="Calibri" w:cs="Times New Roman"/>
        </w:rPr>
      </w:pPr>
      <w:r w:rsidRPr="007C7898">
        <w:rPr>
          <w:rFonts w:eastAsia="Calibri" w:cs="Times New Roman"/>
        </w:rPr>
        <w:t xml:space="preserve">The ETF works with 29 countries bordering the EU to improve their human capital development systems, analyse emerging skills needs, and improve their labour markets. The ETF supports </w:t>
      </w:r>
      <w:r w:rsidR="00A22131">
        <w:rPr>
          <w:rFonts w:eastAsia="Calibri" w:cs="Times New Roman"/>
        </w:rPr>
        <w:t>countries</w:t>
      </w:r>
      <w:r w:rsidRPr="007C7898">
        <w:rPr>
          <w:rFonts w:eastAsia="Calibri" w:cs="Times New Roman"/>
        </w:rPr>
        <w:t xml:space="preserve"> to improve social cohesion and achieve more sustainable economic growth.</w:t>
      </w:r>
    </w:p>
    <w:p w14:paraId="6E1CFA38" w14:textId="77777777" w:rsidR="00045FE0" w:rsidRPr="00045FE0" w:rsidRDefault="00045FE0" w:rsidP="00045FE0">
      <w:pPr>
        <w:rPr>
          <w:rFonts w:eastAsia="Calibri" w:cs="Times New Roman"/>
        </w:rPr>
      </w:pPr>
      <w:r w:rsidRPr="00045FE0">
        <w:rPr>
          <w:rFonts w:eastAsia="Calibri" w:cs="Times New Roman"/>
        </w:rPr>
        <w:t xml:space="preserve">The ETF cooperates with the International Institute for Administrative Sciences (IIAS) to disseminate and promote ideas and share practices related to the effective management and organisation of skills development systems.  </w:t>
      </w:r>
    </w:p>
    <w:p w14:paraId="65A8B18E" w14:textId="129D858E" w:rsidR="002F62CF" w:rsidRDefault="00570EF6" w:rsidP="00570EF6">
      <w:pPr>
        <w:rPr>
          <w:rFonts w:eastAsia="Calibri" w:cs="Times New Roman"/>
        </w:rPr>
      </w:pPr>
      <w:r w:rsidRPr="00570EF6">
        <w:rPr>
          <w:rFonts w:eastAsia="Calibri" w:cs="Times New Roman"/>
        </w:rPr>
        <w:t>This year</w:t>
      </w:r>
      <w:r>
        <w:rPr>
          <w:rFonts w:eastAsia="Calibri" w:cs="Times New Roman"/>
        </w:rPr>
        <w:t xml:space="preserve"> </w:t>
      </w:r>
      <w:r w:rsidRPr="00570EF6">
        <w:rPr>
          <w:rFonts w:eastAsia="Calibri" w:cs="Times New Roman"/>
        </w:rPr>
        <w:t>the</w:t>
      </w:r>
      <w:r w:rsidR="00A22131">
        <w:rPr>
          <w:rFonts w:eastAsia="Calibri" w:cs="Times New Roman"/>
        </w:rPr>
        <w:t xml:space="preserve"> IIAS</w:t>
      </w:r>
      <w:r w:rsidRPr="00570EF6">
        <w:rPr>
          <w:rFonts w:eastAsia="Calibri" w:cs="Times New Roman"/>
        </w:rPr>
        <w:t xml:space="preserve"> conference will focus on the governance of Industry 4.0</w:t>
      </w:r>
      <w:r w:rsidR="00A22131">
        <w:rPr>
          <w:rStyle w:val="FootnoteReference"/>
          <w:rFonts w:eastAsia="Calibri" w:cs="Times New Roman"/>
        </w:rPr>
        <w:footnoteReference w:id="3"/>
      </w:r>
      <w:r w:rsidR="007A6E72">
        <w:rPr>
          <w:rFonts w:eastAsia="Calibri" w:cs="Times New Roman"/>
        </w:rPr>
        <w:t>.</w:t>
      </w:r>
    </w:p>
    <w:p w14:paraId="5BD3766A" w14:textId="190D003D" w:rsidR="000F4FFF" w:rsidRDefault="000F4FFF" w:rsidP="000F4FFF">
      <w:pPr>
        <w:rPr>
          <w:rFonts w:eastAsia="Calibri" w:cs="Times New Roman"/>
        </w:rPr>
      </w:pPr>
      <w:r w:rsidRPr="000F4FFF">
        <w:rPr>
          <w:rFonts w:eastAsia="Calibri" w:cs="Times New Roman"/>
        </w:rPr>
        <w:t xml:space="preserve">The ETF will contribute to the conference by supporting </w:t>
      </w:r>
      <w:r>
        <w:rPr>
          <w:rFonts w:eastAsia="Calibri" w:cs="Times New Roman"/>
        </w:rPr>
        <w:t>sessions</w:t>
      </w:r>
      <w:r w:rsidRPr="000F4FFF">
        <w:rPr>
          <w:rFonts w:eastAsia="Calibri" w:cs="Times New Roman"/>
        </w:rPr>
        <w:t xml:space="preserve"> </w:t>
      </w:r>
      <w:r w:rsidR="007A6E72">
        <w:rPr>
          <w:rFonts w:eastAsia="Calibri" w:cs="Times New Roman"/>
        </w:rPr>
        <w:t>dealing with</w:t>
      </w:r>
      <w:r>
        <w:rPr>
          <w:rFonts w:eastAsia="Calibri" w:cs="Times New Roman"/>
        </w:rPr>
        <w:t xml:space="preserve"> </w:t>
      </w:r>
      <w:r w:rsidRPr="000F4FFF">
        <w:rPr>
          <w:rFonts w:eastAsia="Calibri" w:cs="Times New Roman"/>
        </w:rPr>
        <w:t>emerging economies and economies in transition</w:t>
      </w:r>
      <w:r w:rsidR="007C7898">
        <w:rPr>
          <w:rFonts w:eastAsia="Calibri" w:cs="Times New Roman"/>
        </w:rPr>
        <w:t xml:space="preserve"> </w:t>
      </w:r>
      <w:r w:rsidR="007A6E72">
        <w:rPr>
          <w:rFonts w:eastAsia="Calibri" w:cs="Times New Roman"/>
        </w:rPr>
        <w:t xml:space="preserve">and </w:t>
      </w:r>
      <w:r w:rsidRPr="000F4FFF">
        <w:rPr>
          <w:rFonts w:eastAsia="Calibri" w:cs="Times New Roman"/>
        </w:rPr>
        <w:t>the implications of Industry 4.0</w:t>
      </w:r>
      <w:r>
        <w:rPr>
          <w:rFonts w:eastAsia="Calibri" w:cs="Times New Roman"/>
        </w:rPr>
        <w:t xml:space="preserve"> </w:t>
      </w:r>
      <w:r w:rsidRPr="000F4FFF">
        <w:rPr>
          <w:rFonts w:eastAsia="Calibri" w:cs="Times New Roman"/>
        </w:rPr>
        <w:t>for the governance of human capital</w:t>
      </w:r>
      <w:r w:rsidR="007C7898">
        <w:rPr>
          <w:rFonts w:eastAsia="Calibri" w:cs="Times New Roman"/>
        </w:rPr>
        <w:t xml:space="preserve"> development.</w:t>
      </w:r>
    </w:p>
    <w:p w14:paraId="277B75A5" w14:textId="7832ABD8" w:rsidR="007C7898" w:rsidRDefault="000F4FFF" w:rsidP="000F4FFF">
      <w:pPr>
        <w:rPr>
          <w:rFonts w:eastAsia="Calibri" w:cs="Times New Roman"/>
        </w:rPr>
      </w:pPr>
      <w:r w:rsidRPr="000F4FFF">
        <w:rPr>
          <w:rFonts w:eastAsia="Calibri" w:cs="Times New Roman"/>
        </w:rPr>
        <w:t>The ETF is interested in papers and contributions from experienced professionals</w:t>
      </w:r>
      <w:r>
        <w:rPr>
          <w:rFonts w:eastAsia="Calibri" w:cs="Times New Roman"/>
        </w:rPr>
        <w:t xml:space="preserve"> </w:t>
      </w:r>
      <w:r w:rsidRPr="000F4FFF">
        <w:rPr>
          <w:rFonts w:eastAsia="Calibri" w:cs="Times New Roman"/>
        </w:rPr>
        <w:t xml:space="preserve">who would like to participate in the ETF session. </w:t>
      </w:r>
      <w:r w:rsidR="003B7B49" w:rsidRPr="003B7B49">
        <w:rPr>
          <w:rFonts w:eastAsia="Calibri" w:cs="Times New Roman"/>
        </w:rPr>
        <w:t xml:space="preserve">We would like to invite you to submit an abstract of </w:t>
      </w:r>
      <w:r w:rsidR="007A6E72">
        <w:rPr>
          <w:rFonts w:eastAsia="Calibri" w:cs="Times New Roman"/>
        </w:rPr>
        <w:t xml:space="preserve">a </w:t>
      </w:r>
      <w:r w:rsidR="003B7B49" w:rsidRPr="003B7B49">
        <w:rPr>
          <w:rFonts w:eastAsia="Calibri" w:cs="Times New Roman"/>
        </w:rPr>
        <w:t>possible contribution for the ETF sessions at the Conference</w:t>
      </w:r>
    </w:p>
    <w:p w14:paraId="34212764" w14:textId="3E90D9C6" w:rsidR="000F4FFF" w:rsidRPr="007C7898" w:rsidRDefault="003B7B49" w:rsidP="000F4FFF">
      <w:pPr>
        <w:rPr>
          <w:rFonts w:eastAsia="Calibri" w:cs="Times New Roman"/>
          <w:b/>
          <w:bCs/>
        </w:rPr>
      </w:pPr>
      <w:r w:rsidRPr="007C7898">
        <w:rPr>
          <w:rFonts w:eastAsia="Calibri" w:cs="Times New Roman"/>
          <w:b/>
          <w:bCs/>
        </w:rPr>
        <w:t xml:space="preserve">The deadline for abstract submission is </w:t>
      </w:r>
      <w:r w:rsidR="000F4FFF" w:rsidRPr="007C7898">
        <w:rPr>
          <w:rFonts w:eastAsia="Calibri" w:cs="Times New Roman"/>
          <w:b/>
          <w:bCs/>
        </w:rPr>
        <w:t xml:space="preserve">18 April 2021. </w:t>
      </w:r>
      <w:r w:rsidRPr="007C7898">
        <w:rPr>
          <w:rFonts w:eastAsia="Calibri" w:cs="Times New Roman"/>
          <w:b/>
          <w:bCs/>
        </w:rPr>
        <w:br/>
      </w:r>
    </w:p>
    <w:p w14:paraId="3D77D6B9" w14:textId="0C9A0AEE" w:rsidR="006719BD" w:rsidRDefault="007A6E72">
      <w:pPr>
        <w:rPr>
          <w:rFonts w:eastAsia="Calibri" w:cs="Times New Roman"/>
        </w:rPr>
      </w:pPr>
      <w:r>
        <w:rPr>
          <w:rFonts w:eastAsia="Calibri" w:cs="Times New Roman"/>
          <w:b/>
          <w:bCs/>
        </w:rPr>
        <w:t>ETF sessions</w:t>
      </w:r>
      <w:r w:rsidR="003B7B49" w:rsidRPr="00764406">
        <w:rPr>
          <w:rFonts w:eastAsia="Calibri" w:cs="Times New Roman"/>
          <w:b/>
          <w:bCs/>
        </w:rPr>
        <w:t xml:space="preserve"> will </w:t>
      </w:r>
      <w:r w:rsidR="007C7898" w:rsidRPr="00764406">
        <w:rPr>
          <w:rFonts w:eastAsia="Calibri" w:cs="Times New Roman"/>
          <w:b/>
          <w:bCs/>
        </w:rPr>
        <w:t xml:space="preserve">have a specific focus on the </w:t>
      </w:r>
      <w:r w:rsidR="007C7898" w:rsidRPr="007C7898">
        <w:rPr>
          <w:rFonts w:eastAsia="Calibri" w:cs="Times New Roman"/>
          <w:b/>
          <w:bCs/>
        </w:rPr>
        <w:t>human capital dimensions of making a transition to industry 4.0 and its implications</w:t>
      </w:r>
      <w:r w:rsidR="007C7898" w:rsidRPr="00764406">
        <w:rPr>
          <w:rFonts w:eastAsia="Calibri" w:cs="Times New Roman"/>
          <w:b/>
          <w:bCs/>
        </w:rPr>
        <w:t xml:space="preserve"> for governance of the policies in skills, lifelong </w:t>
      </w:r>
      <w:r w:rsidR="007C7898" w:rsidRPr="00764406">
        <w:rPr>
          <w:rFonts w:eastAsia="Calibri" w:cs="Times New Roman"/>
          <w:b/>
          <w:bCs/>
        </w:rPr>
        <w:lastRenderedPageBreak/>
        <w:t>learning and job creation</w:t>
      </w:r>
      <w:r w:rsidR="003B7B49" w:rsidRPr="00764406">
        <w:rPr>
          <w:rFonts w:eastAsia="Calibri" w:cs="Times New Roman"/>
          <w:b/>
          <w:bCs/>
        </w:rPr>
        <w:t>, with the following sub-topics:</w:t>
      </w:r>
      <w:r w:rsidR="003B7B49" w:rsidRPr="003B7B49">
        <w:rPr>
          <w:rFonts w:eastAsia="Calibri" w:cs="Times New Roman"/>
        </w:rPr>
        <w:br/>
      </w:r>
    </w:p>
    <w:p w14:paraId="213B62A7" w14:textId="7DFD5168" w:rsidR="006719BD" w:rsidRDefault="006719BD" w:rsidP="006719BD">
      <w:pPr>
        <w:pStyle w:val="ListParagraph"/>
        <w:numPr>
          <w:ilvl w:val="0"/>
          <w:numId w:val="1"/>
        </w:numPr>
        <w:rPr>
          <w:rFonts w:eastAsia="Calibri" w:cs="Times New Roman"/>
        </w:rPr>
      </w:pPr>
      <w:r w:rsidRPr="003C25A2">
        <w:rPr>
          <w:rFonts w:eastAsia="Calibri" w:cs="Times New Roman"/>
          <w:b/>
          <w:bCs/>
        </w:rPr>
        <w:t>Institutional Subsidiarity:</w:t>
      </w:r>
      <w:r w:rsidRPr="006719BD">
        <w:rPr>
          <w:rFonts w:eastAsia="Calibri" w:cs="Times New Roman"/>
        </w:rPr>
        <w:t xml:space="preserve"> research and practices on how information networks are changing relationships between national, regional and community processes, including the private, the public and community sector, in advancing the delivery of inclusive human capital development policies and services. Experiences on the impact of changes to existing stakeholders and the emergence of new influencers, including the impact of digital governance.</w:t>
      </w:r>
    </w:p>
    <w:p w14:paraId="7A2910D8" w14:textId="77777777" w:rsidR="009416D7" w:rsidRPr="006719BD" w:rsidRDefault="009416D7" w:rsidP="009416D7">
      <w:pPr>
        <w:pStyle w:val="ListParagraph"/>
        <w:rPr>
          <w:rFonts w:eastAsia="Calibri" w:cs="Times New Roman"/>
        </w:rPr>
      </w:pPr>
    </w:p>
    <w:p w14:paraId="7C503D53" w14:textId="1478174C" w:rsidR="006719BD" w:rsidRDefault="006719BD" w:rsidP="006719BD">
      <w:pPr>
        <w:pStyle w:val="ListParagraph"/>
        <w:numPr>
          <w:ilvl w:val="0"/>
          <w:numId w:val="1"/>
        </w:numPr>
        <w:rPr>
          <w:rFonts w:eastAsia="Calibri" w:cs="Times New Roman"/>
        </w:rPr>
      </w:pPr>
      <w:r w:rsidRPr="003C25A2">
        <w:rPr>
          <w:rFonts w:eastAsia="Calibri" w:cs="Times New Roman"/>
          <w:b/>
          <w:bCs/>
        </w:rPr>
        <w:t>Sustainability and Inclusion in the context of Industry 4.0:</w:t>
      </w:r>
      <w:r w:rsidRPr="006719BD">
        <w:rPr>
          <w:rFonts w:eastAsia="Calibri" w:cs="Times New Roman"/>
        </w:rPr>
        <w:t xml:space="preserve"> How can we expect technology, communication and networks, to impact on inclusion, including the experience of workers, women and adult learners and sustainable development How can governance support inclusive lifelong learning in the time of industry 4.0? What advantages does the “Fourth Industrial Revolution” present for women? </w:t>
      </w:r>
    </w:p>
    <w:p w14:paraId="6B2BFFE7" w14:textId="77777777" w:rsidR="009416D7" w:rsidRPr="009416D7" w:rsidRDefault="009416D7" w:rsidP="009416D7">
      <w:pPr>
        <w:pStyle w:val="ListParagraph"/>
        <w:rPr>
          <w:rFonts w:eastAsia="Calibri" w:cs="Times New Roman"/>
        </w:rPr>
      </w:pPr>
    </w:p>
    <w:p w14:paraId="115CCA30" w14:textId="6345B1F7" w:rsidR="006719BD" w:rsidRDefault="006719BD" w:rsidP="006719BD">
      <w:pPr>
        <w:pStyle w:val="ListParagraph"/>
        <w:numPr>
          <w:ilvl w:val="0"/>
          <w:numId w:val="1"/>
        </w:numPr>
        <w:rPr>
          <w:rFonts w:eastAsia="Calibri" w:cs="Times New Roman"/>
        </w:rPr>
      </w:pPr>
      <w:r w:rsidRPr="006719BD">
        <w:rPr>
          <w:rFonts w:eastAsia="Calibri" w:cs="Times New Roman"/>
        </w:rPr>
        <w:t xml:space="preserve">Widening the </w:t>
      </w:r>
      <w:r w:rsidRPr="009416D7">
        <w:rPr>
          <w:rFonts w:eastAsia="Calibri" w:cs="Times New Roman"/>
          <w:b/>
          <w:bCs/>
        </w:rPr>
        <w:t>dialogue between stakeholders to</w:t>
      </w:r>
      <w:r w:rsidRPr="006719BD">
        <w:rPr>
          <w:rFonts w:eastAsia="Calibri" w:cs="Times New Roman"/>
        </w:rPr>
        <w:t xml:space="preserve"> </w:t>
      </w:r>
      <w:r w:rsidRPr="003C25A2">
        <w:rPr>
          <w:rFonts w:eastAsia="Calibri" w:cs="Times New Roman"/>
          <w:b/>
          <w:bCs/>
        </w:rPr>
        <w:t>connect spatial and business strategies</w:t>
      </w:r>
      <w:r w:rsidRPr="006719BD">
        <w:rPr>
          <w:rFonts w:eastAsia="Calibri" w:cs="Times New Roman"/>
        </w:rPr>
        <w:t xml:space="preserve"> for the benefit of people and create skilled communities with sustainable economies. How to promote shared outcomes?</w:t>
      </w:r>
    </w:p>
    <w:p w14:paraId="58B7C619" w14:textId="77777777" w:rsidR="009416D7" w:rsidRPr="009416D7" w:rsidRDefault="009416D7" w:rsidP="009416D7">
      <w:pPr>
        <w:pStyle w:val="ListParagraph"/>
        <w:rPr>
          <w:rFonts w:eastAsia="Calibri" w:cs="Times New Roman"/>
        </w:rPr>
      </w:pPr>
    </w:p>
    <w:p w14:paraId="75088782" w14:textId="473D2966" w:rsidR="006719BD" w:rsidRDefault="006719BD" w:rsidP="006719BD">
      <w:pPr>
        <w:pStyle w:val="ListParagraph"/>
        <w:numPr>
          <w:ilvl w:val="0"/>
          <w:numId w:val="1"/>
        </w:numPr>
        <w:rPr>
          <w:rFonts w:eastAsia="Calibri" w:cs="Times New Roman"/>
        </w:rPr>
      </w:pPr>
      <w:r w:rsidRPr="009416D7">
        <w:rPr>
          <w:rFonts w:eastAsia="Calibri" w:cs="Times New Roman"/>
          <w:b/>
          <w:bCs/>
        </w:rPr>
        <w:t>Public-Private Partnerships for skills developmen</w:t>
      </w:r>
      <w:r w:rsidRPr="006719BD">
        <w:rPr>
          <w:rFonts w:eastAsia="Calibri" w:cs="Times New Roman"/>
        </w:rPr>
        <w:t>t, including financial and nonfinancial arrangements for employer and community engagement. What are the different types of public and private cooperation at all possible levels (international, national, local, schools, company etc.), and how can the increasing use of technology support trust-building processes and other issues such as capacities of different actors and institutions involved?</w:t>
      </w:r>
      <w:r w:rsidR="009416D7">
        <w:rPr>
          <w:rFonts w:eastAsia="Calibri" w:cs="Times New Roman"/>
        </w:rPr>
        <w:t xml:space="preserve"> </w:t>
      </w:r>
    </w:p>
    <w:p w14:paraId="4FE8A06A" w14:textId="77777777" w:rsidR="009416D7" w:rsidRPr="009416D7" w:rsidRDefault="009416D7" w:rsidP="009416D7">
      <w:pPr>
        <w:pStyle w:val="ListParagraph"/>
        <w:rPr>
          <w:rFonts w:eastAsia="Calibri" w:cs="Times New Roman"/>
        </w:rPr>
      </w:pPr>
    </w:p>
    <w:p w14:paraId="1A17BF77" w14:textId="16BD4E6C" w:rsidR="006719BD" w:rsidRDefault="006719BD" w:rsidP="006719BD">
      <w:pPr>
        <w:pStyle w:val="ListParagraph"/>
        <w:numPr>
          <w:ilvl w:val="0"/>
          <w:numId w:val="1"/>
        </w:numPr>
        <w:rPr>
          <w:rFonts w:eastAsia="Calibri" w:cs="Times New Roman"/>
        </w:rPr>
      </w:pPr>
      <w:r w:rsidRPr="009416D7">
        <w:rPr>
          <w:rFonts w:eastAsia="Calibri" w:cs="Times New Roman"/>
          <w:b/>
          <w:bCs/>
        </w:rPr>
        <w:t>Co-managing the transitions</w:t>
      </w:r>
      <w:r w:rsidRPr="006719BD">
        <w:rPr>
          <w:rFonts w:eastAsia="Calibri" w:cs="Times New Roman"/>
        </w:rPr>
        <w:t>: Interacting strategies for Businesses, People and Places. What are the differences between supporting the growth of industry 4.0 in rural and urban environments?</w:t>
      </w:r>
      <w:r w:rsidR="009416D7">
        <w:rPr>
          <w:rFonts w:eastAsia="Calibri" w:cs="Times New Roman"/>
        </w:rPr>
        <w:t xml:space="preserve"> </w:t>
      </w:r>
    </w:p>
    <w:p w14:paraId="10E52BBA" w14:textId="77777777" w:rsidR="009416D7" w:rsidRPr="009416D7" w:rsidRDefault="009416D7" w:rsidP="009416D7">
      <w:pPr>
        <w:pStyle w:val="ListParagraph"/>
        <w:rPr>
          <w:rFonts w:eastAsia="Calibri" w:cs="Times New Roman"/>
        </w:rPr>
      </w:pPr>
    </w:p>
    <w:p w14:paraId="614C1237" w14:textId="4C7B4B64" w:rsidR="006719BD" w:rsidRPr="006719BD" w:rsidRDefault="006719BD" w:rsidP="006719BD">
      <w:pPr>
        <w:pStyle w:val="ListParagraph"/>
        <w:numPr>
          <w:ilvl w:val="0"/>
          <w:numId w:val="1"/>
        </w:numPr>
        <w:rPr>
          <w:rFonts w:eastAsia="Calibri" w:cs="Times New Roman"/>
        </w:rPr>
      </w:pPr>
      <w:r w:rsidRPr="006719BD">
        <w:rPr>
          <w:rFonts w:eastAsia="Calibri" w:cs="Times New Roman"/>
        </w:rPr>
        <w:t xml:space="preserve">The </w:t>
      </w:r>
      <w:r w:rsidRPr="009416D7">
        <w:rPr>
          <w:rFonts w:eastAsia="Calibri" w:cs="Times New Roman"/>
          <w:b/>
          <w:bCs/>
        </w:rPr>
        <w:t>changing role of stakeholders</w:t>
      </w:r>
      <w:r w:rsidRPr="006719BD">
        <w:rPr>
          <w:rFonts w:eastAsia="Calibri" w:cs="Times New Roman"/>
        </w:rPr>
        <w:t xml:space="preserve"> in human capital development in the context of Industry 4.0</w:t>
      </w:r>
    </w:p>
    <w:p w14:paraId="125A4366" w14:textId="77777777" w:rsidR="006719BD" w:rsidRDefault="006719BD">
      <w:pPr>
        <w:rPr>
          <w:rFonts w:eastAsia="Calibri" w:cs="Times New Roman"/>
        </w:rPr>
      </w:pPr>
    </w:p>
    <w:p w14:paraId="3C240009" w14:textId="77777777" w:rsidR="007A6E72" w:rsidRDefault="00790B58">
      <w:pPr>
        <w:rPr>
          <w:rFonts w:eastAsia="Calibri" w:cs="Times New Roman"/>
        </w:rPr>
      </w:pPr>
      <w:r w:rsidRPr="00790B58">
        <w:rPr>
          <w:rFonts w:eastAsia="Calibri" w:cs="Times New Roman"/>
        </w:rPr>
        <w:t>Submissions are welcome in the above topics, specifically, or in combination of the topics.</w:t>
      </w:r>
      <w:r w:rsidRPr="00790B58">
        <w:rPr>
          <w:rFonts w:eastAsia="Calibri" w:cs="Times New Roman"/>
        </w:rPr>
        <w:br/>
      </w:r>
    </w:p>
    <w:p w14:paraId="682601BD" w14:textId="705E8605" w:rsidR="006E6190" w:rsidRDefault="007A6E72">
      <w:pPr>
        <w:rPr>
          <w:rFonts w:eastAsia="Calibri" w:cs="Times New Roman"/>
        </w:rPr>
      </w:pPr>
      <w:r>
        <w:rPr>
          <w:rFonts w:eastAsia="Calibri" w:cs="Times New Roman"/>
        </w:rPr>
        <w:t>The s</w:t>
      </w:r>
      <w:r w:rsidR="00790B58" w:rsidRPr="00790B58">
        <w:rPr>
          <w:rFonts w:eastAsia="Calibri" w:cs="Times New Roman"/>
        </w:rPr>
        <w:t>ubmission deadline</w:t>
      </w:r>
      <w:r>
        <w:rPr>
          <w:rFonts w:eastAsia="Calibri" w:cs="Times New Roman"/>
        </w:rPr>
        <w:t xml:space="preserve"> for abstracts is</w:t>
      </w:r>
      <w:r w:rsidR="00790B58" w:rsidRPr="00790B58">
        <w:rPr>
          <w:rFonts w:eastAsia="Calibri" w:cs="Times New Roman"/>
        </w:rPr>
        <w:t xml:space="preserve">: </w:t>
      </w:r>
      <w:r w:rsidR="00790B58" w:rsidRPr="006E6190">
        <w:rPr>
          <w:rFonts w:eastAsia="Calibri" w:cs="Times New Roman"/>
          <w:b/>
          <w:bCs/>
        </w:rPr>
        <w:t>18 April 2021.</w:t>
      </w:r>
      <w:r w:rsidR="00790B58">
        <w:rPr>
          <w:rFonts w:eastAsia="Calibri" w:cs="Times New Roman"/>
        </w:rPr>
        <w:t xml:space="preserve"> </w:t>
      </w:r>
      <w:r w:rsidR="00790B58" w:rsidRPr="00790B58">
        <w:rPr>
          <w:rFonts w:eastAsia="Calibri" w:cs="Times New Roman"/>
        </w:rPr>
        <w:t xml:space="preserve"> </w:t>
      </w:r>
    </w:p>
    <w:p w14:paraId="16741849" w14:textId="29EBBF1A" w:rsidR="00E724DA" w:rsidRDefault="006E6190">
      <w:pPr>
        <w:rPr>
          <w:lang w:val="en-US"/>
        </w:rPr>
      </w:pPr>
      <w:r w:rsidRPr="006E6190">
        <w:rPr>
          <w:rFonts w:eastAsia="Calibri" w:cs="Times New Roman"/>
          <w:b/>
          <w:bCs/>
        </w:rPr>
        <w:t>Please provide your submissions t</w:t>
      </w:r>
      <w:r w:rsidR="00E724DA">
        <w:rPr>
          <w:rFonts w:eastAsia="Calibri" w:cs="Times New Roman"/>
          <w:b/>
          <w:bCs/>
        </w:rPr>
        <w:t xml:space="preserve">o </w:t>
      </w:r>
      <w:hyperlink r:id="rId8" w:history="1">
        <w:r w:rsidR="00E724DA" w:rsidRPr="00E70F72">
          <w:rPr>
            <w:rStyle w:val="Hyperlink"/>
            <w:lang w:val="en-US"/>
          </w:rPr>
          <w:t>https://www.conftool.org/iasia-iias-conference2021/</w:t>
        </w:r>
      </w:hyperlink>
    </w:p>
    <w:p w14:paraId="540F2295" w14:textId="569BA3F8" w:rsidR="00E724DA" w:rsidRDefault="00E724DA">
      <w:pPr>
        <w:rPr>
          <w:lang w:val="en-US"/>
        </w:rPr>
      </w:pPr>
      <w:r>
        <w:rPr>
          <w:lang w:val="en-US"/>
        </w:rPr>
        <w:t xml:space="preserve">Further information about the conference can be obtained from the following sites. </w:t>
      </w:r>
    </w:p>
    <w:p w14:paraId="54A25134" w14:textId="77777777" w:rsidR="00E724DA" w:rsidRDefault="00E724DA" w:rsidP="00E724DA">
      <w:r w:rsidRPr="00E724DA">
        <w:t>IASIA-IIAS 2021 Conference “Public Administration and Industry 4.0”, Bela Bela, South Africa, 26-30 July</w:t>
      </w:r>
      <w:r>
        <w:t xml:space="preserve"> </w:t>
      </w:r>
    </w:p>
    <w:p w14:paraId="72F639C3" w14:textId="77777777" w:rsidR="00E724DA" w:rsidRDefault="004C07E1" w:rsidP="00E724DA">
      <w:pPr>
        <w:pStyle w:val="ListParagraph"/>
        <w:numPr>
          <w:ilvl w:val="0"/>
          <w:numId w:val="2"/>
        </w:numPr>
      </w:pPr>
      <w:hyperlink r:id="rId9" w:history="1">
        <w:r w:rsidR="00E724DA" w:rsidRPr="00E724DA">
          <w:rPr>
            <w:rStyle w:val="Hyperlink"/>
          </w:rPr>
          <w:t>https://www.conftool.org/iasia-iias-conference2021/</w:t>
        </w:r>
      </w:hyperlink>
      <w:r w:rsidR="00E724DA" w:rsidRPr="00E724DA">
        <w:t xml:space="preserve">; </w:t>
      </w:r>
    </w:p>
    <w:p w14:paraId="353452BF" w14:textId="32F6AE0C" w:rsidR="00E724DA" w:rsidRDefault="004C07E1" w:rsidP="00E724DA">
      <w:pPr>
        <w:pStyle w:val="ListParagraph"/>
        <w:numPr>
          <w:ilvl w:val="0"/>
          <w:numId w:val="2"/>
        </w:numPr>
      </w:pPr>
      <w:hyperlink r:id="rId10" w:history="1">
        <w:r w:rsidR="00E724DA" w:rsidRPr="00E70F72">
          <w:rPr>
            <w:rStyle w:val="Hyperlink"/>
          </w:rPr>
          <w:t>https://www.facebook.com/IIAS.IISA</w:t>
        </w:r>
      </w:hyperlink>
      <w:r w:rsidR="00E724DA" w:rsidRPr="00E724DA">
        <w:t>;</w:t>
      </w:r>
    </w:p>
    <w:p w14:paraId="3C9704C1" w14:textId="0155AA1C" w:rsidR="00E724DA" w:rsidRPr="00E724DA" w:rsidRDefault="00E724DA" w:rsidP="00E724DA">
      <w:pPr>
        <w:pStyle w:val="ListParagraph"/>
        <w:numPr>
          <w:ilvl w:val="0"/>
          <w:numId w:val="2"/>
        </w:numPr>
        <w:rPr>
          <w:rFonts w:eastAsia="Calibri" w:cs="Times New Roman"/>
          <w:b/>
          <w:bCs/>
        </w:rPr>
      </w:pPr>
      <w:r w:rsidRPr="00E724DA">
        <w:rPr>
          <w:rFonts w:eastAsia="Calibri" w:cs="Times New Roman"/>
          <w:b/>
          <w:bCs/>
        </w:rPr>
        <w:t>https://www.iasia-iias-conference2021.org/</w:t>
      </w:r>
    </w:p>
    <w:p w14:paraId="61027810" w14:textId="77777777" w:rsidR="00E724DA" w:rsidRDefault="00E724DA">
      <w:pPr>
        <w:rPr>
          <w:rFonts w:eastAsia="Calibri" w:cs="Times New Roman"/>
        </w:rPr>
      </w:pPr>
    </w:p>
    <w:p w14:paraId="41AAD3A5" w14:textId="18784F49" w:rsidR="00D3445B" w:rsidRDefault="00E724DA">
      <w:pPr>
        <w:rPr>
          <w:rFonts w:eastAsia="Calibri" w:cs="Times New Roman"/>
        </w:rPr>
      </w:pPr>
      <w:r>
        <w:rPr>
          <w:rFonts w:eastAsia="Calibri" w:cs="Times New Roman"/>
        </w:rPr>
        <w:t xml:space="preserve">Information on the European Training Foundation is available from </w:t>
      </w:r>
      <w:r w:rsidR="00D3445B" w:rsidRPr="00D3445B">
        <w:rPr>
          <w:rFonts w:eastAsia="Calibri" w:cs="Times New Roman"/>
        </w:rPr>
        <w:t>http://etf.europa.eu/</w:t>
      </w:r>
    </w:p>
    <w:p w14:paraId="22C65177" w14:textId="36C4EB6F" w:rsidR="00790B58" w:rsidRDefault="00E724DA">
      <w:pPr>
        <w:rPr>
          <w:rFonts w:eastAsia="Calibri" w:cs="Times New Roman"/>
        </w:rPr>
      </w:pPr>
      <w:r w:rsidRPr="00790B58">
        <w:rPr>
          <w:rFonts w:eastAsia="Calibri" w:cs="Times New Roman"/>
        </w:rPr>
        <w:t xml:space="preserve"> </w:t>
      </w:r>
      <w:r w:rsidR="00790B58" w:rsidRPr="00790B58">
        <w:rPr>
          <w:rFonts w:eastAsia="Calibri" w:cs="Times New Roman"/>
        </w:rPr>
        <w:br/>
        <w:t xml:space="preserve">Mr. Vincent McBride and Ms. Siria Taurelli </w:t>
      </w:r>
      <w:r w:rsidR="00790B58">
        <w:rPr>
          <w:rFonts w:eastAsia="Calibri" w:cs="Times New Roman"/>
        </w:rPr>
        <w:t xml:space="preserve">from the ETF are </w:t>
      </w:r>
      <w:r w:rsidR="00790B58" w:rsidRPr="00790B58">
        <w:rPr>
          <w:rFonts w:eastAsia="Calibri" w:cs="Times New Roman"/>
        </w:rPr>
        <w:t>available for any question or advice that may be needed.</w:t>
      </w:r>
      <w:r w:rsidR="00790B58" w:rsidRPr="00790B58">
        <w:rPr>
          <w:rFonts w:eastAsia="Calibri" w:cs="Times New Roman"/>
        </w:rPr>
        <w:br/>
      </w:r>
      <w:r w:rsidR="00790B58" w:rsidRPr="00790B58">
        <w:rPr>
          <w:rFonts w:eastAsia="Calibri" w:cs="Times New Roman"/>
        </w:rPr>
        <w:br/>
      </w:r>
      <w:r w:rsidR="00790B58" w:rsidRPr="00790B58">
        <w:rPr>
          <w:rFonts w:eastAsia="Calibri" w:cs="Times New Roman"/>
        </w:rPr>
        <w:lastRenderedPageBreak/>
        <w:t xml:space="preserve">Contact the following email addresses: </w:t>
      </w:r>
      <w:hyperlink r:id="rId11" w:tgtFrame="_blank" w:history="1">
        <w:r w:rsidR="00790B58" w:rsidRPr="00790B58">
          <w:rPr>
            <w:rStyle w:val="Hyperlink"/>
            <w:rFonts w:eastAsia="Calibri" w:cs="Times New Roman"/>
          </w:rPr>
          <w:t>Vincent.McBride@etf.europa.eu</w:t>
        </w:r>
      </w:hyperlink>
      <w:r w:rsidR="00790B58" w:rsidRPr="00790B58">
        <w:rPr>
          <w:rFonts w:eastAsia="Calibri" w:cs="Times New Roman"/>
        </w:rPr>
        <w:t xml:space="preserve">; </w:t>
      </w:r>
      <w:hyperlink r:id="rId12" w:tgtFrame="_blank" w:history="1">
        <w:r w:rsidR="00790B58" w:rsidRPr="00790B58">
          <w:rPr>
            <w:rStyle w:val="Hyperlink"/>
            <w:rFonts w:eastAsia="Calibri" w:cs="Times New Roman"/>
          </w:rPr>
          <w:t>Siria.Taurelli@etf.europa.eu</w:t>
        </w:r>
      </w:hyperlink>
      <w:r w:rsidR="00790B58" w:rsidRPr="00790B58">
        <w:rPr>
          <w:rFonts w:eastAsia="Calibri" w:cs="Times New Roman"/>
        </w:rPr>
        <w:t xml:space="preserve"> .</w:t>
      </w:r>
    </w:p>
    <w:p w14:paraId="48FC0E38" w14:textId="77777777" w:rsidR="003B7B49" w:rsidRDefault="003B7B49"/>
    <w:sectPr w:rsidR="003B7B4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B4585" w14:textId="77777777" w:rsidR="004C07E1" w:rsidRDefault="004C07E1" w:rsidP="00A22131">
      <w:pPr>
        <w:spacing w:after="0" w:line="240" w:lineRule="auto"/>
      </w:pPr>
      <w:r>
        <w:separator/>
      </w:r>
    </w:p>
  </w:endnote>
  <w:endnote w:type="continuationSeparator" w:id="0">
    <w:p w14:paraId="4B7F8A31" w14:textId="77777777" w:rsidR="004C07E1" w:rsidRDefault="004C07E1" w:rsidP="00A2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442269"/>
      <w:docPartObj>
        <w:docPartGallery w:val="Page Numbers (Bottom of Page)"/>
        <w:docPartUnique/>
      </w:docPartObj>
    </w:sdtPr>
    <w:sdtEndPr>
      <w:rPr>
        <w:noProof/>
      </w:rPr>
    </w:sdtEndPr>
    <w:sdtContent>
      <w:p w14:paraId="3588D923" w14:textId="146CCA82" w:rsidR="00D3445B" w:rsidRDefault="00D344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4F0833" w14:textId="77777777" w:rsidR="00D3445B" w:rsidRDefault="00D3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CFB37" w14:textId="77777777" w:rsidR="004C07E1" w:rsidRDefault="004C07E1" w:rsidP="00A22131">
      <w:pPr>
        <w:spacing w:after="0" w:line="240" w:lineRule="auto"/>
      </w:pPr>
      <w:r>
        <w:separator/>
      </w:r>
    </w:p>
  </w:footnote>
  <w:footnote w:type="continuationSeparator" w:id="0">
    <w:p w14:paraId="5025FE7C" w14:textId="77777777" w:rsidR="004C07E1" w:rsidRDefault="004C07E1" w:rsidP="00A22131">
      <w:pPr>
        <w:spacing w:after="0" w:line="240" w:lineRule="auto"/>
      </w:pPr>
      <w:r>
        <w:continuationSeparator/>
      </w:r>
    </w:p>
  </w:footnote>
  <w:footnote w:id="1">
    <w:p w14:paraId="37B0178D" w14:textId="6E260DF3" w:rsidR="006E6190" w:rsidRPr="006E6190" w:rsidRDefault="006E6190">
      <w:pPr>
        <w:pStyle w:val="FootnoteText"/>
        <w:rPr>
          <w:lang w:val="it-IT"/>
        </w:rPr>
      </w:pPr>
      <w:r>
        <w:rPr>
          <w:rStyle w:val="FootnoteReference"/>
        </w:rPr>
        <w:footnoteRef/>
      </w:r>
      <w:r>
        <w:t xml:space="preserve"> </w:t>
      </w:r>
      <w:r w:rsidRPr="006E6190">
        <w:t>https://www.etf.europa.eu</w:t>
      </w:r>
    </w:p>
  </w:footnote>
  <w:footnote w:id="2">
    <w:p w14:paraId="14C1600B" w14:textId="3FAD0F3A" w:rsidR="006E6190" w:rsidRPr="006E6190" w:rsidRDefault="006E6190">
      <w:pPr>
        <w:pStyle w:val="FootnoteText"/>
        <w:rPr>
          <w:lang w:val="it-IT"/>
        </w:rPr>
      </w:pPr>
      <w:r>
        <w:rPr>
          <w:rStyle w:val="FootnoteReference"/>
        </w:rPr>
        <w:footnoteRef/>
      </w:r>
      <w:r w:rsidRPr="006E6190">
        <w:rPr>
          <w:lang w:val="it-IT"/>
        </w:rPr>
        <w:t xml:space="preserve"> </w:t>
      </w:r>
    </w:p>
  </w:footnote>
  <w:footnote w:id="3">
    <w:p w14:paraId="1EBA2281" w14:textId="170F3D0E" w:rsidR="00A22131" w:rsidRPr="00A22131" w:rsidRDefault="00A22131">
      <w:pPr>
        <w:pStyle w:val="FootnoteText"/>
        <w:rPr>
          <w:lang w:val="it-IT"/>
        </w:rPr>
      </w:pPr>
      <w:r>
        <w:rPr>
          <w:rStyle w:val="FootnoteReference"/>
        </w:rPr>
        <w:footnoteRef/>
      </w:r>
      <w:r w:rsidRPr="006E6190">
        <w:rPr>
          <w:lang w:val="it-IT"/>
        </w:rPr>
        <w:t xml:space="preserve"> https://www.weforum.org/agenda/archive/fourth-industrial-revolution/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53C3C"/>
    <w:multiLevelType w:val="hybridMultilevel"/>
    <w:tmpl w:val="27DEC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52242"/>
    <w:multiLevelType w:val="hybridMultilevel"/>
    <w:tmpl w:val="EDD6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49"/>
    <w:rsid w:val="00045FE0"/>
    <w:rsid w:val="000F4FFF"/>
    <w:rsid w:val="002F62CF"/>
    <w:rsid w:val="003B7B49"/>
    <w:rsid w:val="003C25A2"/>
    <w:rsid w:val="004C07E1"/>
    <w:rsid w:val="00570EF6"/>
    <w:rsid w:val="006719BD"/>
    <w:rsid w:val="006E6190"/>
    <w:rsid w:val="00764406"/>
    <w:rsid w:val="00790B58"/>
    <w:rsid w:val="007A6E72"/>
    <w:rsid w:val="007C7898"/>
    <w:rsid w:val="009416D7"/>
    <w:rsid w:val="00A22131"/>
    <w:rsid w:val="00B76060"/>
    <w:rsid w:val="00D3445B"/>
    <w:rsid w:val="00D82EFC"/>
    <w:rsid w:val="00E41012"/>
    <w:rsid w:val="00E7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2B19"/>
  <w15:chartTrackingRefBased/>
  <w15:docId w15:val="{DD514366-625C-4589-ADD1-DF1277CA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724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BD"/>
    <w:pPr>
      <w:ind w:left="720"/>
      <w:contextualSpacing/>
    </w:pPr>
  </w:style>
  <w:style w:type="character" w:styleId="Hyperlink">
    <w:name w:val="Hyperlink"/>
    <w:basedOn w:val="DefaultParagraphFont"/>
    <w:uiPriority w:val="99"/>
    <w:unhideWhenUsed/>
    <w:rsid w:val="00790B58"/>
    <w:rPr>
      <w:color w:val="0563C1" w:themeColor="hyperlink"/>
      <w:u w:val="single"/>
    </w:rPr>
  </w:style>
  <w:style w:type="character" w:styleId="UnresolvedMention">
    <w:name w:val="Unresolved Mention"/>
    <w:basedOn w:val="DefaultParagraphFont"/>
    <w:uiPriority w:val="99"/>
    <w:semiHidden/>
    <w:unhideWhenUsed/>
    <w:rsid w:val="00790B58"/>
    <w:rPr>
      <w:color w:val="605E5C"/>
      <w:shd w:val="clear" w:color="auto" w:fill="E1DFDD"/>
    </w:rPr>
  </w:style>
  <w:style w:type="paragraph" w:styleId="FootnoteText">
    <w:name w:val="footnote text"/>
    <w:basedOn w:val="Normal"/>
    <w:link w:val="FootnoteTextChar"/>
    <w:uiPriority w:val="99"/>
    <w:semiHidden/>
    <w:unhideWhenUsed/>
    <w:rsid w:val="00A22131"/>
    <w:pPr>
      <w:spacing w:after="0" w:line="240" w:lineRule="auto"/>
    </w:pPr>
    <w:rPr>
      <w:szCs w:val="20"/>
    </w:rPr>
  </w:style>
  <w:style w:type="character" w:customStyle="1" w:styleId="FootnoteTextChar">
    <w:name w:val="Footnote Text Char"/>
    <w:basedOn w:val="DefaultParagraphFont"/>
    <w:link w:val="FootnoteText"/>
    <w:uiPriority w:val="99"/>
    <w:semiHidden/>
    <w:rsid w:val="00A22131"/>
    <w:rPr>
      <w:szCs w:val="20"/>
    </w:rPr>
  </w:style>
  <w:style w:type="character" w:styleId="FootnoteReference">
    <w:name w:val="footnote reference"/>
    <w:basedOn w:val="DefaultParagraphFont"/>
    <w:uiPriority w:val="99"/>
    <w:semiHidden/>
    <w:unhideWhenUsed/>
    <w:rsid w:val="00A22131"/>
    <w:rPr>
      <w:vertAlign w:val="superscript"/>
    </w:rPr>
  </w:style>
  <w:style w:type="character" w:customStyle="1" w:styleId="Heading2Char">
    <w:name w:val="Heading 2 Char"/>
    <w:basedOn w:val="DefaultParagraphFont"/>
    <w:link w:val="Heading2"/>
    <w:uiPriority w:val="9"/>
    <w:semiHidden/>
    <w:rsid w:val="00E724D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34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5B"/>
  </w:style>
  <w:style w:type="paragraph" w:styleId="Footer">
    <w:name w:val="footer"/>
    <w:basedOn w:val="Normal"/>
    <w:link w:val="FooterChar"/>
    <w:uiPriority w:val="99"/>
    <w:unhideWhenUsed/>
    <w:rsid w:val="00D34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tool.org/iasia-iias-conference2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ria.Taurelli@etf.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nt.McBride@etf.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IIAS.IISA" TargetMode="External"/><Relationship Id="rId4" Type="http://schemas.openxmlformats.org/officeDocument/2006/relationships/settings" Target="settings.xml"/><Relationship Id="rId9" Type="http://schemas.openxmlformats.org/officeDocument/2006/relationships/hyperlink" Target="https://www.conftool.org/iasia-iias-conference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E5AA-DB9C-4368-9378-08A8DE10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McBride</dc:creator>
  <cp:keywords/>
  <dc:description/>
  <cp:lastModifiedBy>Alastair Macphail</cp:lastModifiedBy>
  <cp:revision>2</cp:revision>
  <dcterms:created xsi:type="dcterms:W3CDTF">2021-03-24T10:38:00Z</dcterms:created>
  <dcterms:modified xsi:type="dcterms:W3CDTF">2021-03-24T10:38:00Z</dcterms:modified>
</cp:coreProperties>
</file>