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D1A97" w14:textId="02E72200" w:rsidR="001239FE" w:rsidRPr="004F4941" w:rsidRDefault="007F31F5" w:rsidP="005D5047">
      <w:pPr>
        <w:pStyle w:val="Title"/>
        <w:rPr>
          <w:lang w:val="en-GB"/>
        </w:rPr>
      </w:pPr>
      <w:sdt>
        <w:sdtPr>
          <w:rPr>
            <w:sz w:val="72"/>
            <w:szCs w:val="72"/>
            <w:lang w:val="en-GB"/>
          </w:rPr>
          <w:tag w:val="Title"/>
          <w:id w:val="-1825495669"/>
          <w:lock w:val="sdtLocked"/>
          <w:placeholder>
            <w:docPart w:val="8E91AFFCE7D1459CA0F188FE9E4EA4E5"/>
          </w:placeholder>
          <w:text/>
        </w:sdtPr>
        <w:sdtEndPr/>
        <w:sdtContent>
          <w:r w:rsidR="00B51001" w:rsidRPr="004F4941">
            <w:rPr>
              <w:sz w:val="72"/>
              <w:szCs w:val="72"/>
              <w:lang w:val="en-GB"/>
            </w:rPr>
            <w:t>REGUL</w:t>
          </w:r>
          <w:r w:rsidR="00B51001">
            <w:rPr>
              <w:sz w:val="72"/>
              <w:szCs w:val="72"/>
              <w:lang w:val="en-GB"/>
            </w:rPr>
            <w:t>A</w:t>
          </w:r>
          <w:r w:rsidR="00B51001" w:rsidRPr="004F4941">
            <w:rPr>
              <w:sz w:val="72"/>
              <w:szCs w:val="72"/>
              <w:lang w:val="en-GB"/>
            </w:rPr>
            <w:t>TION</w:t>
          </w:r>
          <w:r w:rsidR="008049D1">
            <w:rPr>
              <w:sz w:val="72"/>
              <w:szCs w:val="72"/>
              <w:lang w:val="en-GB"/>
            </w:rPr>
            <w:t>s</w:t>
          </w:r>
          <w:r w:rsidR="00B51001" w:rsidRPr="004F4941">
            <w:rPr>
              <w:sz w:val="72"/>
              <w:szCs w:val="72"/>
              <w:lang w:val="en-GB"/>
            </w:rPr>
            <w:t xml:space="preserve"> ON THE </w:t>
          </w:r>
          <w:r w:rsidR="00B51001" w:rsidRPr="006E3A45">
            <w:rPr>
              <w:sz w:val="72"/>
              <w:szCs w:val="72"/>
              <w:lang w:val="en-GB"/>
            </w:rPr>
            <w:t>QUALIFICATIONS</w:t>
          </w:r>
          <w:r w:rsidR="00B51001" w:rsidRPr="004F4941">
            <w:rPr>
              <w:sz w:val="72"/>
              <w:szCs w:val="72"/>
              <w:lang w:val="en-GB"/>
            </w:rPr>
            <w:t xml:space="preserve"> REGISTER  </w:t>
          </w:r>
        </w:sdtContent>
      </w:sdt>
    </w:p>
    <w:sdt>
      <w:sdtPr>
        <w:rPr>
          <w:rFonts w:eastAsia="Times New Roman" w:cs="Times New Roman"/>
          <w:b/>
          <w:color w:val="auto"/>
          <w:sz w:val="36"/>
          <w:szCs w:val="36"/>
          <w:lang w:val="en-GB" w:eastAsia="ru-RU"/>
        </w:rPr>
        <w:tag w:val="Subtitle"/>
        <w:id w:val="-1265682908"/>
        <w:placeholder>
          <w:docPart w:val="220FE2F5584C410E91A280462B8F2DED"/>
        </w:placeholder>
        <w:text w:multiLine="1"/>
      </w:sdtPr>
      <w:sdtEndPr/>
      <w:sdtContent>
        <w:p w14:paraId="6D11FDC7" w14:textId="3A74355E" w:rsidR="00416AC1" w:rsidRPr="004F4941" w:rsidRDefault="007D2832" w:rsidP="001537EA">
          <w:pPr>
            <w:pStyle w:val="Subtitle"/>
            <w:rPr>
              <w:rFonts w:cstheme="minorHAnsi"/>
              <w:b/>
              <w:color w:val="616264" w:themeColor="text2"/>
              <w:sz w:val="36"/>
              <w:lang w:val="en-GB"/>
            </w:rPr>
          </w:pPr>
          <w:r w:rsidRPr="004F4941">
            <w:rPr>
              <w:rFonts w:eastAsia="Times New Roman" w:cs="Times New Roman"/>
              <w:b/>
              <w:color w:val="auto"/>
              <w:sz w:val="36"/>
              <w:szCs w:val="36"/>
              <w:lang w:val="en-GB" w:eastAsia="ru-RU"/>
            </w:rPr>
            <w:t>Kyiv, February 2020</w:t>
          </w:r>
        </w:p>
      </w:sdtContent>
    </w:sdt>
    <w:p w14:paraId="66419CEC" w14:textId="77777777" w:rsidR="002C7928" w:rsidRPr="004F4941" w:rsidRDefault="002C7928" w:rsidP="00671F86">
      <w:pPr>
        <w:rPr>
          <w:lang w:val="en-GB"/>
        </w:rPr>
      </w:pPr>
    </w:p>
    <w:p w14:paraId="7E2DFDA5" w14:textId="77777777" w:rsidR="00671F86" w:rsidRPr="004F4941" w:rsidRDefault="00671F86" w:rsidP="00671F86">
      <w:pPr>
        <w:rPr>
          <w:lang w:val="en-GB"/>
        </w:rPr>
      </w:pPr>
    </w:p>
    <w:p w14:paraId="4568A312" w14:textId="77777777" w:rsidR="00671F86" w:rsidRPr="004F4941" w:rsidRDefault="00671F86" w:rsidP="00671F86">
      <w:pPr>
        <w:rPr>
          <w:lang w:val="en-GB"/>
        </w:rPr>
        <w:sectPr w:rsidR="00671F86" w:rsidRPr="004F4941" w:rsidSect="00671F86">
          <w:headerReference w:type="default" r:id="rId8"/>
          <w:footerReference w:type="default" r:id="rId9"/>
          <w:headerReference w:type="first" r:id="rId10"/>
          <w:footerReference w:type="first" r:id="rId11"/>
          <w:pgSz w:w="11906" w:h="16838" w:code="9"/>
          <w:pgMar w:top="1134" w:right="1021" w:bottom="1814" w:left="1134" w:header="709" w:footer="340" w:gutter="0"/>
          <w:cols w:space="708"/>
          <w:docGrid w:linePitch="360"/>
        </w:sectPr>
      </w:pPr>
    </w:p>
    <w:p w14:paraId="5A44B464" w14:textId="13F387C0" w:rsidR="001537EA" w:rsidRPr="004F4941" w:rsidRDefault="0036076E" w:rsidP="007D2645">
      <w:pPr>
        <w:pStyle w:val="TOCHeading"/>
        <w:outlineLvl w:val="0"/>
        <w:rPr>
          <w:lang w:val="en-GB"/>
        </w:rPr>
      </w:pPr>
      <w:bookmarkStart w:id="0" w:name="_Toc33531358"/>
      <w:r>
        <w:rPr>
          <w:lang w:val="en-GB"/>
        </w:rPr>
        <w:lastRenderedPageBreak/>
        <w:t>preface</w:t>
      </w:r>
      <w:bookmarkEnd w:id="0"/>
    </w:p>
    <w:p w14:paraId="4F02E410" w14:textId="67F34CBD" w:rsidR="007D2832" w:rsidRPr="004F4941" w:rsidRDefault="007D2832" w:rsidP="007D2832">
      <w:pPr>
        <w:spacing w:line="288" w:lineRule="auto"/>
        <w:jc w:val="both"/>
        <w:rPr>
          <w:color w:val="auto"/>
          <w:lang w:val="en-GB"/>
        </w:rPr>
      </w:pPr>
      <w:r w:rsidRPr="004F4941">
        <w:rPr>
          <w:color w:val="auto"/>
          <w:lang w:val="en-GB"/>
        </w:rPr>
        <w:t xml:space="preserve">In accordance with Article 38 of the Law of Ukraine “On Education”, the </w:t>
      </w:r>
      <w:r w:rsidR="00B51001">
        <w:rPr>
          <w:color w:val="auto"/>
          <w:lang w:val="en-US"/>
        </w:rPr>
        <w:t xml:space="preserve">remit </w:t>
      </w:r>
      <w:r w:rsidRPr="004F4941">
        <w:rPr>
          <w:color w:val="auto"/>
          <w:lang w:val="en-GB"/>
        </w:rPr>
        <w:t xml:space="preserve">of the National </w:t>
      </w:r>
      <w:r w:rsidR="008049D1" w:rsidRPr="004F4941">
        <w:rPr>
          <w:color w:val="auto"/>
          <w:lang w:val="en-GB"/>
        </w:rPr>
        <w:t xml:space="preserve">Qualifications </w:t>
      </w:r>
      <w:r w:rsidRPr="004F4941">
        <w:rPr>
          <w:color w:val="auto"/>
          <w:lang w:val="en-GB"/>
        </w:rPr>
        <w:t>Agency (NQ</w:t>
      </w:r>
      <w:r w:rsidR="008049D1">
        <w:rPr>
          <w:color w:val="auto"/>
          <w:lang w:val="en-GB"/>
        </w:rPr>
        <w:t>A</w:t>
      </w:r>
      <w:r w:rsidRPr="004F4941">
        <w:rPr>
          <w:color w:val="auto"/>
          <w:lang w:val="en-GB"/>
        </w:rPr>
        <w:t>) include</w:t>
      </w:r>
      <w:r w:rsidR="00F34040">
        <w:rPr>
          <w:color w:val="auto"/>
          <w:lang w:val="en-GB"/>
        </w:rPr>
        <w:t>s</w:t>
      </w:r>
      <w:r w:rsidRPr="004F4941">
        <w:rPr>
          <w:color w:val="auto"/>
          <w:lang w:val="en-GB"/>
        </w:rPr>
        <w:t xml:space="preserve"> </w:t>
      </w:r>
      <w:r w:rsidR="008049D1">
        <w:rPr>
          <w:color w:val="auto"/>
          <w:lang w:val="en-US"/>
        </w:rPr>
        <w:t xml:space="preserve">the </w:t>
      </w:r>
      <w:r w:rsidRPr="004F4941">
        <w:rPr>
          <w:color w:val="auto"/>
          <w:lang w:val="en-GB"/>
        </w:rPr>
        <w:t>creati</w:t>
      </w:r>
      <w:r w:rsidR="00B51001">
        <w:rPr>
          <w:color w:val="auto"/>
          <w:lang w:val="en-GB"/>
        </w:rPr>
        <w:t xml:space="preserve">on and maintenance of the </w:t>
      </w:r>
      <w:r w:rsidR="00B51001" w:rsidRPr="004F4941">
        <w:rPr>
          <w:color w:val="auto"/>
          <w:lang w:val="en-GB"/>
        </w:rPr>
        <w:t>Qualifications</w:t>
      </w:r>
      <w:r w:rsidRPr="004F4941">
        <w:rPr>
          <w:color w:val="auto"/>
          <w:lang w:val="en-GB"/>
        </w:rPr>
        <w:t xml:space="preserve"> Register.</w:t>
      </w:r>
    </w:p>
    <w:p w14:paraId="518BBDE8" w14:textId="16499BA6" w:rsidR="007D2645" w:rsidRPr="002C6775" w:rsidRDefault="007D2832" w:rsidP="007D2832">
      <w:pPr>
        <w:spacing w:line="288" w:lineRule="auto"/>
        <w:jc w:val="both"/>
        <w:rPr>
          <w:color w:val="auto"/>
          <w:lang w:val="en-GB"/>
        </w:rPr>
      </w:pPr>
      <w:r w:rsidRPr="004F4941">
        <w:rPr>
          <w:color w:val="auto"/>
          <w:lang w:val="en-GB"/>
        </w:rPr>
        <w:t>In order to determine the legal and organizational framework for</w:t>
      </w:r>
      <w:r w:rsidR="008049D1">
        <w:rPr>
          <w:color w:val="auto"/>
          <w:lang w:val="en-GB"/>
        </w:rPr>
        <w:t xml:space="preserve"> the </w:t>
      </w:r>
      <w:r w:rsidRPr="004F4941">
        <w:rPr>
          <w:color w:val="auto"/>
          <w:lang w:val="en-GB"/>
        </w:rPr>
        <w:t>creati</w:t>
      </w:r>
      <w:r w:rsidR="008049D1">
        <w:rPr>
          <w:color w:val="auto"/>
          <w:lang w:val="en-GB"/>
        </w:rPr>
        <w:t xml:space="preserve">on </w:t>
      </w:r>
      <w:r w:rsidRPr="004F4941">
        <w:rPr>
          <w:color w:val="auto"/>
          <w:lang w:val="en-GB"/>
        </w:rPr>
        <w:t xml:space="preserve">and </w:t>
      </w:r>
      <w:r w:rsidR="008049D1">
        <w:rPr>
          <w:color w:val="auto"/>
          <w:lang w:val="en-GB"/>
        </w:rPr>
        <w:t xml:space="preserve">maintenance of the </w:t>
      </w:r>
      <w:r w:rsidR="008049D1" w:rsidRPr="004F4941">
        <w:rPr>
          <w:color w:val="auto"/>
          <w:lang w:val="en-GB"/>
        </w:rPr>
        <w:t>Qualifications Register</w:t>
      </w:r>
      <w:r w:rsidRPr="004F4941">
        <w:rPr>
          <w:color w:val="auto"/>
          <w:lang w:val="en-GB"/>
        </w:rPr>
        <w:t xml:space="preserve">, </w:t>
      </w:r>
      <w:r w:rsidR="008049D1">
        <w:rPr>
          <w:color w:val="auto"/>
          <w:lang w:val="en-GB"/>
        </w:rPr>
        <w:t xml:space="preserve">the </w:t>
      </w:r>
      <w:r w:rsidRPr="004F4941">
        <w:rPr>
          <w:color w:val="auto"/>
          <w:lang w:val="en-GB"/>
        </w:rPr>
        <w:t>draft Regulation</w:t>
      </w:r>
      <w:r w:rsidR="008049D1">
        <w:rPr>
          <w:color w:val="auto"/>
          <w:lang w:val="en-GB"/>
        </w:rPr>
        <w:t>s</w:t>
      </w:r>
      <w:r w:rsidRPr="004F4941">
        <w:rPr>
          <w:color w:val="auto"/>
          <w:lang w:val="en-GB"/>
        </w:rPr>
        <w:t xml:space="preserve"> on the </w:t>
      </w:r>
      <w:r w:rsidR="00334D22" w:rsidRPr="004F4941">
        <w:rPr>
          <w:color w:val="auto"/>
          <w:lang w:val="en-GB"/>
        </w:rPr>
        <w:t xml:space="preserve">Qualifications </w:t>
      </w:r>
      <w:r w:rsidRPr="004F4941">
        <w:rPr>
          <w:color w:val="auto"/>
          <w:lang w:val="en-GB"/>
        </w:rPr>
        <w:t xml:space="preserve">Register </w:t>
      </w:r>
      <w:r w:rsidR="008049D1">
        <w:rPr>
          <w:color w:val="auto"/>
          <w:lang w:val="en-GB"/>
        </w:rPr>
        <w:t>are</w:t>
      </w:r>
      <w:r w:rsidRPr="004F4941">
        <w:rPr>
          <w:color w:val="auto"/>
          <w:lang w:val="en-GB"/>
        </w:rPr>
        <w:t xml:space="preserve"> proposed, to define the following</w:t>
      </w:r>
      <w:r w:rsidR="007D2645" w:rsidRPr="004F4941">
        <w:rPr>
          <w:color w:val="auto"/>
          <w:lang w:val="en-GB"/>
        </w:rPr>
        <w:t>:</w:t>
      </w:r>
    </w:p>
    <w:p w14:paraId="3148DA40" w14:textId="7FD4E15B" w:rsidR="007D2832" w:rsidRPr="002C6775" w:rsidRDefault="00B25819" w:rsidP="007D2832">
      <w:pPr>
        <w:pStyle w:val="ListBullet"/>
        <w:rPr>
          <w:color w:val="auto"/>
          <w:lang w:val="en-GB"/>
        </w:rPr>
      </w:pPr>
      <w:r w:rsidRPr="002C6775">
        <w:rPr>
          <w:color w:val="auto"/>
          <w:lang w:val="en-GB"/>
        </w:rPr>
        <w:t>T</w:t>
      </w:r>
      <w:r w:rsidR="007D2832" w:rsidRPr="002C6775">
        <w:rPr>
          <w:color w:val="auto"/>
          <w:lang w:val="en-GB"/>
        </w:rPr>
        <w:t xml:space="preserve">he </w:t>
      </w:r>
      <w:r w:rsidR="002F1704">
        <w:rPr>
          <w:color w:val="auto"/>
          <w:lang w:val="en-GB"/>
        </w:rPr>
        <w:t>purpose</w:t>
      </w:r>
      <w:r w:rsidR="00334D22" w:rsidRPr="002C6775">
        <w:rPr>
          <w:color w:val="auto"/>
          <w:lang w:val="en-GB"/>
        </w:rPr>
        <w:t xml:space="preserve"> </w:t>
      </w:r>
      <w:r w:rsidR="007D2832" w:rsidRPr="002C6775">
        <w:rPr>
          <w:color w:val="auto"/>
          <w:lang w:val="en-GB"/>
        </w:rPr>
        <w:t xml:space="preserve">and main principles </w:t>
      </w:r>
      <w:r w:rsidR="00F34040" w:rsidRPr="002C6775">
        <w:rPr>
          <w:color w:val="auto"/>
          <w:lang w:val="en-GB"/>
        </w:rPr>
        <w:t>for</w:t>
      </w:r>
      <w:r w:rsidR="007D2832" w:rsidRPr="002C6775">
        <w:rPr>
          <w:color w:val="auto"/>
          <w:lang w:val="en-GB"/>
        </w:rPr>
        <w:t xml:space="preserve"> maintaining the </w:t>
      </w:r>
      <w:r w:rsidR="00334D22" w:rsidRPr="002C6775">
        <w:rPr>
          <w:color w:val="auto"/>
          <w:lang w:val="en-GB"/>
        </w:rPr>
        <w:t xml:space="preserve">Qualifications </w:t>
      </w:r>
      <w:r w:rsidR="007D2832" w:rsidRPr="002C6775">
        <w:rPr>
          <w:color w:val="auto"/>
          <w:lang w:val="en-GB"/>
        </w:rPr>
        <w:t>Register (hereinafter referred to as “the Register”</w:t>
      </w:r>
      <w:proofErr w:type="gramStart"/>
      <w:r w:rsidR="007D2832" w:rsidRPr="002C6775">
        <w:rPr>
          <w:color w:val="auto"/>
          <w:lang w:val="en-GB"/>
        </w:rPr>
        <w:t>);</w:t>
      </w:r>
      <w:proofErr w:type="gramEnd"/>
      <w:r w:rsidR="007D2832" w:rsidRPr="002C6775">
        <w:rPr>
          <w:color w:val="auto"/>
          <w:lang w:val="en-GB"/>
        </w:rPr>
        <w:t xml:space="preserve"> </w:t>
      </w:r>
    </w:p>
    <w:p w14:paraId="52E9A3FD" w14:textId="6AB79CAA" w:rsidR="007D2832" w:rsidRPr="002C6775" w:rsidRDefault="007D2832" w:rsidP="007D2832">
      <w:pPr>
        <w:pStyle w:val="ListBullet"/>
        <w:rPr>
          <w:color w:val="auto"/>
          <w:lang w:val="en-GB"/>
        </w:rPr>
      </w:pPr>
      <w:r w:rsidRPr="002C6775">
        <w:rPr>
          <w:color w:val="auto"/>
          <w:lang w:val="en-GB"/>
        </w:rPr>
        <w:t xml:space="preserve">the Register </w:t>
      </w:r>
      <w:r w:rsidR="00334D22" w:rsidRPr="002C6775">
        <w:rPr>
          <w:color w:val="auto"/>
          <w:lang w:val="en-GB"/>
        </w:rPr>
        <w:t xml:space="preserve">bodies </w:t>
      </w:r>
      <w:r w:rsidRPr="002C6775">
        <w:rPr>
          <w:color w:val="auto"/>
          <w:lang w:val="en-GB"/>
        </w:rPr>
        <w:t>(</w:t>
      </w:r>
      <w:r w:rsidR="00334D22" w:rsidRPr="002C6775">
        <w:rPr>
          <w:bCs/>
          <w:color w:val="000000" w:themeColor="text1"/>
          <w:lang w:val="en-GB"/>
        </w:rPr>
        <w:t xml:space="preserve">the </w:t>
      </w:r>
      <w:r w:rsidR="00982EA2" w:rsidRPr="002C6775">
        <w:rPr>
          <w:bCs/>
          <w:color w:val="000000" w:themeColor="text1"/>
          <w:lang w:val="en-GB"/>
        </w:rPr>
        <w:t xml:space="preserve">authorized </w:t>
      </w:r>
      <w:r w:rsidR="00334D22" w:rsidRPr="002C6775">
        <w:rPr>
          <w:bCs/>
          <w:color w:val="000000" w:themeColor="text1"/>
          <w:lang w:val="en-GB"/>
        </w:rPr>
        <w:t xml:space="preserve">processor, administrator and the bodies </w:t>
      </w:r>
      <w:r w:rsidR="00B25819">
        <w:rPr>
          <w:bCs/>
          <w:color w:val="000000" w:themeColor="text1"/>
          <w:lang w:val="en-GB"/>
        </w:rPr>
        <w:t xml:space="preserve">submitting </w:t>
      </w:r>
      <w:r w:rsidR="00334D22" w:rsidRPr="002C6775">
        <w:rPr>
          <w:bCs/>
          <w:color w:val="000000" w:themeColor="text1"/>
          <w:lang w:val="en-GB"/>
        </w:rPr>
        <w:t>information (data) to the Register</w:t>
      </w:r>
      <w:r w:rsidR="00334D22" w:rsidRPr="002C6775">
        <w:rPr>
          <w:color w:val="auto"/>
          <w:lang w:val="en-GB"/>
        </w:rPr>
        <w:t xml:space="preserve"> (</w:t>
      </w:r>
      <w:r w:rsidR="00F34040" w:rsidRPr="002C6775">
        <w:rPr>
          <w:color w:val="auto"/>
          <w:lang w:val="en-GB"/>
        </w:rPr>
        <w:t>r</w:t>
      </w:r>
      <w:r w:rsidRPr="002C6775">
        <w:rPr>
          <w:color w:val="auto"/>
          <w:lang w:val="en-GB"/>
        </w:rPr>
        <w:t>egistrars)</w:t>
      </w:r>
      <w:proofErr w:type="gramStart"/>
      <w:r w:rsidR="00334D22" w:rsidRPr="002C6775">
        <w:rPr>
          <w:color w:val="auto"/>
          <w:lang w:val="en-GB"/>
        </w:rPr>
        <w:t>)</w:t>
      </w:r>
      <w:r w:rsidRPr="002C6775">
        <w:rPr>
          <w:color w:val="auto"/>
          <w:lang w:val="en-GB"/>
        </w:rPr>
        <w:t>;</w:t>
      </w:r>
      <w:proofErr w:type="gramEnd"/>
      <w:r w:rsidRPr="002C6775">
        <w:rPr>
          <w:color w:val="auto"/>
          <w:lang w:val="en-GB"/>
        </w:rPr>
        <w:t xml:space="preserve"> </w:t>
      </w:r>
    </w:p>
    <w:p w14:paraId="6844F979" w14:textId="08ECDA4A" w:rsidR="007D2832" w:rsidRPr="002C6775" w:rsidRDefault="007D2832" w:rsidP="007D2832">
      <w:pPr>
        <w:pStyle w:val="ListBullet"/>
        <w:rPr>
          <w:color w:val="auto"/>
          <w:lang w:val="en-GB"/>
        </w:rPr>
      </w:pPr>
      <w:r w:rsidRPr="002C6775">
        <w:rPr>
          <w:color w:val="auto"/>
          <w:lang w:val="en-GB"/>
        </w:rPr>
        <w:t>the structure of the Register and data (infor</w:t>
      </w:r>
      <w:bookmarkStart w:id="1" w:name="_GoBack"/>
      <w:bookmarkEnd w:id="1"/>
      <w:r w:rsidRPr="002C6775">
        <w:rPr>
          <w:color w:val="auto"/>
          <w:lang w:val="en-GB"/>
        </w:rPr>
        <w:t xml:space="preserve">mation) to be entered in the </w:t>
      </w:r>
      <w:proofErr w:type="gramStart"/>
      <w:r w:rsidRPr="002C6775">
        <w:rPr>
          <w:color w:val="auto"/>
          <w:lang w:val="en-GB"/>
        </w:rPr>
        <w:t>Register;</w:t>
      </w:r>
      <w:proofErr w:type="gramEnd"/>
      <w:r w:rsidRPr="002C6775">
        <w:rPr>
          <w:color w:val="auto"/>
          <w:lang w:val="en-GB"/>
        </w:rPr>
        <w:t xml:space="preserve"> </w:t>
      </w:r>
    </w:p>
    <w:p w14:paraId="39238B9F" w14:textId="0F281C11" w:rsidR="007D2832" w:rsidRPr="002C6775" w:rsidRDefault="00982EA2" w:rsidP="007D2832">
      <w:pPr>
        <w:pStyle w:val="ListBullet"/>
        <w:rPr>
          <w:color w:val="auto"/>
          <w:lang w:val="en-GB"/>
        </w:rPr>
      </w:pPr>
      <w:r w:rsidRPr="002C6775">
        <w:rPr>
          <w:color w:val="auto"/>
          <w:lang w:val="en-GB"/>
        </w:rPr>
        <w:t xml:space="preserve">provisions </w:t>
      </w:r>
      <w:r w:rsidR="007D2832" w:rsidRPr="002C6775">
        <w:rPr>
          <w:color w:val="auto"/>
          <w:lang w:val="en-GB"/>
        </w:rPr>
        <w:t xml:space="preserve">on the Register maintenance, including bodies that </w:t>
      </w:r>
      <w:r w:rsidRPr="002C6775">
        <w:rPr>
          <w:color w:val="auto"/>
          <w:lang w:val="en-GB"/>
        </w:rPr>
        <w:t xml:space="preserve">submit </w:t>
      </w:r>
      <w:r w:rsidR="007D2832" w:rsidRPr="002C6775">
        <w:rPr>
          <w:color w:val="auto"/>
          <w:lang w:val="en-GB"/>
        </w:rPr>
        <w:t>information to the Register (registrars); as well as</w:t>
      </w:r>
    </w:p>
    <w:p w14:paraId="380FD187" w14:textId="709B57BB" w:rsidR="007D2645" w:rsidRPr="004F4941" w:rsidRDefault="007D2832" w:rsidP="007D2832">
      <w:pPr>
        <w:pStyle w:val="ListBullet"/>
        <w:rPr>
          <w:color w:val="auto"/>
          <w:lang w:val="en-GB"/>
        </w:rPr>
      </w:pPr>
      <w:r w:rsidRPr="002C6775">
        <w:rPr>
          <w:color w:val="auto"/>
          <w:lang w:val="en-GB"/>
        </w:rPr>
        <w:t xml:space="preserve">provisions on </w:t>
      </w:r>
      <w:r w:rsidR="00982EA2" w:rsidRPr="002C6775">
        <w:rPr>
          <w:color w:val="auto"/>
          <w:lang w:val="en-GB"/>
        </w:rPr>
        <w:t xml:space="preserve">the </w:t>
      </w:r>
      <w:r w:rsidRPr="002C6775">
        <w:rPr>
          <w:color w:val="auto"/>
          <w:lang w:val="en-GB"/>
        </w:rPr>
        <w:t>access and</w:t>
      </w:r>
      <w:r w:rsidRPr="004F4941">
        <w:rPr>
          <w:color w:val="auto"/>
          <w:lang w:val="en-GB"/>
        </w:rPr>
        <w:t xml:space="preserve"> </w:t>
      </w:r>
      <w:r w:rsidR="008F5F3D">
        <w:rPr>
          <w:color w:val="auto"/>
          <w:lang w:val="en-GB"/>
        </w:rPr>
        <w:t xml:space="preserve">for the issue of data entered in </w:t>
      </w:r>
      <w:r w:rsidRPr="004F4941">
        <w:rPr>
          <w:color w:val="auto"/>
          <w:lang w:val="en-GB"/>
        </w:rPr>
        <w:t>the Register</w:t>
      </w:r>
      <w:r w:rsidR="007D2645" w:rsidRPr="004F4941">
        <w:rPr>
          <w:color w:val="auto"/>
          <w:lang w:val="en-GB"/>
        </w:rPr>
        <w:t>.</w:t>
      </w:r>
    </w:p>
    <w:p w14:paraId="1D045F77" w14:textId="77777777" w:rsidR="007D2645" w:rsidRPr="004F4941" w:rsidRDefault="007D2645" w:rsidP="007D2645">
      <w:pPr>
        <w:spacing w:line="288" w:lineRule="auto"/>
        <w:jc w:val="both"/>
        <w:rPr>
          <w:color w:val="auto"/>
          <w:lang w:val="en-GB"/>
        </w:rPr>
      </w:pPr>
    </w:p>
    <w:p w14:paraId="0B3C0844" w14:textId="630DF6B9" w:rsidR="007D2832" w:rsidRPr="00D05477" w:rsidRDefault="00176B04" w:rsidP="007D2832">
      <w:pPr>
        <w:spacing w:line="288" w:lineRule="auto"/>
        <w:jc w:val="both"/>
        <w:rPr>
          <w:color w:val="auto"/>
          <w:lang w:val="en-GB"/>
        </w:rPr>
      </w:pPr>
      <w:r>
        <w:rPr>
          <w:color w:val="auto"/>
          <w:lang w:val="en-GB"/>
        </w:rPr>
        <w:t>T</w:t>
      </w:r>
      <w:r w:rsidR="007D2832" w:rsidRPr="004F4941">
        <w:rPr>
          <w:color w:val="auto"/>
          <w:lang w:val="en-GB"/>
        </w:rPr>
        <w:t xml:space="preserve">he </w:t>
      </w:r>
      <w:r w:rsidR="00B25819" w:rsidRPr="00D05477">
        <w:rPr>
          <w:color w:val="auto"/>
          <w:lang w:val="en-GB"/>
        </w:rPr>
        <w:t xml:space="preserve">Procedure </w:t>
      </w:r>
      <w:r w:rsidR="007D2832" w:rsidRPr="00D05477">
        <w:rPr>
          <w:color w:val="auto"/>
          <w:lang w:val="en-GB"/>
        </w:rPr>
        <w:t xml:space="preserve">for </w:t>
      </w:r>
      <w:r w:rsidR="00B25819" w:rsidRPr="00D05477">
        <w:rPr>
          <w:bCs/>
          <w:color w:val="000000" w:themeColor="text1"/>
          <w:lang w:val="en-GB"/>
        </w:rPr>
        <w:t>maintenance of the Qualifications Register</w:t>
      </w:r>
      <w:r w:rsidRPr="00176B04">
        <w:rPr>
          <w:color w:val="auto"/>
          <w:lang w:val="en-GB"/>
        </w:rPr>
        <w:t xml:space="preserve"> </w:t>
      </w:r>
      <w:r>
        <w:rPr>
          <w:color w:val="auto"/>
          <w:lang w:val="en-GB"/>
        </w:rPr>
        <w:t>is a</w:t>
      </w:r>
      <w:r w:rsidRPr="004F4941">
        <w:rPr>
          <w:color w:val="auto"/>
          <w:lang w:val="en-GB"/>
        </w:rPr>
        <w:t>lso proposed</w:t>
      </w:r>
      <w:r w:rsidR="007D2832" w:rsidRPr="00D05477">
        <w:rPr>
          <w:color w:val="auto"/>
          <w:lang w:val="en-GB"/>
        </w:rPr>
        <w:t>, which defines the procedure for entering information in the Register in accordance with the Regulation</w:t>
      </w:r>
      <w:r w:rsidR="00B25819" w:rsidRPr="00D05477">
        <w:rPr>
          <w:color w:val="auto"/>
          <w:lang w:val="en-GB"/>
        </w:rPr>
        <w:t>s</w:t>
      </w:r>
      <w:r w:rsidR="007D2832" w:rsidRPr="00D05477">
        <w:rPr>
          <w:color w:val="auto"/>
          <w:lang w:val="en-GB"/>
        </w:rPr>
        <w:t xml:space="preserve"> on the </w:t>
      </w:r>
      <w:r w:rsidR="00B25819" w:rsidRPr="00D05477">
        <w:rPr>
          <w:color w:val="auto"/>
          <w:lang w:val="en-GB"/>
        </w:rPr>
        <w:t xml:space="preserve">Qualifications </w:t>
      </w:r>
      <w:r w:rsidR="007D2832" w:rsidRPr="00D05477">
        <w:rPr>
          <w:color w:val="auto"/>
          <w:lang w:val="en-GB"/>
        </w:rPr>
        <w:t>Registe</w:t>
      </w:r>
      <w:r w:rsidR="00B25819" w:rsidRPr="00D05477">
        <w:rPr>
          <w:color w:val="auto"/>
          <w:lang w:val="en-GB"/>
        </w:rPr>
        <w:t>r</w:t>
      </w:r>
      <w:r w:rsidR="007D2832" w:rsidRPr="00D05477">
        <w:rPr>
          <w:color w:val="auto"/>
          <w:lang w:val="en-GB"/>
        </w:rPr>
        <w:t xml:space="preserve">. </w:t>
      </w:r>
    </w:p>
    <w:p w14:paraId="1915D1CD" w14:textId="74E904A1" w:rsidR="007D2832" w:rsidRPr="004F4941" w:rsidRDefault="007D2832" w:rsidP="007D2832">
      <w:pPr>
        <w:spacing w:line="288" w:lineRule="auto"/>
        <w:jc w:val="both"/>
        <w:rPr>
          <w:color w:val="auto"/>
          <w:lang w:val="en-GB"/>
        </w:rPr>
      </w:pPr>
      <w:r w:rsidRPr="004F4941">
        <w:rPr>
          <w:color w:val="auto"/>
          <w:lang w:val="en-GB"/>
        </w:rPr>
        <w:t xml:space="preserve">These draft documents have been prepared with account to the experience of </w:t>
      </w:r>
      <w:r w:rsidR="00D05477">
        <w:rPr>
          <w:color w:val="auto"/>
          <w:lang w:val="en-GB"/>
        </w:rPr>
        <w:t xml:space="preserve">regulating </w:t>
      </w:r>
      <w:r w:rsidRPr="004F4941">
        <w:rPr>
          <w:color w:val="auto"/>
          <w:lang w:val="en-GB"/>
        </w:rPr>
        <w:t>of the respective Qualification</w:t>
      </w:r>
      <w:r w:rsidR="00C764EF">
        <w:rPr>
          <w:color w:val="auto"/>
          <w:lang w:val="en-GB"/>
        </w:rPr>
        <w:t>s</w:t>
      </w:r>
      <w:r w:rsidRPr="004F4941">
        <w:rPr>
          <w:color w:val="auto"/>
          <w:lang w:val="en-GB"/>
        </w:rPr>
        <w:t xml:space="preserve"> Registers in the EU countries (Estonia, France, Poland, Croatia, Slovenia) and other countries (Moldova). </w:t>
      </w:r>
    </w:p>
    <w:p w14:paraId="751E68AE" w14:textId="4C99D81A" w:rsidR="007D2832" w:rsidRPr="004F4941" w:rsidRDefault="007D2832" w:rsidP="007D2832">
      <w:pPr>
        <w:spacing w:line="288" w:lineRule="auto"/>
        <w:jc w:val="both"/>
        <w:rPr>
          <w:color w:val="auto"/>
          <w:lang w:val="en-GB"/>
        </w:rPr>
      </w:pPr>
      <w:r w:rsidRPr="004F4941">
        <w:rPr>
          <w:color w:val="auto"/>
          <w:lang w:val="en-GB"/>
        </w:rPr>
        <w:t xml:space="preserve">Also, the </w:t>
      </w:r>
      <w:r w:rsidR="00C764EF">
        <w:rPr>
          <w:color w:val="auto"/>
          <w:lang w:val="en-GB"/>
        </w:rPr>
        <w:t xml:space="preserve">national </w:t>
      </w:r>
      <w:r w:rsidRPr="004F4941">
        <w:rPr>
          <w:color w:val="auto"/>
          <w:lang w:val="en-GB"/>
        </w:rPr>
        <w:t xml:space="preserve">experience </w:t>
      </w:r>
      <w:r w:rsidR="00C764EF">
        <w:rPr>
          <w:color w:val="auto"/>
          <w:lang w:val="en-GB"/>
        </w:rPr>
        <w:t xml:space="preserve">of regulating </w:t>
      </w:r>
      <w:r w:rsidRPr="004F4941">
        <w:rPr>
          <w:color w:val="auto"/>
          <w:lang w:val="en-GB"/>
        </w:rPr>
        <w:t xml:space="preserve">of </w:t>
      </w:r>
      <w:r w:rsidR="00C764EF">
        <w:rPr>
          <w:color w:val="auto"/>
          <w:lang w:val="en-GB"/>
        </w:rPr>
        <w:t xml:space="preserve">the </w:t>
      </w:r>
      <w:r w:rsidRPr="004F4941">
        <w:rPr>
          <w:color w:val="auto"/>
          <w:lang w:val="en-GB"/>
        </w:rPr>
        <w:t xml:space="preserve">maintenance of registers was used, in particular, the legislative and statutory documents on the State Register of Voters of Ukraine, the Procedures for Maintaining a Unified Register of Lawyers, the Provisions on the Unified State Electronic </w:t>
      </w:r>
      <w:r w:rsidR="00C764EF">
        <w:rPr>
          <w:color w:val="auto"/>
          <w:lang w:val="en-GB"/>
        </w:rPr>
        <w:t xml:space="preserve">Education </w:t>
      </w:r>
      <w:r w:rsidRPr="004F4941">
        <w:rPr>
          <w:color w:val="auto"/>
          <w:lang w:val="en-GB"/>
        </w:rPr>
        <w:t>Database, etc.</w:t>
      </w:r>
    </w:p>
    <w:p w14:paraId="2AA2D8CB" w14:textId="1426F434" w:rsidR="007D2832" w:rsidRPr="004F4941" w:rsidRDefault="007D2832" w:rsidP="007D2832">
      <w:pPr>
        <w:spacing w:line="288" w:lineRule="auto"/>
        <w:jc w:val="both"/>
        <w:rPr>
          <w:color w:val="auto"/>
          <w:lang w:val="en-GB"/>
        </w:rPr>
      </w:pPr>
      <w:r w:rsidRPr="004F4941">
        <w:rPr>
          <w:color w:val="auto"/>
          <w:lang w:val="en-GB"/>
        </w:rPr>
        <w:t xml:space="preserve">The </w:t>
      </w:r>
      <w:r w:rsidR="00C764EF">
        <w:rPr>
          <w:color w:val="auto"/>
          <w:lang w:val="en-GB"/>
        </w:rPr>
        <w:t xml:space="preserve">development </w:t>
      </w:r>
      <w:r w:rsidRPr="004F4941">
        <w:rPr>
          <w:color w:val="auto"/>
          <w:lang w:val="en-GB"/>
        </w:rPr>
        <w:t>of the draft Regulation</w:t>
      </w:r>
      <w:r w:rsidR="001F75D1">
        <w:rPr>
          <w:color w:val="auto"/>
          <w:lang w:val="en-GB"/>
        </w:rPr>
        <w:t>s</w:t>
      </w:r>
      <w:r w:rsidRPr="004F4941">
        <w:rPr>
          <w:color w:val="auto"/>
          <w:lang w:val="en-GB"/>
        </w:rPr>
        <w:t xml:space="preserve"> on the </w:t>
      </w:r>
      <w:r w:rsidR="00C764EF" w:rsidRPr="004F4941">
        <w:rPr>
          <w:color w:val="auto"/>
          <w:lang w:val="en-GB"/>
        </w:rPr>
        <w:t xml:space="preserve">Qualifications </w:t>
      </w:r>
      <w:r w:rsidRPr="004F4941">
        <w:rPr>
          <w:color w:val="auto"/>
          <w:lang w:val="en-GB"/>
        </w:rPr>
        <w:t xml:space="preserve">Register was based on the materials presented at the ETF </w:t>
      </w:r>
      <w:r w:rsidR="00C764EF">
        <w:rPr>
          <w:color w:val="auto"/>
          <w:lang w:val="en-GB"/>
        </w:rPr>
        <w:t xml:space="preserve">workshops held </w:t>
      </w:r>
      <w:r w:rsidRPr="004F4941">
        <w:rPr>
          <w:color w:val="auto"/>
          <w:lang w:val="en-GB"/>
        </w:rPr>
        <w:t>in Kyiv</w:t>
      </w:r>
      <w:r w:rsidR="00C764EF">
        <w:rPr>
          <w:color w:val="auto"/>
          <w:lang w:val="en-GB"/>
        </w:rPr>
        <w:t xml:space="preserve"> </w:t>
      </w:r>
      <w:r w:rsidR="00C764EF" w:rsidRPr="00C764EF">
        <w:rPr>
          <w:color w:val="auto"/>
          <w:lang w:val="en-GB"/>
        </w:rPr>
        <w:t xml:space="preserve">"Development and implementation of qualifications register in Ukraine" (10.07.2019), "Accreditation of Qualification Centres. Assessment Standards” (28.11.2019), as well as the materials prepared </w:t>
      </w:r>
      <w:r w:rsidRPr="004F4941">
        <w:rPr>
          <w:color w:val="auto"/>
          <w:lang w:val="en-GB"/>
        </w:rPr>
        <w:t xml:space="preserve">by the Vintage Web Production company under </w:t>
      </w:r>
      <w:r w:rsidR="00C764EF">
        <w:rPr>
          <w:color w:val="auto"/>
          <w:lang w:val="en-GB"/>
        </w:rPr>
        <w:t xml:space="preserve">the </w:t>
      </w:r>
      <w:r w:rsidRPr="004F4941">
        <w:rPr>
          <w:color w:val="auto"/>
          <w:lang w:val="en-GB"/>
        </w:rPr>
        <w:t>contract with ETF “</w:t>
      </w:r>
      <w:r w:rsidR="00C764EF" w:rsidRPr="00C764EF">
        <w:rPr>
          <w:color w:val="auto"/>
          <w:lang w:val="en-GB"/>
        </w:rPr>
        <w:t>Support to conceptualization and development of the National Qualifications framework (NQF) Register in Ukraine</w:t>
      </w:r>
      <w:r w:rsidR="00C764EF">
        <w:rPr>
          <w:color w:val="auto"/>
          <w:lang w:val="en-GB"/>
        </w:rPr>
        <w:t>”</w:t>
      </w:r>
      <w:r w:rsidRPr="004F4941">
        <w:rPr>
          <w:color w:val="auto"/>
          <w:lang w:val="en-GB"/>
        </w:rPr>
        <w:t xml:space="preserve"> (2019). </w:t>
      </w:r>
    </w:p>
    <w:p w14:paraId="18C94BC7" w14:textId="0065DAD5" w:rsidR="001537EA" w:rsidRPr="004F4941" w:rsidRDefault="007D2832" w:rsidP="007D2832">
      <w:pPr>
        <w:spacing w:line="288" w:lineRule="auto"/>
        <w:jc w:val="both"/>
        <w:rPr>
          <w:lang w:val="en-GB"/>
        </w:rPr>
      </w:pPr>
      <w:r w:rsidRPr="004F4941">
        <w:rPr>
          <w:color w:val="auto"/>
          <w:lang w:val="en-GB"/>
        </w:rPr>
        <w:t xml:space="preserve">The </w:t>
      </w:r>
      <w:r w:rsidR="00C764EF">
        <w:rPr>
          <w:color w:val="auto"/>
          <w:lang w:val="en-GB"/>
        </w:rPr>
        <w:t>d</w:t>
      </w:r>
      <w:r w:rsidRPr="004F4941">
        <w:rPr>
          <w:color w:val="auto"/>
          <w:lang w:val="en-GB"/>
        </w:rPr>
        <w:t>raft Regulation</w:t>
      </w:r>
      <w:r w:rsidR="00C764EF">
        <w:rPr>
          <w:color w:val="auto"/>
          <w:lang w:val="en-GB"/>
        </w:rPr>
        <w:t>s</w:t>
      </w:r>
      <w:r w:rsidRPr="004F4941">
        <w:rPr>
          <w:color w:val="auto"/>
          <w:lang w:val="en-GB"/>
        </w:rPr>
        <w:t xml:space="preserve"> on the </w:t>
      </w:r>
      <w:r w:rsidR="00C764EF" w:rsidRPr="004F4941">
        <w:rPr>
          <w:color w:val="auto"/>
          <w:lang w:val="en-GB"/>
        </w:rPr>
        <w:t xml:space="preserve">Qualifications </w:t>
      </w:r>
      <w:r w:rsidRPr="004F4941">
        <w:rPr>
          <w:color w:val="auto"/>
          <w:lang w:val="en-GB"/>
        </w:rPr>
        <w:t xml:space="preserve">Register </w:t>
      </w:r>
      <w:r w:rsidR="00582E9F">
        <w:rPr>
          <w:color w:val="auto"/>
          <w:lang w:val="en-GB"/>
        </w:rPr>
        <w:t>are</w:t>
      </w:r>
      <w:r w:rsidRPr="004F4941">
        <w:rPr>
          <w:color w:val="auto"/>
          <w:lang w:val="en-GB"/>
        </w:rPr>
        <w:t xml:space="preserve"> proposed as an </w:t>
      </w:r>
      <w:r w:rsidR="00C764EF">
        <w:rPr>
          <w:color w:val="auto"/>
          <w:lang w:val="en-GB"/>
        </w:rPr>
        <w:t>act of the Cabinet of Ministers of Ukraine</w:t>
      </w:r>
      <w:r w:rsidRPr="004F4941">
        <w:rPr>
          <w:color w:val="auto"/>
          <w:lang w:val="en-GB"/>
        </w:rPr>
        <w:t xml:space="preserve"> or the Ministry of Education and Science of Ukraine; the draft </w:t>
      </w:r>
      <w:r w:rsidR="00C764EF">
        <w:rPr>
          <w:color w:val="auto"/>
          <w:lang w:val="en-GB"/>
        </w:rPr>
        <w:t xml:space="preserve">Procedure </w:t>
      </w:r>
      <w:r w:rsidR="00C764EF" w:rsidRPr="00D05477">
        <w:rPr>
          <w:color w:val="auto"/>
          <w:lang w:val="en-GB"/>
        </w:rPr>
        <w:t xml:space="preserve">for </w:t>
      </w:r>
      <w:r w:rsidR="00C764EF" w:rsidRPr="00D05477">
        <w:rPr>
          <w:bCs/>
          <w:color w:val="000000" w:themeColor="text1"/>
          <w:lang w:val="en-GB"/>
        </w:rPr>
        <w:t>maintenance of the Qualifications Register</w:t>
      </w:r>
      <w:r w:rsidR="00C764EF" w:rsidRPr="004F4941">
        <w:rPr>
          <w:color w:val="auto"/>
          <w:lang w:val="en-GB"/>
        </w:rPr>
        <w:t xml:space="preserve"> </w:t>
      </w:r>
      <w:r w:rsidRPr="004F4941">
        <w:rPr>
          <w:color w:val="auto"/>
          <w:lang w:val="en-GB"/>
        </w:rPr>
        <w:t>– as a document of the NQ</w:t>
      </w:r>
      <w:r w:rsidR="00C764EF">
        <w:rPr>
          <w:color w:val="auto"/>
          <w:lang w:val="en-GB"/>
        </w:rPr>
        <w:t>A</w:t>
      </w:r>
      <w:r w:rsidR="007D2645" w:rsidRPr="004F4941">
        <w:rPr>
          <w:color w:val="auto"/>
          <w:lang w:val="en-GB"/>
        </w:rPr>
        <w:t>.</w:t>
      </w:r>
    </w:p>
    <w:p w14:paraId="7D6CD6E6" w14:textId="77777777" w:rsidR="001537EA" w:rsidRPr="004F4941" w:rsidRDefault="001537EA" w:rsidP="001537EA">
      <w:pPr>
        <w:rPr>
          <w:lang w:val="en-GB"/>
        </w:rPr>
      </w:pPr>
      <w:r w:rsidRPr="004F4941">
        <w:rPr>
          <w:lang w:val="en-GB"/>
        </w:rPr>
        <w:br w:type="page"/>
      </w:r>
    </w:p>
    <w:sdt>
      <w:sdtPr>
        <w:rPr>
          <w:rFonts w:eastAsiaTheme="minorHAnsi"/>
          <w:b w:val="0"/>
          <w:bCs w:val="0"/>
          <w:caps w:val="0"/>
          <w:color w:val="auto"/>
          <w:sz w:val="20"/>
          <w:szCs w:val="20"/>
          <w:lang w:val="en-GB"/>
        </w:rPr>
        <w:id w:val="1511182107"/>
        <w:docPartObj>
          <w:docPartGallery w:val="Table of Contents"/>
          <w:docPartUnique/>
        </w:docPartObj>
      </w:sdtPr>
      <w:sdtEndPr>
        <w:rPr>
          <w:color w:val="616264" w:themeColor="text2"/>
        </w:rPr>
      </w:sdtEndPr>
      <w:sdtContent>
        <w:p w14:paraId="537D2BF1" w14:textId="51E45329" w:rsidR="0067124C" w:rsidRPr="004F4941" w:rsidRDefault="007D2832" w:rsidP="00511CD0">
          <w:pPr>
            <w:pStyle w:val="TOCHeading"/>
            <w:rPr>
              <w:lang w:val="en-GB"/>
            </w:rPr>
          </w:pPr>
          <w:r w:rsidRPr="004F4941">
            <w:rPr>
              <w:lang w:val="en-GB"/>
            </w:rPr>
            <w:t>CONTENTS</w:t>
          </w:r>
        </w:p>
        <w:p w14:paraId="6A59F429" w14:textId="73A7294F" w:rsidR="00EE7C49" w:rsidRDefault="001537EA">
          <w:pPr>
            <w:pStyle w:val="TOC1"/>
            <w:rPr>
              <w:rFonts w:asciiTheme="minorHAnsi" w:eastAsiaTheme="minorEastAsia" w:hAnsiTheme="minorHAnsi" w:cstheme="minorBidi"/>
              <w:caps w:val="0"/>
              <w:color w:val="auto"/>
              <w:sz w:val="22"/>
              <w:szCs w:val="22"/>
              <w:lang w:eastAsia="en-GB"/>
            </w:rPr>
          </w:pPr>
          <w:r w:rsidRPr="004F4941">
            <w:fldChar w:fldCharType="begin"/>
          </w:r>
          <w:r w:rsidRPr="004F4941">
            <w:instrText xml:space="preserve"> TOC \o "1-</w:instrText>
          </w:r>
          <w:r w:rsidR="00E03233" w:rsidRPr="004F4941">
            <w:instrText>2</w:instrText>
          </w:r>
          <w:r w:rsidRPr="004F4941">
            <w:instrText xml:space="preserve">" \h \z \u </w:instrText>
          </w:r>
          <w:r w:rsidRPr="004F4941">
            <w:fldChar w:fldCharType="separate"/>
          </w:r>
          <w:hyperlink w:anchor="_Toc33531358" w:history="1">
            <w:r w:rsidR="00EE7C49" w:rsidRPr="004E3B0C">
              <w:rPr>
                <w:rStyle w:val="Hyperlink"/>
              </w:rPr>
              <w:t>preface</w:t>
            </w:r>
            <w:r w:rsidR="00EE7C49">
              <w:rPr>
                <w:webHidden/>
              </w:rPr>
              <w:tab/>
            </w:r>
            <w:r w:rsidR="00EE7C49">
              <w:rPr>
                <w:webHidden/>
              </w:rPr>
              <w:fldChar w:fldCharType="begin"/>
            </w:r>
            <w:r w:rsidR="00EE7C49">
              <w:rPr>
                <w:webHidden/>
              </w:rPr>
              <w:instrText xml:space="preserve"> PAGEREF _Toc33531358 \h </w:instrText>
            </w:r>
            <w:r w:rsidR="00EE7C49">
              <w:rPr>
                <w:webHidden/>
              </w:rPr>
            </w:r>
            <w:r w:rsidR="00EE7C49">
              <w:rPr>
                <w:webHidden/>
              </w:rPr>
              <w:fldChar w:fldCharType="separate"/>
            </w:r>
            <w:r w:rsidR="00EE7C49">
              <w:rPr>
                <w:webHidden/>
              </w:rPr>
              <w:t>2</w:t>
            </w:r>
            <w:r w:rsidR="00EE7C49">
              <w:rPr>
                <w:webHidden/>
              </w:rPr>
              <w:fldChar w:fldCharType="end"/>
            </w:r>
          </w:hyperlink>
        </w:p>
        <w:p w14:paraId="17F8C700" w14:textId="7DFB10E3" w:rsidR="00EE7C49" w:rsidRPr="00EE7C49" w:rsidRDefault="007F31F5">
          <w:pPr>
            <w:pStyle w:val="TOC1"/>
            <w:rPr>
              <w:rStyle w:val="Hyperlink"/>
            </w:rPr>
          </w:pPr>
          <w:hyperlink w:anchor="_Toc33531359" w:history="1">
            <w:r w:rsidR="00EE7C49" w:rsidRPr="00EE7C49">
              <w:rPr>
                <w:rStyle w:val="Hyperlink"/>
              </w:rPr>
              <w:t>Regulations on the Qualifications Register</w:t>
            </w:r>
            <w:r w:rsidR="00EE7C49" w:rsidRPr="00EE7C49">
              <w:rPr>
                <w:rStyle w:val="Hyperlink"/>
                <w:webHidden/>
              </w:rPr>
              <w:tab/>
            </w:r>
            <w:r w:rsidR="00EE7C49" w:rsidRPr="00EE7C49">
              <w:rPr>
                <w:rStyle w:val="Hyperlink"/>
                <w:webHidden/>
              </w:rPr>
              <w:fldChar w:fldCharType="begin"/>
            </w:r>
            <w:r w:rsidR="00EE7C49" w:rsidRPr="00EE7C49">
              <w:rPr>
                <w:rStyle w:val="Hyperlink"/>
                <w:webHidden/>
              </w:rPr>
              <w:instrText xml:space="preserve"> PAGEREF _Toc33531359 \h </w:instrText>
            </w:r>
            <w:r w:rsidR="00EE7C49" w:rsidRPr="00EE7C49">
              <w:rPr>
                <w:rStyle w:val="Hyperlink"/>
                <w:webHidden/>
              </w:rPr>
            </w:r>
            <w:r w:rsidR="00EE7C49" w:rsidRPr="00EE7C49">
              <w:rPr>
                <w:rStyle w:val="Hyperlink"/>
                <w:webHidden/>
              </w:rPr>
              <w:fldChar w:fldCharType="separate"/>
            </w:r>
            <w:r w:rsidR="00EE7C49" w:rsidRPr="00EE7C49">
              <w:rPr>
                <w:rStyle w:val="Hyperlink"/>
                <w:webHidden/>
              </w:rPr>
              <w:t>4</w:t>
            </w:r>
            <w:r w:rsidR="00EE7C49" w:rsidRPr="00EE7C49">
              <w:rPr>
                <w:rStyle w:val="Hyperlink"/>
                <w:webHidden/>
              </w:rPr>
              <w:fldChar w:fldCharType="end"/>
            </w:r>
          </w:hyperlink>
        </w:p>
        <w:p w14:paraId="3DF71960" w14:textId="1FE1580B" w:rsidR="00EE7C49" w:rsidRDefault="007F31F5">
          <w:pPr>
            <w:pStyle w:val="TOC2"/>
            <w:rPr>
              <w:rFonts w:asciiTheme="minorHAnsi" w:eastAsiaTheme="minorEastAsia" w:hAnsiTheme="minorHAnsi" w:cstheme="minorBidi"/>
              <w:noProof/>
              <w:color w:val="auto"/>
              <w:sz w:val="22"/>
              <w:szCs w:val="22"/>
              <w:lang w:val="en-GB" w:eastAsia="en-GB"/>
            </w:rPr>
          </w:pPr>
          <w:hyperlink w:anchor="_Toc33531360" w:history="1">
            <w:r w:rsidR="00EE7C49" w:rsidRPr="004E3B0C">
              <w:rPr>
                <w:rStyle w:val="Hyperlink"/>
                <w:noProof/>
                <w:lang w:val="en-GB"/>
              </w:rPr>
              <w:t>І. General provisions</w:t>
            </w:r>
            <w:r w:rsidR="00EE7C49">
              <w:rPr>
                <w:noProof/>
                <w:webHidden/>
              </w:rPr>
              <w:tab/>
            </w:r>
            <w:r w:rsidR="00EE7C49">
              <w:rPr>
                <w:noProof/>
                <w:webHidden/>
              </w:rPr>
              <w:fldChar w:fldCharType="begin"/>
            </w:r>
            <w:r w:rsidR="00EE7C49">
              <w:rPr>
                <w:noProof/>
                <w:webHidden/>
              </w:rPr>
              <w:instrText xml:space="preserve"> PAGEREF _Toc33531360 \h </w:instrText>
            </w:r>
            <w:r w:rsidR="00EE7C49">
              <w:rPr>
                <w:noProof/>
                <w:webHidden/>
              </w:rPr>
            </w:r>
            <w:r w:rsidR="00EE7C49">
              <w:rPr>
                <w:noProof/>
                <w:webHidden/>
              </w:rPr>
              <w:fldChar w:fldCharType="separate"/>
            </w:r>
            <w:r w:rsidR="00EE7C49">
              <w:rPr>
                <w:noProof/>
                <w:webHidden/>
              </w:rPr>
              <w:t>4</w:t>
            </w:r>
            <w:r w:rsidR="00EE7C49">
              <w:rPr>
                <w:noProof/>
                <w:webHidden/>
              </w:rPr>
              <w:fldChar w:fldCharType="end"/>
            </w:r>
          </w:hyperlink>
        </w:p>
        <w:p w14:paraId="4B955190" w14:textId="224B3834" w:rsidR="00EE7C49" w:rsidRDefault="007F31F5">
          <w:pPr>
            <w:pStyle w:val="TOC2"/>
            <w:rPr>
              <w:rFonts w:asciiTheme="minorHAnsi" w:eastAsiaTheme="minorEastAsia" w:hAnsiTheme="minorHAnsi" w:cstheme="minorBidi"/>
              <w:noProof/>
              <w:color w:val="auto"/>
              <w:sz w:val="22"/>
              <w:szCs w:val="22"/>
              <w:lang w:val="en-GB" w:eastAsia="en-GB"/>
            </w:rPr>
          </w:pPr>
          <w:hyperlink w:anchor="_Toc33531361" w:history="1">
            <w:r w:rsidR="00EE7C49" w:rsidRPr="004E3B0C">
              <w:rPr>
                <w:rStyle w:val="Hyperlink"/>
                <w:noProof/>
                <w:lang w:val="en-GB"/>
              </w:rPr>
              <w:t>ІІ. Bodies of the Register</w:t>
            </w:r>
            <w:r w:rsidR="00EE7C49">
              <w:rPr>
                <w:noProof/>
                <w:webHidden/>
              </w:rPr>
              <w:tab/>
            </w:r>
            <w:r w:rsidR="00EE7C49">
              <w:rPr>
                <w:noProof/>
                <w:webHidden/>
              </w:rPr>
              <w:fldChar w:fldCharType="begin"/>
            </w:r>
            <w:r w:rsidR="00EE7C49">
              <w:rPr>
                <w:noProof/>
                <w:webHidden/>
              </w:rPr>
              <w:instrText xml:space="preserve"> PAGEREF _Toc33531361 \h </w:instrText>
            </w:r>
            <w:r w:rsidR="00EE7C49">
              <w:rPr>
                <w:noProof/>
                <w:webHidden/>
              </w:rPr>
            </w:r>
            <w:r w:rsidR="00EE7C49">
              <w:rPr>
                <w:noProof/>
                <w:webHidden/>
              </w:rPr>
              <w:fldChar w:fldCharType="separate"/>
            </w:r>
            <w:r w:rsidR="00EE7C49">
              <w:rPr>
                <w:noProof/>
                <w:webHidden/>
              </w:rPr>
              <w:t>6</w:t>
            </w:r>
            <w:r w:rsidR="00EE7C49">
              <w:rPr>
                <w:noProof/>
                <w:webHidden/>
              </w:rPr>
              <w:fldChar w:fldCharType="end"/>
            </w:r>
          </w:hyperlink>
        </w:p>
        <w:p w14:paraId="3A66EB69" w14:textId="7C3F33A4" w:rsidR="00EE7C49" w:rsidRDefault="007F31F5">
          <w:pPr>
            <w:pStyle w:val="TOC2"/>
            <w:rPr>
              <w:rFonts w:asciiTheme="minorHAnsi" w:eastAsiaTheme="minorEastAsia" w:hAnsiTheme="minorHAnsi" w:cstheme="minorBidi"/>
              <w:noProof/>
              <w:color w:val="auto"/>
              <w:sz w:val="22"/>
              <w:szCs w:val="22"/>
              <w:lang w:val="en-GB" w:eastAsia="en-GB"/>
            </w:rPr>
          </w:pPr>
          <w:hyperlink w:anchor="_Toc33531362" w:history="1">
            <w:r w:rsidR="00EE7C49" w:rsidRPr="004E3B0C">
              <w:rPr>
                <w:rStyle w:val="Hyperlink"/>
                <w:noProof/>
                <w:lang w:val="en-GB"/>
              </w:rPr>
              <w:t>ІІІ. Structure and information (data) of the Register</w:t>
            </w:r>
            <w:r w:rsidR="00EE7C49">
              <w:rPr>
                <w:noProof/>
                <w:webHidden/>
              </w:rPr>
              <w:tab/>
            </w:r>
            <w:r w:rsidR="00EE7C49">
              <w:rPr>
                <w:noProof/>
                <w:webHidden/>
              </w:rPr>
              <w:fldChar w:fldCharType="begin"/>
            </w:r>
            <w:r w:rsidR="00EE7C49">
              <w:rPr>
                <w:noProof/>
                <w:webHidden/>
              </w:rPr>
              <w:instrText xml:space="preserve"> PAGEREF _Toc33531362 \h </w:instrText>
            </w:r>
            <w:r w:rsidR="00EE7C49">
              <w:rPr>
                <w:noProof/>
                <w:webHidden/>
              </w:rPr>
            </w:r>
            <w:r w:rsidR="00EE7C49">
              <w:rPr>
                <w:noProof/>
                <w:webHidden/>
              </w:rPr>
              <w:fldChar w:fldCharType="separate"/>
            </w:r>
            <w:r w:rsidR="00EE7C49">
              <w:rPr>
                <w:noProof/>
                <w:webHidden/>
              </w:rPr>
              <w:t>7</w:t>
            </w:r>
            <w:r w:rsidR="00EE7C49">
              <w:rPr>
                <w:noProof/>
                <w:webHidden/>
              </w:rPr>
              <w:fldChar w:fldCharType="end"/>
            </w:r>
          </w:hyperlink>
        </w:p>
        <w:p w14:paraId="1961FCC7" w14:textId="1CD6BE99" w:rsidR="00EE7C49" w:rsidRDefault="007F31F5">
          <w:pPr>
            <w:pStyle w:val="TOC2"/>
            <w:rPr>
              <w:rFonts w:asciiTheme="minorHAnsi" w:eastAsiaTheme="minorEastAsia" w:hAnsiTheme="minorHAnsi" w:cstheme="minorBidi"/>
              <w:noProof/>
              <w:color w:val="auto"/>
              <w:sz w:val="22"/>
              <w:szCs w:val="22"/>
              <w:lang w:val="en-GB" w:eastAsia="en-GB"/>
            </w:rPr>
          </w:pPr>
          <w:hyperlink w:anchor="_Toc33531363" w:history="1">
            <w:r w:rsidR="00EE7C49" w:rsidRPr="004E3B0C">
              <w:rPr>
                <w:rStyle w:val="Hyperlink"/>
                <w:noProof/>
                <w:lang w:val="en-GB"/>
              </w:rPr>
              <w:t>IV. Maintenance of the Register</w:t>
            </w:r>
            <w:r w:rsidR="00EE7C49">
              <w:rPr>
                <w:noProof/>
                <w:webHidden/>
              </w:rPr>
              <w:tab/>
            </w:r>
            <w:r w:rsidR="00EE7C49">
              <w:rPr>
                <w:noProof/>
                <w:webHidden/>
              </w:rPr>
              <w:fldChar w:fldCharType="begin"/>
            </w:r>
            <w:r w:rsidR="00EE7C49">
              <w:rPr>
                <w:noProof/>
                <w:webHidden/>
              </w:rPr>
              <w:instrText xml:space="preserve"> PAGEREF _Toc33531363 \h </w:instrText>
            </w:r>
            <w:r w:rsidR="00EE7C49">
              <w:rPr>
                <w:noProof/>
                <w:webHidden/>
              </w:rPr>
            </w:r>
            <w:r w:rsidR="00EE7C49">
              <w:rPr>
                <w:noProof/>
                <w:webHidden/>
              </w:rPr>
              <w:fldChar w:fldCharType="separate"/>
            </w:r>
            <w:r w:rsidR="00EE7C49">
              <w:rPr>
                <w:noProof/>
                <w:webHidden/>
              </w:rPr>
              <w:t>9</w:t>
            </w:r>
            <w:r w:rsidR="00EE7C49">
              <w:rPr>
                <w:noProof/>
                <w:webHidden/>
              </w:rPr>
              <w:fldChar w:fldCharType="end"/>
            </w:r>
          </w:hyperlink>
        </w:p>
        <w:p w14:paraId="5F2B2BC4" w14:textId="1DEF19E7" w:rsidR="00EE7C49" w:rsidRDefault="007F31F5">
          <w:pPr>
            <w:pStyle w:val="TOC2"/>
            <w:rPr>
              <w:rFonts w:asciiTheme="minorHAnsi" w:eastAsiaTheme="minorEastAsia" w:hAnsiTheme="minorHAnsi" w:cstheme="minorBidi"/>
              <w:noProof/>
              <w:color w:val="auto"/>
              <w:sz w:val="22"/>
              <w:szCs w:val="22"/>
              <w:lang w:val="en-GB" w:eastAsia="en-GB"/>
            </w:rPr>
          </w:pPr>
          <w:hyperlink w:anchor="_Toc33531364" w:history="1">
            <w:r w:rsidR="00EE7C49" w:rsidRPr="004E3B0C">
              <w:rPr>
                <w:rStyle w:val="Hyperlink"/>
                <w:noProof/>
                <w:lang w:val="en-GB"/>
              </w:rPr>
              <w:t>V. Access to information in the Register</w:t>
            </w:r>
            <w:r w:rsidR="00EE7C49">
              <w:rPr>
                <w:noProof/>
                <w:webHidden/>
              </w:rPr>
              <w:tab/>
            </w:r>
            <w:r w:rsidR="00EE7C49">
              <w:rPr>
                <w:noProof/>
                <w:webHidden/>
              </w:rPr>
              <w:fldChar w:fldCharType="begin"/>
            </w:r>
            <w:r w:rsidR="00EE7C49">
              <w:rPr>
                <w:noProof/>
                <w:webHidden/>
              </w:rPr>
              <w:instrText xml:space="preserve"> PAGEREF _Toc33531364 \h </w:instrText>
            </w:r>
            <w:r w:rsidR="00EE7C49">
              <w:rPr>
                <w:noProof/>
                <w:webHidden/>
              </w:rPr>
            </w:r>
            <w:r w:rsidR="00EE7C49">
              <w:rPr>
                <w:noProof/>
                <w:webHidden/>
              </w:rPr>
              <w:fldChar w:fldCharType="separate"/>
            </w:r>
            <w:r w:rsidR="00EE7C49">
              <w:rPr>
                <w:noProof/>
                <w:webHidden/>
              </w:rPr>
              <w:t>11</w:t>
            </w:r>
            <w:r w:rsidR="00EE7C49">
              <w:rPr>
                <w:noProof/>
                <w:webHidden/>
              </w:rPr>
              <w:fldChar w:fldCharType="end"/>
            </w:r>
          </w:hyperlink>
        </w:p>
        <w:p w14:paraId="163AF75D" w14:textId="0EB95680" w:rsidR="00EE7C49" w:rsidRDefault="007F31F5">
          <w:pPr>
            <w:pStyle w:val="TOC2"/>
            <w:rPr>
              <w:rFonts w:asciiTheme="minorHAnsi" w:eastAsiaTheme="minorEastAsia" w:hAnsiTheme="minorHAnsi" w:cstheme="minorBidi"/>
              <w:noProof/>
              <w:color w:val="auto"/>
              <w:sz w:val="22"/>
              <w:szCs w:val="22"/>
              <w:lang w:val="en-GB" w:eastAsia="en-GB"/>
            </w:rPr>
          </w:pPr>
          <w:hyperlink w:anchor="_Toc33531365" w:history="1">
            <w:r w:rsidR="00EE7C49" w:rsidRPr="004E3B0C">
              <w:rPr>
                <w:rStyle w:val="Hyperlink"/>
                <w:noProof/>
                <w:lang w:val="en-GB"/>
              </w:rPr>
              <w:t>VІ. Transitional provisions</w:t>
            </w:r>
            <w:r w:rsidR="00EE7C49">
              <w:rPr>
                <w:noProof/>
                <w:webHidden/>
              </w:rPr>
              <w:tab/>
            </w:r>
            <w:r w:rsidR="00EE7C49">
              <w:rPr>
                <w:noProof/>
                <w:webHidden/>
              </w:rPr>
              <w:fldChar w:fldCharType="begin"/>
            </w:r>
            <w:r w:rsidR="00EE7C49">
              <w:rPr>
                <w:noProof/>
                <w:webHidden/>
              </w:rPr>
              <w:instrText xml:space="preserve"> PAGEREF _Toc33531365 \h </w:instrText>
            </w:r>
            <w:r w:rsidR="00EE7C49">
              <w:rPr>
                <w:noProof/>
                <w:webHidden/>
              </w:rPr>
            </w:r>
            <w:r w:rsidR="00EE7C49">
              <w:rPr>
                <w:noProof/>
                <w:webHidden/>
              </w:rPr>
              <w:fldChar w:fldCharType="separate"/>
            </w:r>
            <w:r w:rsidR="00EE7C49">
              <w:rPr>
                <w:noProof/>
                <w:webHidden/>
              </w:rPr>
              <w:t>11</w:t>
            </w:r>
            <w:r w:rsidR="00EE7C49">
              <w:rPr>
                <w:noProof/>
                <w:webHidden/>
              </w:rPr>
              <w:fldChar w:fldCharType="end"/>
            </w:r>
          </w:hyperlink>
        </w:p>
        <w:p w14:paraId="6F30799B" w14:textId="2C9D1CF5" w:rsidR="00EE7C49" w:rsidRDefault="007F31F5">
          <w:pPr>
            <w:pStyle w:val="TOC1"/>
            <w:rPr>
              <w:rFonts w:asciiTheme="minorHAnsi" w:eastAsiaTheme="minorEastAsia" w:hAnsiTheme="minorHAnsi" w:cstheme="minorBidi"/>
              <w:caps w:val="0"/>
              <w:color w:val="auto"/>
              <w:sz w:val="22"/>
              <w:szCs w:val="22"/>
              <w:lang w:eastAsia="en-GB"/>
            </w:rPr>
          </w:pPr>
          <w:hyperlink w:anchor="_Toc33531366" w:history="1">
            <w:r w:rsidR="00EE7C49" w:rsidRPr="004E3B0C">
              <w:rPr>
                <w:rStyle w:val="Hyperlink"/>
              </w:rPr>
              <w:t>Procedure for maintenance of the Qualifications Register</w:t>
            </w:r>
            <w:r w:rsidR="00EE7C49">
              <w:rPr>
                <w:webHidden/>
              </w:rPr>
              <w:tab/>
            </w:r>
            <w:r w:rsidR="00EE7C49">
              <w:rPr>
                <w:webHidden/>
              </w:rPr>
              <w:fldChar w:fldCharType="begin"/>
            </w:r>
            <w:r w:rsidR="00EE7C49">
              <w:rPr>
                <w:webHidden/>
              </w:rPr>
              <w:instrText xml:space="preserve"> PAGEREF _Toc33531366 \h </w:instrText>
            </w:r>
            <w:r w:rsidR="00EE7C49">
              <w:rPr>
                <w:webHidden/>
              </w:rPr>
            </w:r>
            <w:r w:rsidR="00EE7C49">
              <w:rPr>
                <w:webHidden/>
              </w:rPr>
              <w:fldChar w:fldCharType="separate"/>
            </w:r>
            <w:r w:rsidR="00EE7C49">
              <w:rPr>
                <w:webHidden/>
              </w:rPr>
              <w:t>12</w:t>
            </w:r>
            <w:r w:rsidR="00EE7C49">
              <w:rPr>
                <w:webHidden/>
              </w:rPr>
              <w:fldChar w:fldCharType="end"/>
            </w:r>
          </w:hyperlink>
        </w:p>
        <w:p w14:paraId="31B632CF" w14:textId="41A497A4" w:rsidR="00EE7C49" w:rsidRDefault="007F31F5">
          <w:pPr>
            <w:pStyle w:val="TOC2"/>
            <w:rPr>
              <w:rFonts w:asciiTheme="minorHAnsi" w:eastAsiaTheme="minorEastAsia" w:hAnsiTheme="minorHAnsi" w:cstheme="minorBidi"/>
              <w:noProof/>
              <w:color w:val="auto"/>
              <w:sz w:val="22"/>
              <w:szCs w:val="22"/>
              <w:lang w:val="en-GB" w:eastAsia="en-GB"/>
            </w:rPr>
          </w:pPr>
          <w:hyperlink w:anchor="_Toc33531367" w:history="1">
            <w:r w:rsidR="00EE7C49" w:rsidRPr="004E3B0C">
              <w:rPr>
                <w:rStyle w:val="Hyperlink"/>
                <w:noProof/>
                <w:lang w:val="en-GB"/>
              </w:rPr>
              <w:t>General Provisions</w:t>
            </w:r>
            <w:r w:rsidR="00EE7C49">
              <w:rPr>
                <w:noProof/>
                <w:webHidden/>
              </w:rPr>
              <w:tab/>
            </w:r>
            <w:r w:rsidR="00EE7C49">
              <w:rPr>
                <w:noProof/>
                <w:webHidden/>
              </w:rPr>
              <w:fldChar w:fldCharType="begin"/>
            </w:r>
            <w:r w:rsidR="00EE7C49">
              <w:rPr>
                <w:noProof/>
                <w:webHidden/>
              </w:rPr>
              <w:instrText xml:space="preserve"> PAGEREF _Toc33531367 \h </w:instrText>
            </w:r>
            <w:r w:rsidR="00EE7C49">
              <w:rPr>
                <w:noProof/>
                <w:webHidden/>
              </w:rPr>
            </w:r>
            <w:r w:rsidR="00EE7C49">
              <w:rPr>
                <w:noProof/>
                <w:webHidden/>
              </w:rPr>
              <w:fldChar w:fldCharType="separate"/>
            </w:r>
            <w:r w:rsidR="00EE7C49">
              <w:rPr>
                <w:noProof/>
                <w:webHidden/>
              </w:rPr>
              <w:t>12</w:t>
            </w:r>
            <w:r w:rsidR="00EE7C49">
              <w:rPr>
                <w:noProof/>
                <w:webHidden/>
              </w:rPr>
              <w:fldChar w:fldCharType="end"/>
            </w:r>
          </w:hyperlink>
        </w:p>
        <w:p w14:paraId="35C800A6" w14:textId="4B734DF0" w:rsidR="00EE7C49" w:rsidRDefault="007F31F5">
          <w:pPr>
            <w:pStyle w:val="TOC2"/>
            <w:rPr>
              <w:rFonts w:asciiTheme="minorHAnsi" w:eastAsiaTheme="minorEastAsia" w:hAnsiTheme="minorHAnsi" w:cstheme="minorBidi"/>
              <w:noProof/>
              <w:color w:val="auto"/>
              <w:sz w:val="22"/>
              <w:szCs w:val="22"/>
              <w:lang w:val="en-GB" w:eastAsia="en-GB"/>
            </w:rPr>
          </w:pPr>
          <w:hyperlink w:anchor="_Toc33531368" w:history="1">
            <w:r w:rsidR="00EE7C49" w:rsidRPr="004E3B0C">
              <w:rPr>
                <w:rStyle w:val="Hyperlink"/>
                <w:noProof/>
                <w:lang w:val="en-GB"/>
              </w:rPr>
              <w:t>Procedure for entering information in the Qualifications Register</w:t>
            </w:r>
            <w:r w:rsidR="00EE7C49">
              <w:rPr>
                <w:noProof/>
                <w:webHidden/>
              </w:rPr>
              <w:tab/>
            </w:r>
            <w:r w:rsidR="00EE7C49">
              <w:rPr>
                <w:noProof/>
                <w:webHidden/>
              </w:rPr>
              <w:fldChar w:fldCharType="begin"/>
            </w:r>
            <w:r w:rsidR="00EE7C49">
              <w:rPr>
                <w:noProof/>
                <w:webHidden/>
              </w:rPr>
              <w:instrText xml:space="preserve"> PAGEREF _Toc33531368 \h </w:instrText>
            </w:r>
            <w:r w:rsidR="00EE7C49">
              <w:rPr>
                <w:noProof/>
                <w:webHidden/>
              </w:rPr>
            </w:r>
            <w:r w:rsidR="00EE7C49">
              <w:rPr>
                <w:noProof/>
                <w:webHidden/>
              </w:rPr>
              <w:fldChar w:fldCharType="separate"/>
            </w:r>
            <w:r w:rsidR="00EE7C49">
              <w:rPr>
                <w:noProof/>
                <w:webHidden/>
              </w:rPr>
              <w:t>13</w:t>
            </w:r>
            <w:r w:rsidR="00EE7C49">
              <w:rPr>
                <w:noProof/>
                <w:webHidden/>
              </w:rPr>
              <w:fldChar w:fldCharType="end"/>
            </w:r>
          </w:hyperlink>
        </w:p>
        <w:p w14:paraId="54CDA4CA" w14:textId="36098E88" w:rsidR="00EE7C49" w:rsidRDefault="007F31F5">
          <w:pPr>
            <w:pStyle w:val="TOC2"/>
            <w:rPr>
              <w:rFonts w:asciiTheme="minorHAnsi" w:eastAsiaTheme="minorEastAsia" w:hAnsiTheme="minorHAnsi" w:cstheme="minorBidi"/>
              <w:noProof/>
              <w:color w:val="auto"/>
              <w:sz w:val="22"/>
              <w:szCs w:val="22"/>
              <w:lang w:val="en-GB" w:eastAsia="en-GB"/>
            </w:rPr>
          </w:pPr>
          <w:hyperlink w:anchor="_Toc33531369" w:history="1">
            <w:r w:rsidR="00EE7C49" w:rsidRPr="004E3B0C">
              <w:rPr>
                <w:rStyle w:val="Hyperlink"/>
                <w:noProof/>
                <w:lang w:val="en-GB"/>
              </w:rPr>
              <w:t>Information to be entered in the Register</w:t>
            </w:r>
            <w:r w:rsidR="00EE7C49">
              <w:rPr>
                <w:noProof/>
                <w:webHidden/>
              </w:rPr>
              <w:tab/>
            </w:r>
            <w:r w:rsidR="00EE7C49">
              <w:rPr>
                <w:noProof/>
                <w:webHidden/>
              </w:rPr>
              <w:fldChar w:fldCharType="begin"/>
            </w:r>
            <w:r w:rsidR="00EE7C49">
              <w:rPr>
                <w:noProof/>
                <w:webHidden/>
              </w:rPr>
              <w:instrText xml:space="preserve"> PAGEREF _Toc33531369 \h </w:instrText>
            </w:r>
            <w:r w:rsidR="00EE7C49">
              <w:rPr>
                <w:noProof/>
                <w:webHidden/>
              </w:rPr>
            </w:r>
            <w:r w:rsidR="00EE7C49">
              <w:rPr>
                <w:noProof/>
                <w:webHidden/>
              </w:rPr>
              <w:fldChar w:fldCharType="separate"/>
            </w:r>
            <w:r w:rsidR="00EE7C49">
              <w:rPr>
                <w:noProof/>
                <w:webHidden/>
              </w:rPr>
              <w:t>14</w:t>
            </w:r>
            <w:r w:rsidR="00EE7C49">
              <w:rPr>
                <w:noProof/>
                <w:webHidden/>
              </w:rPr>
              <w:fldChar w:fldCharType="end"/>
            </w:r>
          </w:hyperlink>
        </w:p>
        <w:p w14:paraId="7037B3F8" w14:textId="602C1869" w:rsidR="00EE7C49" w:rsidRDefault="007F31F5">
          <w:pPr>
            <w:pStyle w:val="TOC2"/>
            <w:rPr>
              <w:rFonts w:asciiTheme="minorHAnsi" w:eastAsiaTheme="minorEastAsia" w:hAnsiTheme="minorHAnsi" w:cstheme="minorBidi"/>
              <w:noProof/>
              <w:color w:val="auto"/>
              <w:sz w:val="22"/>
              <w:szCs w:val="22"/>
              <w:lang w:val="en-GB" w:eastAsia="en-GB"/>
            </w:rPr>
          </w:pPr>
          <w:hyperlink w:anchor="_Toc33531370" w:history="1">
            <w:r w:rsidR="00EE7C49" w:rsidRPr="004E3B0C">
              <w:rPr>
                <w:rStyle w:val="Hyperlink"/>
                <w:noProof/>
                <w:lang w:val="en-GB"/>
              </w:rPr>
              <w:t>Changes in the information entered in the Register</w:t>
            </w:r>
            <w:r w:rsidR="00EE7C49">
              <w:rPr>
                <w:noProof/>
                <w:webHidden/>
              </w:rPr>
              <w:tab/>
            </w:r>
            <w:r w:rsidR="00EE7C49">
              <w:rPr>
                <w:noProof/>
                <w:webHidden/>
              </w:rPr>
              <w:fldChar w:fldCharType="begin"/>
            </w:r>
            <w:r w:rsidR="00EE7C49">
              <w:rPr>
                <w:noProof/>
                <w:webHidden/>
              </w:rPr>
              <w:instrText xml:space="preserve"> PAGEREF _Toc33531370 \h </w:instrText>
            </w:r>
            <w:r w:rsidR="00EE7C49">
              <w:rPr>
                <w:noProof/>
                <w:webHidden/>
              </w:rPr>
            </w:r>
            <w:r w:rsidR="00EE7C49">
              <w:rPr>
                <w:noProof/>
                <w:webHidden/>
              </w:rPr>
              <w:fldChar w:fldCharType="separate"/>
            </w:r>
            <w:r w:rsidR="00EE7C49">
              <w:rPr>
                <w:noProof/>
                <w:webHidden/>
              </w:rPr>
              <w:t>14</w:t>
            </w:r>
            <w:r w:rsidR="00EE7C49">
              <w:rPr>
                <w:noProof/>
                <w:webHidden/>
              </w:rPr>
              <w:fldChar w:fldCharType="end"/>
            </w:r>
          </w:hyperlink>
        </w:p>
        <w:p w14:paraId="24002216" w14:textId="1AE0ECC1" w:rsidR="00EE7C49" w:rsidRDefault="007F31F5">
          <w:pPr>
            <w:pStyle w:val="TOC2"/>
            <w:rPr>
              <w:rFonts w:asciiTheme="minorHAnsi" w:eastAsiaTheme="minorEastAsia" w:hAnsiTheme="minorHAnsi" w:cstheme="minorBidi"/>
              <w:noProof/>
              <w:color w:val="auto"/>
              <w:sz w:val="22"/>
              <w:szCs w:val="22"/>
              <w:lang w:val="en-GB" w:eastAsia="en-GB"/>
            </w:rPr>
          </w:pPr>
          <w:hyperlink w:anchor="_Toc33531371" w:history="1">
            <w:r w:rsidR="00EE7C49" w:rsidRPr="004E3B0C">
              <w:rPr>
                <w:rStyle w:val="Hyperlink"/>
                <w:noProof/>
                <w:lang w:val="en-GB"/>
              </w:rPr>
              <w:t>Entry into force, amendments to the Procedure</w:t>
            </w:r>
            <w:r w:rsidR="00EE7C49">
              <w:rPr>
                <w:noProof/>
                <w:webHidden/>
              </w:rPr>
              <w:tab/>
            </w:r>
            <w:r w:rsidR="00EE7C49">
              <w:rPr>
                <w:noProof/>
                <w:webHidden/>
              </w:rPr>
              <w:fldChar w:fldCharType="begin"/>
            </w:r>
            <w:r w:rsidR="00EE7C49">
              <w:rPr>
                <w:noProof/>
                <w:webHidden/>
              </w:rPr>
              <w:instrText xml:space="preserve"> PAGEREF _Toc33531371 \h </w:instrText>
            </w:r>
            <w:r w:rsidR="00EE7C49">
              <w:rPr>
                <w:noProof/>
                <w:webHidden/>
              </w:rPr>
            </w:r>
            <w:r w:rsidR="00EE7C49">
              <w:rPr>
                <w:noProof/>
                <w:webHidden/>
              </w:rPr>
              <w:fldChar w:fldCharType="separate"/>
            </w:r>
            <w:r w:rsidR="00EE7C49">
              <w:rPr>
                <w:noProof/>
                <w:webHidden/>
              </w:rPr>
              <w:t>14</w:t>
            </w:r>
            <w:r w:rsidR="00EE7C49">
              <w:rPr>
                <w:noProof/>
                <w:webHidden/>
              </w:rPr>
              <w:fldChar w:fldCharType="end"/>
            </w:r>
          </w:hyperlink>
        </w:p>
        <w:p w14:paraId="5B48F4DD" w14:textId="34287C89" w:rsidR="0067124C" w:rsidRPr="004F4941" w:rsidRDefault="001537EA">
          <w:pPr>
            <w:rPr>
              <w:lang w:val="en-GB"/>
            </w:rPr>
          </w:pPr>
          <w:r w:rsidRPr="004F4941">
            <w:rPr>
              <w:color w:val="0092BB" w:themeColor="background2"/>
              <w:sz w:val="28"/>
              <w:lang w:val="en-GB"/>
            </w:rPr>
            <w:fldChar w:fldCharType="end"/>
          </w:r>
        </w:p>
      </w:sdtContent>
    </w:sdt>
    <w:p w14:paraId="18E69F76" w14:textId="77777777" w:rsidR="0067124C" w:rsidRPr="004F4941" w:rsidRDefault="0067124C" w:rsidP="003D506A">
      <w:pPr>
        <w:rPr>
          <w:lang w:val="en-GB"/>
        </w:rPr>
      </w:pPr>
    </w:p>
    <w:p w14:paraId="62803381" w14:textId="77777777" w:rsidR="00D712A0" w:rsidRPr="004F4941" w:rsidRDefault="00D712A0">
      <w:pPr>
        <w:spacing w:line="276" w:lineRule="auto"/>
        <w:rPr>
          <w:lang w:val="en-GB"/>
        </w:rPr>
        <w:sectPr w:rsidR="00D712A0" w:rsidRPr="004F4941" w:rsidSect="001537EA">
          <w:headerReference w:type="default" r:id="rId12"/>
          <w:footerReference w:type="default" r:id="rId13"/>
          <w:pgSz w:w="11906" w:h="16838" w:code="9"/>
          <w:pgMar w:top="1814" w:right="1021" w:bottom="1440" w:left="1814" w:header="709" w:footer="567" w:gutter="0"/>
          <w:cols w:space="708"/>
          <w:docGrid w:linePitch="360"/>
        </w:sectPr>
      </w:pPr>
    </w:p>
    <w:p w14:paraId="7940239B" w14:textId="1BEB84B1" w:rsidR="00C349BF" w:rsidRPr="004F4941" w:rsidRDefault="007D2832" w:rsidP="00C349BF">
      <w:pPr>
        <w:jc w:val="right"/>
        <w:rPr>
          <w:lang w:val="en-GB"/>
        </w:rPr>
      </w:pPr>
      <w:r w:rsidRPr="004F4941">
        <w:rPr>
          <w:lang w:val="en-GB"/>
        </w:rPr>
        <w:t>Draft</w:t>
      </w:r>
    </w:p>
    <w:p w14:paraId="681C2A32" w14:textId="3B2B20A3" w:rsidR="00112676" w:rsidRDefault="007D2832" w:rsidP="007D2832">
      <w:pPr>
        <w:pStyle w:val="NoSpacing"/>
        <w:jc w:val="right"/>
        <w:rPr>
          <w:i/>
          <w:iCs/>
        </w:rPr>
      </w:pPr>
      <w:r w:rsidRPr="004F4941">
        <w:rPr>
          <w:i/>
          <w:iCs/>
        </w:rPr>
        <w:t xml:space="preserve">Approved by </w:t>
      </w:r>
      <w:r w:rsidR="00112676">
        <w:rPr>
          <w:i/>
          <w:iCs/>
        </w:rPr>
        <w:t xml:space="preserve">the </w:t>
      </w:r>
      <w:r w:rsidRPr="004F4941">
        <w:rPr>
          <w:i/>
          <w:iCs/>
        </w:rPr>
        <w:t>Order of the M</w:t>
      </w:r>
      <w:r w:rsidR="00112676">
        <w:rPr>
          <w:i/>
          <w:iCs/>
        </w:rPr>
        <w:t xml:space="preserve">inistry of Education and Science of Ukraine </w:t>
      </w:r>
    </w:p>
    <w:p w14:paraId="2389072F" w14:textId="2221D300" w:rsidR="007D2832" w:rsidRPr="004F4941" w:rsidRDefault="007D2832" w:rsidP="007D2832">
      <w:pPr>
        <w:pStyle w:val="NoSpacing"/>
        <w:jc w:val="right"/>
        <w:rPr>
          <w:i/>
          <w:iCs/>
        </w:rPr>
      </w:pPr>
      <w:r w:rsidRPr="004F4941">
        <w:rPr>
          <w:i/>
          <w:iCs/>
        </w:rPr>
        <w:t>(registered with the Ministry of Justice</w:t>
      </w:r>
      <w:r w:rsidR="008E671B">
        <w:rPr>
          <w:i/>
          <w:iCs/>
        </w:rPr>
        <w:t xml:space="preserve"> of Ukraine)</w:t>
      </w:r>
      <w:r w:rsidRPr="004F4941">
        <w:rPr>
          <w:i/>
          <w:iCs/>
        </w:rPr>
        <w:t xml:space="preserve"> </w:t>
      </w:r>
    </w:p>
    <w:p w14:paraId="02711C68" w14:textId="60FEC280" w:rsidR="00C349BF" w:rsidRPr="004F4941" w:rsidRDefault="007D2832" w:rsidP="007D2832">
      <w:pPr>
        <w:pStyle w:val="NoSpacing"/>
        <w:jc w:val="right"/>
        <w:rPr>
          <w:i/>
          <w:iCs/>
        </w:rPr>
      </w:pPr>
      <w:r w:rsidRPr="004F4941">
        <w:rPr>
          <w:i/>
          <w:iCs/>
        </w:rPr>
        <w:t xml:space="preserve">or </w:t>
      </w:r>
      <w:r w:rsidR="00112676">
        <w:rPr>
          <w:i/>
          <w:iCs/>
        </w:rPr>
        <w:t xml:space="preserve">the </w:t>
      </w:r>
      <w:r w:rsidR="00E3415B">
        <w:rPr>
          <w:i/>
          <w:iCs/>
        </w:rPr>
        <w:t>D</w:t>
      </w:r>
      <w:r w:rsidR="008E671B">
        <w:rPr>
          <w:i/>
          <w:iCs/>
        </w:rPr>
        <w:t>ecree</w:t>
      </w:r>
      <w:r w:rsidR="008E671B" w:rsidRPr="004F4941">
        <w:rPr>
          <w:i/>
          <w:iCs/>
        </w:rPr>
        <w:t xml:space="preserve"> </w:t>
      </w:r>
      <w:r w:rsidR="008E671B">
        <w:rPr>
          <w:i/>
          <w:iCs/>
        </w:rPr>
        <w:t xml:space="preserve">of the </w:t>
      </w:r>
      <w:r w:rsidRPr="004F4941">
        <w:rPr>
          <w:i/>
          <w:iCs/>
        </w:rPr>
        <w:t>C</w:t>
      </w:r>
      <w:r w:rsidR="00112676">
        <w:rPr>
          <w:i/>
          <w:iCs/>
        </w:rPr>
        <w:t xml:space="preserve">abinet of </w:t>
      </w:r>
      <w:r w:rsidRPr="004F4941">
        <w:rPr>
          <w:i/>
          <w:iCs/>
        </w:rPr>
        <w:t>M</w:t>
      </w:r>
      <w:r w:rsidR="00112676">
        <w:rPr>
          <w:i/>
          <w:iCs/>
        </w:rPr>
        <w:t xml:space="preserve">inisters of </w:t>
      </w:r>
      <w:r w:rsidRPr="004F4941">
        <w:rPr>
          <w:i/>
          <w:iCs/>
        </w:rPr>
        <w:t>U</w:t>
      </w:r>
      <w:r w:rsidR="00112676">
        <w:rPr>
          <w:i/>
          <w:iCs/>
        </w:rPr>
        <w:t xml:space="preserve">kraine </w:t>
      </w:r>
    </w:p>
    <w:p w14:paraId="569914BC" w14:textId="77777777" w:rsidR="00C349BF" w:rsidRPr="004F4941" w:rsidRDefault="00C349BF" w:rsidP="00183C82">
      <w:pPr>
        <w:pStyle w:val="Heading1"/>
        <w:jc w:val="center"/>
        <w:rPr>
          <w:lang w:val="en-GB"/>
        </w:rPr>
      </w:pPr>
    </w:p>
    <w:p w14:paraId="3D677A8E" w14:textId="7AB9947A" w:rsidR="002A3338" w:rsidRPr="00112676" w:rsidRDefault="007D2832" w:rsidP="00112676">
      <w:pPr>
        <w:pStyle w:val="NoSpacing"/>
        <w:jc w:val="center"/>
        <w:outlineLvl w:val="0"/>
        <w:rPr>
          <w:rFonts w:eastAsiaTheme="majorEastAsia" w:cstheme="majorBidi"/>
          <w:b/>
          <w:bCs/>
          <w:caps/>
          <w:color w:val="0092BB" w:themeColor="background2"/>
          <w:sz w:val="36"/>
          <w:szCs w:val="36"/>
          <w:lang w:val="uk-UA"/>
        </w:rPr>
      </w:pPr>
      <w:bookmarkStart w:id="2" w:name="_Toc33531359"/>
      <w:r w:rsidRPr="00112676">
        <w:rPr>
          <w:rFonts w:eastAsiaTheme="majorEastAsia" w:cstheme="majorBidi"/>
          <w:b/>
          <w:bCs/>
          <w:caps/>
          <w:color w:val="0092BB" w:themeColor="background2"/>
          <w:sz w:val="36"/>
          <w:szCs w:val="36"/>
          <w:lang w:val="uk-UA"/>
        </w:rPr>
        <w:t>Regulation</w:t>
      </w:r>
      <w:r w:rsidR="00112676" w:rsidRPr="00112676">
        <w:rPr>
          <w:rFonts w:eastAsiaTheme="majorEastAsia" w:cstheme="majorBidi"/>
          <w:b/>
          <w:bCs/>
          <w:caps/>
          <w:color w:val="0092BB" w:themeColor="background2"/>
          <w:sz w:val="36"/>
          <w:szCs w:val="36"/>
          <w:lang w:val="uk-UA"/>
        </w:rPr>
        <w:t>s</w:t>
      </w:r>
      <w:r w:rsidRPr="00112676">
        <w:rPr>
          <w:rFonts w:eastAsiaTheme="majorEastAsia" w:cstheme="majorBidi"/>
          <w:b/>
          <w:bCs/>
          <w:caps/>
          <w:color w:val="0092BB" w:themeColor="background2"/>
          <w:sz w:val="36"/>
          <w:szCs w:val="36"/>
          <w:lang w:val="uk-UA"/>
        </w:rPr>
        <w:t xml:space="preserve"> on</w:t>
      </w:r>
      <w:r w:rsidR="00112676">
        <w:rPr>
          <w:rFonts w:eastAsiaTheme="majorEastAsia" w:cstheme="majorBidi"/>
          <w:b/>
          <w:bCs/>
          <w:caps/>
          <w:color w:val="0092BB" w:themeColor="background2"/>
          <w:sz w:val="36"/>
          <w:szCs w:val="36"/>
          <w:lang w:val="en-US"/>
        </w:rPr>
        <w:t xml:space="preserve"> </w:t>
      </w:r>
      <w:r w:rsidRPr="00112676">
        <w:rPr>
          <w:rFonts w:eastAsiaTheme="majorEastAsia" w:cstheme="majorBidi"/>
          <w:b/>
          <w:bCs/>
          <w:caps/>
          <w:color w:val="0092BB" w:themeColor="background2"/>
          <w:sz w:val="36"/>
          <w:szCs w:val="36"/>
          <w:lang w:val="uk-UA"/>
        </w:rPr>
        <w:t xml:space="preserve">the </w:t>
      </w:r>
      <w:r w:rsidR="00112676" w:rsidRPr="00112676">
        <w:rPr>
          <w:rFonts w:eastAsiaTheme="majorEastAsia" w:cstheme="majorBidi"/>
          <w:b/>
          <w:bCs/>
          <w:caps/>
          <w:color w:val="0092BB" w:themeColor="background2"/>
          <w:sz w:val="36"/>
          <w:szCs w:val="36"/>
          <w:lang w:val="uk-UA"/>
        </w:rPr>
        <w:t xml:space="preserve">Qualifications </w:t>
      </w:r>
      <w:r w:rsidRPr="00112676">
        <w:rPr>
          <w:rFonts w:eastAsiaTheme="majorEastAsia" w:cstheme="majorBidi"/>
          <w:b/>
          <w:bCs/>
          <w:caps/>
          <w:color w:val="0092BB" w:themeColor="background2"/>
          <w:sz w:val="36"/>
          <w:szCs w:val="36"/>
          <w:lang w:val="uk-UA"/>
        </w:rPr>
        <w:t>Register</w:t>
      </w:r>
      <w:bookmarkEnd w:id="2"/>
    </w:p>
    <w:p w14:paraId="6D06E358" w14:textId="77777777" w:rsidR="00112676" w:rsidRDefault="00112676" w:rsidP="002A3338">
      <w:pPr>
        <w:jc w:val="both"/>
        <w:rPr>
          <w:lang w:val="en-GB"/>
        </w:rPr>
      </w:pPr>
    </w:p>
    <w:p w14:paraId="74E74EA6" w14:textId="3648688A" w:rsidR="002A3338" w:rsidRPr="004F4941" w:rsidRDefault="007D2832" w:rsidP="002A3338">
      <w:pPr>
        <w:jc w:val="both"/>
        <w:rPr>
          <w:lang w:val="en-GB"/>
        </w:rPr>
      </w:pPr>
      <w:r w:rsidRPr="004F4941">
        <w:rPr>
          <w:lang w:val="en-GB"/>
        </w:rPr>
        <w:t>Th</w:t>
      </w:r>
      <w:r w:rsidR="00112676">
        <w:rPr>
          <w:lang w:val="en-GB"/>
        </w:rPr>
        <w:t>e</w:t>
      </w:r>
      <w:r w:rsidRPr="004F4941">
        <w:rPr>
          <w:lang w:val="en-GB"/>
        </w:rPr>
        <w:t>s</w:t>
      </w:r>
      <w:r w:rsidR="00112676">
        <w:rPr>
          <w:lang w:val="en-GB"/>
        </w:rPr>
        <w:t>e Re</w:t>
      </w:r>
      <w:r w:rsidRPr="004F4941">
        <w:rPr>
          <w:lang w:val="en-GB"/>
        </w:rPr>
        <w:t>gulation</w:t>
      </w:r>
      <w:r w:rsidR="00112676">
        <w:rPr>
          <w:lang w:val="en-GB"/>
        </w:rPr>
        <w:t>s</w:t>
      </w:r>
      <w:r w:rsidRPr="004F4941">
        <w:rPr>
          <w:lang w:val="en-GB"/>
        </w:rPr>
        <w:t xml:space="preserve"> ha</w:t>
      </w:r>
      <w:r w:rsidR="00112676">
        <w:rPr>
          <w:lang w:val="en-GB"/>
        </w:rPr>
        <w:t>ve</w:t>
      </w:r>
      <w:r w:rsidRPr="004F4941">
        <w:rPr>
          <w:lang w:val="en-GB"/>
        </w:rPr>
        <w:t xml:space="preserve"> been developed in accordance with Article 38 of the Law of Ukraine “On Education” with the purpose of defining the legal and organizational foundations for the creation and maintenance of the Register of Qualifications</w:t>
      </w:r>
      <w:r w:rsidR="002A3338" w:rsidRPr="004F4941">
        <w:rPr>
          <w:lang w:val="en-GB"/>
        </w:rPr>
        <w:t>.</w:t>
      </w:r>
    </w:p>
    <w:p w14:paraId="749B1B50" w14:textId="77777777" w:rsidR="00021065" w:rsidRPr="004F4941" w:rsidRDefault="00021065" w:rsidP="002A3338">
      <w:pPr>
        <w:jc w:val="both"/>
        <w:rPr>
          <w:lang w:val="en-GB"/>
        </w:rPr>
      </w:pPr>
    </w:p>
    <w:p w14:paraId="46A8044E" w14:textId="35742E2D" w:rsidR="0079461C" w:rsidRPr="004F4941" w:rsidRDefault="002A3338" w:rsidP="00183C82">
      <w:pPr>
        <w:pStyle w:val="Heading2"/>
        <w:jc w:val="center"/>
        <w:rPr>
          <w:lang w:val="en-GB"/>
        </w:rPr>
      </w:pPr>
      <w:bookmarkStart w:id="3" w:name="_Toc33531360"/>
      <w:r w:rsidRPr="004F4941">
        <w:rPr>
          <w:lang w:val="en-GB"/>
        </w:rPr>
        <w:t xml:space="preserve">І. </w:t>
      </w:r>
      <w:r w:rsidR="007D2832" w:rsidRPr="004F4941">
        <w:rPr>
          <w:lang w:val="en-GB"/>
        </w:rPr>
        <w:t>General provisions</w:t>
      </w:r>
      <w:bookmarkEnd w:id="3"/>
    </w:p>
    <w:p w14:paraId="3FDB2CDD" w14:textId="27D375BA" w:rsidR="002A3338" w:rsidRPr="004F4941" w:rsidRDefault="002A3338" w:rsidP="002A3338">
      <w:pPr>
        <w:pStyle w:val="Heading3"/>
        <w:rPr>
          <w:lang w:val="en-GB"/>
        </w:rPr>
      </w:pPr>
      <w:bookmarkStart w:id="4" w:name="ClearNotes"/>
      <w:r w:rsidRPr="004F4941">
        <w:rPr>
          <w:lang w:val="en-GB"/>
        </w:rPr>
        <w:t xml:space="preserve">1. </w:t>
      </w:r>
      <w:r w:rsidR="007D2832" w:rsidRPr="004F4941">
        <w:rPr>
          <w:lang w:val="en-GB"/>
        </w:rPr>
        <w:t xml:space="preserve">Register of Qualifications </w:t>
      </w:r>
      <w:r w:rsidRPr="004F4941">
        <w:rPr>
          <w:lang w:val="en-GB"/>
        </w:rPr>
        <w:t xml:space="preserve"> </w:t>
      </w:r>
    </w:p>
    <w:p w14:paraId="587C634A" w14:textId="54AFE88F" w:rsidR="007D2832" w:rsidRPr="004F4941" w:rsidRDefault="007D2832" w:rsidP="007D2832">
      <w:pPr>
        <w:pStyle w:val="ListParagraph"/>
        <w:numPr>
          <w:ilvl w:val="1"/>
          <w:numId w:val="9"/>
        </w:numPr>
        <w:tabs>
          <w:tab w:val="left" w:pos="540"/>
        </w:tabs>
        <w:spacing w:after="160" w:line="259" w:lineRule="auto"/>
        <w:ind w:left="360" w:hanging="360"/>
        <w:jc w:val="both"/>
        <w:rPr>
          <w:lang w:val="en-GB"/>
        </w:rPr>
      </w:pPr>
      <w:r w:rsidRPr="004F4941">
        <w:rPr>
          <w:lang w:val="en-GB"/>
        </w:rPr>
        <w:t xml:space="preserve">The </w:t>
      </w:r>
      <w:r w:rsidR="00112676" w:rsidRPr="004F4941">
        <w:rPr>
          <w:lang w:val="en-GB"/>
        </w:rPr>
        <w:t xml:space="preserve">Qualifications </w:t>
      </w:r>
      <w:r w:rsidRPr="004F4941">
        <w:rPr>
          <w:lang w:val="en-GB"/>
        </w:rPr>
        <w:t>Register (hereinafter referred to as “the Register”) is an automated information and telecommunication system (electronic database) intended for collection, storage and processing of data that contain information specified in th</w:t>
      </w:r>
      <w:r w:rsidR="00A96285">
        <w:rPr>
          <w:lang w:val="en-GB"/>
        </w:rPr>
        <w:t>e</w:t>
      </w:r>
      <w:r w:rsidRPr="004F4941">
        <w:rPr>
          <w:lang w:val="en-GB"/>
        </w:rPr>
        <w:t>s</w:t>
      </w:r>
      <w:r w:rsidR="00A96285">
        <w:rPr>
          <w:lang w:val="en-GB"/>
        </w:rPr>
        <w:t>e</w:t>
      </w:r>
      <w:r w:rsidRPr="004F4941">
        <w:rPr>
          <w:lang w:val="en-GB"/>
        </w:rPr>
        <w:t xml:space="preserve"> Regulation</w:t>
      </w:r>
      <w:r w:rsidR="00A96285">
        <w:rPr>
          <w:lang w:val="en-GB"/>
        </w:rPr>
        <w:t>s</w:t>
      </w:r>
      <w:r w:rsidRPr="004F4941">
        <w:rPr>
          <w:lang w:val="en-GB"/>
        </w:rPr>
        <w:t xml:space="preserve">, and their use, created in order to provide information to private individuals and legal entities on the matters of the National Qualification System. </w:t>
      </w:r>
    </w:p>
    <w:p w14:paraId="49AD931D" w14:textId="3C98606D" w:rsidR="002A3338" w:rsidRPr="004F4941" w:rsidRDefault="002A3338" w:rsidP="002A3338">
      <w:pPr>
        <w:pStyle w:val="Heading3"/>
        <w:rPr>
          <w:lang w:val="en-GB"/>
        </w:rPr>
      </w:pPr>
      <w:r w:rsidRPr="004F4941">
        <w:rPr>
          <w:lang w:val="en-GB"/>
        </w:rPr>
        <w:t xml:space="preserve">2. </w:t>
      </w:r>
      <w:r w:rsidR="002F1704">
        <w:rPr>
          <w:lang w:val="en-GB"/>
        </w:rPr>
        <w:t>Purpose</w:t>
      </w:r>
      <w:r w:rsidR="00112676">
        <w:rPr>
          <w:lang w:val="en-GB"/>
        </w:rPr>
        <w:t xml:space="preserve"> </w:t>
      </w:r>
      <w:r w:rsidR="007D2832" w:rsidRPr="004F4941">
        <w:rPr>
          <w:lang w:val="en-GB"/>
        </w:rPr>
        <w:t>of maintaining the Register</w:t>
      </w:r>
      <w:r w:rsidRPr="004F4941">
        <w:rPr>
          <w:lang w:val="en-GB"/>
        </w:rPr>
        <w:t xml:space="preserve"> </w:t>
      </w:r>
    </w:p>
    <w:p w14:paraId="1D7D9E7F" w14:textId="7405026A" w:rsidR="007D2832" w:rsidRPr="004F4941" w:rsidRDefault="007D2832" w:rsidP="007D2832">
      <w:pPr>
        <w:pStyle w:val="ListParagraph"/>
        <w:numPr>
          <w:ilvl w:val="1"/>
          <w:numId w:val="11"/>
        </w:numPr>
        <w:tabs>
          <w:tab w:val="left" w:pos="810"/>
        </w:tabs>
        <w:spacing w:after="160" w:line="259" w:lineRule="auto"/>
        <w:ind w:left="540" w:hanging="540"/>
        <w:jc w:val="both"/>
        <w:rPr>
          <w:lang w:val="en-GB"/>
        </w:rPr>
      </w:pPr>
      <w:r w:rsidRPr="004F4941">
        <w:rPr>
          <w:lang w:val="en-GB"/>
        </w:rPr>
        <w:t xml:space="preserve">The </w:t>
      </w:r>
      <w:r w:rsidR="002F1704">
        <w:rPr>
          <w:lang w:val="en-GB"/>
        </w:rPr>
        <w:t>purpose</w:t>
      </w:r>
      <w:r w:rsidRPr="004F4941">
        <w:rPr>
          <w:lang w:val="en-GB"/>
        </w:rPr>
        <w:t xml:space="preserve"> of maintaining the Register is to ensure</w:t>
      </w:r>
      <w:r w:rsidR="002A3338" w:rsidRPr="004F4941">
        <w:rPr>
          <w:lang w:val="en-GB"/>
        </w:rPr>
        <w:t>:</w:t>
      </w:r>
    </w:p>
    <w:p w14:paraId="7FE9654F" w14:textId="7CC8BA03" w:rsidR="002A3338" w:rsidRPr="004F4941" w:rsidRDefault="007D2832" w:rsidP="007D2832">
      <w:pPr>
        <w:pStyle w:val="ListParagraph"/>
        <w:numPr>
          <w:ilvl w:val="0"/>
          <w:numId w:val="10"/>
        </w:numPr>
        <w:tabs>
          <w:tab w:val="left" w:pos="450"/>
        </w:tabs>
        <w:spacing w:after="160" w:line="259" w:lineRule="auto"/>
        <w:jc w:val="both"/>
        <w:rPr>
          <w:lang w:val="en-GB"/>
        </w:rPr>
      </w:pPr>
      <w:r w:rsidRPr="004F4941">
        <w:rPr>
          <w:lang w:val="en-GB"/>
        </w:rPr>
        <w:t>availability of information on qualifications, specifically</w:t>
      </w:r>
      <w:r w:rsidR="002A3338" w:rsidRPr="004F4941">
        <w:rPr>
          <w:lang w:val="en-GB"/>
        </w:rPr>
        <w:t>:</w:t>
      </w:r>
    </w:p>
    <w:p w14:paraId="356F0E7C" w14:textId="7283A39C" w:rsidR="007D2832" w:rsidRPr="004F4941" w:rsidRDefault="007D2832" w:rsidP="007D2832">
      <w:pPr>
        <w:pStyle w:val="ListParagraph"/>
        <w:tabs>
          <w:tab w:val="left" w:pos="450"/>
        </w:tabs>
        <w:jc w:val="both"/>
        <w:rPr>
          <w:lang w:val="en-GB"/>
        </w:rPr>
      </w:pPr>
      <w:r w:rsidRPr="004F4941">
        <w:rPr>
          <w:lang w:val="en-GB"/>
        </w:rPr>
        <w:t xml:space="preserve">a) description of competences (learning outcomes) under a respective standard/ educational </w:t>
      </w:r>
      <w:proofErr w:type="gramStart"/>
      <w:r w:rsidR="00F34040">
        <w:rPr>
          <w:lang w:val="en-GB"/>
        </w:rPr>
        <w:t>programme</w:t>
      </w:r>
      <w:r w:rsidRPr="004F4941">
        <w:rPr>
          <w:lang w:val="en-GB"/>
        </w:rPr>
        <w:t>;</w:t>
      </w:r>
      <w:proofErr w:type="gramEnd"/>
    </w:p>
    <w:p w14:paraId="008B6D23" w14:textId="1E539132" w:rsidR="007D2832" w:rsidRPr="004F4941" w:rsidRDefault="007D2832" w:rsidP="007D2832">
      <w:pPr>
        <w:pStyle w:val="ListParagraph"/>
        <w:tabs>
          <w:tab w:val="left" w:pos="450"/>
        </w:tabs>
        <w:jc w:val="both"/>
        <w:rPr>
          <w:lang w:val="en-GB"/>
        </w:rPr>
      </w:pPr>
      <w:r w:rsidRPr="004F4941">
        <w:rPr>
          <w:lang w:val="en-GB"/>
        </w:rPr>
        <w:t xml:space="preserve">b) respective </w:t>
      </w:r>
      <w:r w:rsidR="00A96285">
        <w:rPr>
          <w:lang w:val="en-GB"/>
        </w:rPr>
        <w:t>occupational</w:t>
      </w:r>
      <w:r w:rsidRPr="004F4941">
        <w:rPr>
          <w:lang w:val="en-GB"/>
        </w:rPr>
        <w:t xml:space="preserve"> standards, educational standards, assessment standards, educational </w:t>
      </w:r>
      <w:r w:rsidR="00F34040">
        <w:rPr>
          <w:lang w:val="en-GB"/>
        </w:rPr>
        <w:t>programmes</w:t>
      </w:r>
      <w:r w:rsidRPr="004F4941">
        <w:rPr>
          <w:lang w:val="en-GB"/>
        </w:rPr>
        <w:t xml:space="preserve">, their components/ </w:t>
      </w:r>
      <w:proofErr w:type="gramStart"/>
      <w:r w:rsidRPr="004F4941">
        <w:rPr>
          <w:lang w:val="en-GB"/>
        </w:rPr>
        <w:t>modules;</w:t>
      </w:r>
      <w:proofErr w:type="gramEnd"/>
    </w:p>
    <w:p w14:paraId="7FE69321" w14:textId="6063026E" w:rsidR="007D2832" w:rsidRPr="004F4941" w:rsidRDefault="007D2832" w:rsidP="007D2832">
      <w:pPr>
        <w:pStyle w:val="ListParagraph"/>
        <w:tabs>
          <w:tab w:val="left" w:pos="450"/>
        </w:tabs>
        <w:jc w:val="both"/>
        <w:rPr>
          <w:lang w:val="en-GB"/>
        </w:rPr>
      </w:pPr>
      <w:r w:rsidRPr="004F4941">
        <w:rPr>
          <w:lang w:val="en-GB"/>
        </w:rPr>
        <w:t>c) information on qualification award</w:t>
      </w:r>
      <w:r w:rsidR="00A96285">
        <w:rPr>
          <w:lang w:val="en-GB"/>
        </w:rPr>
        <w:t xml:space="preserve">ing bodies </w:t>
      </w:r>
      <w:r w:rsidRPr="004F4941">
        <w:rPr>
          <w:lang w:val="en-GB"/>
        </w:rPr>
        <w:t>and educational activity entities (providers of qualifications</w:t>
      </w:r>
      <w:proofErr w:type="gramStart"/>
      <w:r w:rsidRPr="004F4941">
        <w:rPr>
          <w:lang w:val="en-GB"/>
        </w:rPr>
        <w:t>);</w:t>
      </w:r>
      <w:proofErr w:type="gramEnd"/>
    </w:p>
    <w:p w14:paraId="73578DA8" w14:textId="4BA75AC4" w:rsidR="002A3338" w:rsidRPr="004F4941" w:rsidRDefault="007D2832" w:rsidP="007D2832">
      <w:pPr>
        <w:pStyle w:val="ListParagraph"/>
        <w:tabs>
          <w:tab w:val="left" w:pos="450"/>
        </w:tabs>
        <w:jc w:val="both"/>
        <w:rPr>
          <w:lang w:val="en-GB"/>
        </w:rPr>
      </w:pPr>
      <w:r w:rsidRPr="004F4941">
        <w:rPr>
          <w:lang w:val="en-GB"/>
        </w:rPr>
        <w:t xml:space="preserve">d) other information related to qualifications (information on professions, external quality assurance authority, sample annex to the qualification document in the </w:t>
      </w:r>
      <w:proofErr w:type="spellStart"/>
      <w:r w:rsidRPr="004F4941">
        <w:rPr>
          <w:lang w:val="en-GB"/>
        </w:rPr>
        <w:t>Europass</w:t>
      </w:r>
      <w:proofErr w:type="spellEnd"/>
      <w:r w:rsidRPr="004F4941">
        <w:rPr>
          <w:lang w:val="en-GB"/>
        </w:rPr>
        <w:t xml:space="preserve"> format, relevant regulatory documents/decisions, information on other related qualifications, etc.</w:t>
      </w:r>
      <w:proofErr w:type="gramStart"/>
      <w:r w:rsidRPr="004F4941">
        <w:rPr>
          <w:lang w:val="en-GB"/>
        </w:rPr>
        <w:t>)</w:t>
      </w:r>
      <w:r w:rsidR="002A3338" w:rsidRPr="004F4941">
        <w:rPr>
          <w:lang w:val="en-GB"/>
        </w:rPr>
        <w:t>;</w:t>
      </w:r>
      <w:proofErr w:type="gramEnd"/>
    </w:p>
    <w:p w14:paraId="680FE9D5" w14:textId="2E9C006D" w:rsidR="007D2832" w:rsidRPr="004F4941" w:rsidRDefault="007D2832" w:rsidP="007D2832">
      <w:pPr>
        <w:pStyle w:val="ListParagraph"/>
        <w:numPr>
          <w:ilvl w:val="0"/>
          <w:numId w:val="10"/>
        </w:numPr>
        <w:spacing w:after="160" w:line="259" w:lineRule="auto"/>
        <w:jc w:val="both"/>
        <w:rPr>
          <w:lang w:val="en-GB"/>
        </w:rPr>
      </w:pPr>
      <w:r w:rsidRPr="004F4941">
        <w:rPr>
          <w:lang w:val="en-GB"/>
        </w:rPr>
        <w:t xml:space="preserve">informing the public about the documents on professional qualifications </w:t>
      </w:r>
      <w:r w:rsidR="00A96285">
        <w:rPr>
          <w:lang w:val="en-GB"/>
        </w:rPr>
        <w:t xml:space="preserve">issued </w:t>
      </w:r>
      <w:r w:rsidRPr="004F4941">
        <w:rPr>
          <w:lang w:val="en-GB"/>
        </w:rPr>
        <w:t xml:space="preserve">(register of qualification certificates </w:t>
      </w:r>
      <w:r w:rsidR="00A96285">
        <w:rPr>
          <w:lang w:val="en-GB"/>
        </w:rPr>
        <w:t>issued</w:t>
      </w:r>
      <w:proofErr w:type="gramStart"/>
      <w:r w:rsidRPr="004F4941">
        <w:rPr>
          <w:lang w:val="en-GB"/>
        </w:rPr>
        <w:t>);</w:t>
      </w:r>
      <w:proofErr w:type="gramEnd"/>
      <w:r w:rsidRPr="004F4941">
        <w:rPr>
          <w:lang w:val="en-GB"/>
        </w:rPr>
        <w:t xml:space="preserve"> </w:t>
      </w:r>
    </w:p>
    <w:p w14:paraId="458A70A9" w14:textId="47C795A1" w:rsidR="007D2832" w:rsidRPr="004F4941" w:rsidRDefault="007D2832" w:rsidP="007D2832">
      <w:pPr>
        <w:pStyle w:val="ListParagraph"/>
        <w:numPr>
          <w:ilvl w:val="0"/>
          <w:numId w:val="10"/>
        </w:numPr>
        <w:spacing w:after="160" w:line="259" w:lineRule="auto"/>
        <w:jc w:val="both"/>
        <w:rPr>
          <w:lang w:val="en-GB"/>
        </w:rPr>
      </w:pPr>
      <w:r w:rsidRPr="004F4941">
        <w:rPr>
          <w:lang w:val="en-GB"/>
        </w:rPr>
        <w:t>full automated accounting of assess</w:t>
      </w:r>
      <w:r w:rsidR="00A96285">
        <w:rPr>
          <w:lang w:val="en-GB"/>
        </w:rPr>
        <w:t>ors</w:t>
      </w:r>
      <w:r w:rsidRPr="004F4941">
        <w:rPr>
          <w:lang w:val="en-GB"/>
        </w:rPr>
        <w:t xml:space="preserve"> who received qualification certificates of </w:t>
      </w:r>
      <w:r w:rsidR="00A96285">
        <w:rPr>
          <w:lang w:val="en-GB"/>
        </w:rPr>
        <w:t xml:space="preserve">the assessor for </w:t>
      </w:r>
      <w:r w:rsidRPr="004F4941">
        <w:rPr>
          <w:lang w:val="en-GB"/>
        </w:rPr>
        <w:t>professional qualification</w:t>
      </w:r>
      <w:r w:rsidR="00A96285">
        <w:rPr>
          <w:lang w:val="en-GB"/>
        </w:rPr>
        <w:t>s</w:t>
      </w:r>
      <w:r w:rsidRPr="004F4941">
        <w:rPr>
          <w:lang w:val="en-GB"/>
        </w:rPr>
        <w:t xml:space="preserve"> (register of certified </w:t>
      </w:r>
      <w:r w:rsidR="00A96285">
        <w:rPr>
          <w:lang w:val="en-GB"/>
        </w:rPr>
        <w:t xml:space="preserve">assessors for </w:t>
      </w:r>
      <w:r w:rsidR="00F34040">
        <w:rPr>
          <w:lang w:val="en-GB"/>
        </w:rPr>
        <w:t>professional qualification</w:t>
      </w:r>
      <w:r w:rsidR="00A96285">
        <w:rPr>
          <w:lang w:val="en-GB"/>
        </w:rPr>
        <w:t>s</w:t>
      </w:r>
      <w:r w:rsidRPr="004F4941">
        <w:rPr>
          <w:lang w:val="en-GB"/>
        </w:rPr>
        <w:t>) and economic entities (</w:t>
      </w:r>
      <w:r w:rsidR="00A96285">
        <w:rPr>
          <w:lang w:val="en-GB"/>
        </w:rPr>
        <w:t xml:space="preserve">entities for validation </w:t>
      </w:r>
      <w:r w:rsidRPr="004F4941">
        <w:rPr>
          <w:lang w:val="en-GB"/>
        </w:rPr>
        <w:t xml:space="preserve">and recognition of learning outcomes), which are accredited as </w:t>
      </w:r>
      <w:r w:rsidR="00A96285">
        <w:rPr>
          <w:lang w:val="en-GB"/>
        </w:rPr>
        <w:t>Q</w:t>
      </w:r>
      <w:r w:rsidRPr="004F4941">
        <w:rPr>
          <w:lang w:val="en-GB"/>
        </w:rPr>
        <w:t xml:space="preserve">ualification Centres in accordance with the established </w:t>
      </w:r>
      <w:proofErr w:type="gramStart"/>
      <w:r w:rsidRPr="004F4941">
        <w:rPr>
          <w:lang w:val="en-GB"/>
        </w:rPr>
        <w:t>procedure;</w:t>
      </w:r>
      <w:proofErr w:type="gramEnd"/>
    </w:p>
    <w:p w14:paraId="6B10ECE4" w14:textId="5CF8072B" w:rsidR="007D2832" w:rsidRPr="004F4941" w:rsidRDefault="007D2832" w:rsidP="007D2832">
      <w:pPr>
        <w:pStyle w:val="ListParagraph"/>
        <w:numPr>
          <w:ilvl w:val="0"/>
          <w:numId w:val="10"/>
        </w:numPr>
        <w:spacing w:after="160" w:line="259" w:lineRule="auto"/>
        <w:jc w:val="both"/>
        <w:rPr>
          <w:lang w:val="en-GB"/>
        </w:rPr>
      </w:pPr>
      <w:r w:rsidRPr="004F4941">
        <w:rPr>
          <w:lang w:val="en-GB"/>
        </w:rPr>
        <w:t xml:space="preserve">monitoring the development of the National Qualifications </w:t>
      </w:r>
      <w:proofErr w:type="gramStart"/>
      <w:r w:rsidRPr="004F4941">
        <w:rPr>
          <w:lang w:val="en-GB"/>
        </w:rPr>
        <w:t>System;</w:t>
      </w:r>
      <w:proofErr w:type="gramEnd"/>
    </w:p>
    <w:p w14:paraId="035CDD72" w14:textId="26100E5C" w:rsidR="007D2832" w:rsidRPr="004F4941" w:rsidRDefault="007D2832" w:rsidP="007D2832">
      <w:pPr>
        <w:pStyle w:val="ListParagraph"/>
        <w:numPr>
          <w:ilvl w:val="0"/>
          <w:numId w:val="10"/>
        </w:numPr>
        <w:spacing w:after="160" w:line="259" w:lineRule="auto"/>
        <w:jc w:val="both"/>
        <w:rPr>
          <w:lang w:val="en-GB"/>
        </w:rPr>
      </w:pPr>
      <w:r w:rsidRPr="004F4941">
        <w:rPr>
          <w:lang w:val="en-GB"/>
        </w:rPr>
        <w:t xml:space="preserve">aggregation of information on qualifications, qualification award authorities (qualification centres) and </w:t>
      </w:r>
      <w:r w:rsidR="00F34040">
        <w:rPr>
          <w:lang w:val="en-GB"/>
        </w:rPr>
        <w:t>professional qualification assessment officers</w:t>
      </w:r>
      <w:r w:rsidRPr="004F4941">
        <w:rPr>
          <w:lang w:val="en-GB"/>
        </w:rPr>
        <w:t>, including by NQF levels, titles of professions, knowledge areas and specialties according to the relevant lists (classifiers</w:t>
      </w:r>
      <w:proofErr w:type="gramStart"/>
      <w:r w:rsidRPr="004F4941">
        <w:rPr>
          <w:lang w:val="en-GB"/>
        </w:rPr>
        <w:t>);</w:t>
      </w:r>
      <w:proofErr w:type="gramEnd"/>
      <w:r w:rsidRPr="004F4941">
        <w:rPr>
          <w:lang w:val="en-GB"/>
        </w:rPr>
        <w:t xml:space="preserve"> </w:t>
      </w:r>
    </w:p>
    <w:p w14:paraId="1CA80036" w14:textId="280B9E77" w:rsidR="007D2832" w:rsidRPr="004F4941" w:rsidRDefault="007D2832" w:rsidP="007D2832">
      <w:pPr>
        <w:pStyle w:val="ListParagraph"/>
        <w:numPr>
          <w:ilvl w:val="0"/>
          <w:numId w:val="10"/>
        </w:numPr>
        <w:spacing w:after="160" w:line="259" w:lineRule="auto"/>
        <w:jc w:val="both"/>
        <w:rPr>
          <w:lang w:val="en-GB"/>
        </w:rPr>
      </w:pPr>
      <w:r w:rsidRPr="004F4941">
        <w:rPr>
          <w:lang w:val="en-GB"/>
        </w:rPr>
        <w:t xml:space="preserve">verification of authenticity of the documents on professional qualification </w:t>
      </w:r>
      <w:proofErr w:type="gramStart"/>
      <w:r w:rsidRPr="004F4941">
        <w:rPr>
          <w:lang w:val="en-GB"/>
        </w:rPr>
        <w:t>awarded;</w:t>
      </w:r>
      <w:proofErr w:type="gramEnd"/>
    </w:p>
    <w:p w14:paraId="5BB59D15" w14:textId="7640B638" w:rsidR="002A3338" w:rsidRPr="004F4941" w:rsidRDefault="007D2832" w:rsidP="007D2832">
      <w:pPr>
        <w:pStyle w:val="ListParagraph"/>
        <w:numPr>
          <w:ilvl w:val="0"/>
          <w:numId w:val="10"/>
        </w:numPr>
        <w:spacing w:after="160" w:line="259" w:lineRule="auto"/>
        <w:jc w:val="both"/>
        <w:rPr>
          <w:lang w:val="en-GB"/>
        </w:rPr>
      </w:pPr>
      <w:r w:rsidRPr="004F4941">
        <w:rPr>
          <w:lang w:val="en-GB"/>
        </w:rPr>
        <w:t>other requirements in the area of qualifications stipulated by the legislation</w:t>
      </w:r>
      <w:r w:rsidR="002A3338" w:rsidRPr="004F4941">
        <w:rPr>
          <w:lang w:val="en-GB"/>
        </w:rPr>
        <w:t xml:space="preserve">. </w:t>
      </w:r>
    </w:p>
    <w:p w14:paraId="11C0111E" w14:textId="655E2D71" w:rsidR="002A3338" w:rsidRPr="004F4941" w:rsidRDefault="002A3338" w:rsidP="002A3338">
      <w:pPr>
        <w:pStyle w:val="Heading3"/>
        <w:rPr>
          <w:lang w:val="en-GB"/>
        </w:rPr>
      </w:pPr>
      <w:r w:rsidRPr="004F4941">
        <w:rPr>
          <w:lang w:val="en-GB"/>
        </w:rPr>
        <w:t xml:space="preserve">3. </w:t>
      </w:r>
      <w:r w:rsidR="007D2832" w:rsidRPr="004F4941">
        <w:rPr>
          <w:lang w:val="en-GB"/>
        </w:rPr>
        <w:t>Main principles of maintaining the Register</w:t>
      </w:r>
    </w:p>
    <w:p w14:paraId="1E754D64" w14:textId="53A36D25" w:rsidR="007D2832" w:rsidRPr="004F4941" w:rsidRDefault="007D2832" w:rsidP="007D2832">
      <w:pPr>
        <w:pStyle w:val="ListParagraph"/>
        <w:numPr>
          <w:ilvl w:val="1"/>
          <w:numId w:val="13"/>
        </w:numPr>
        <w:tabs>
          <w:tab w:val="left" w:pos="360"/>
          <w:tab w:val="left" w:pos="540"/>
        </w:tabs>
        <w:spacing w:after="160" w:line="259" w:lineRule="auto"/>
        <w:ind w:hanging="1080"/>
        <w:jc w:val="both"/>
        <w:rPr>
          <w:lang w:val="en-GB"/>
        </w:rPr>
      </w:pPr>
      <w:r w:rsidRPr="004F4941">
        <w:rPr>
          <w:lang w:val="en-GB"/>
        </w:rPr>
        <w:t>The main principles of maintaining the Register are as follows</w:t>
      </w:r>
      <w:r w:rsidR="00183C82" w:rsidRPr="004F4941">
        <w:rPr>
          <w:lang w:val="en-GB"/>
        </w:rPr>
        <w:t>:</w:t>
      </w:r>
    </w:p>
    <w:p w14:paraId="758836E5" w14:textId="77777777" w:rsidR="007D2832" w:rsidRPr="004F4941" w:rsidRDefault="007D2832" w:rsidP="007D2832">
      <w:pPr>
        <w:pStyle w:val="ListParagraph"/>
        <w:numPr>
          <w:ilvl w:val="0"/>
          <w:numId w:val="12"/>
        </w:numPr>
        <w:spacing w:after="160" w:line="259" w:lineRule="auto"/>
        <w:jc w:val="both"/>
        <w:rPr>
          <w:lang w:val="en-GB"/>
        </w:rPr>
      </w:pPr>
      <w:r w:rsidRPr="004F4941">
        <w:rPr>
          <w:lang w:val="en-GB"/>
        </w:rPr>
        <w:t xml:space="preserve">general nature of the Register – ensures that the Register includes qualifications of all levels and types, formally recognized in the country, as well as other official information on </w:t>
      </w:r>
      <w:proofErr w:type="gramStart"/>
      <w:r w:rsidRPr="004F4941">
        <w:rPr>
          <w:lang w:val="en-GB"/>
        </w:rPr>
        <w:t>qualifications;</w:t>
      </w:r>
      <w:proofErr w:type="gramEnd"/>
    </w:p>
    <w:p w14:paraId="05AEEDD3" w14:textId="6310EF7F" w:rsidR="007D2832" w:rsidRPr="004F4941" w:rsidRDefault="007D2832" w:rsidP="007D2832">
      <w:pPr>
        <w:pStyle w:val="ListParagraph"/>
        <w:numPr>
          <w:ilvl w:val="0"/>
          <w:numId w:val="12"/>
        </w:numPr>
        <w:spacing w:after="160" w:line="259" w:lineRule="auto"/>
        <w:jc w:val="both"/>
        <w:rPr>
          <w:lang w:val="en-GB"/>
        </w:rPr>
      </w:pPr>
      <w:r w:rsidRPr="004F4941">
        <w:rPr>
          <w:lang w:val="en-GB"/>
        </w:rPr>
        <w:t xml:space="preserve">formal status - only formal data are transferred and entered into the </w:t>
      </w:r>
      <w:proofErr w:type="gramStart"/>
      <w:r w:rsidRPr="004F4941">
        <w:rPr>
          <w:lang w:val="en-GB"/>
        </w:rPr>
        <w:t>Register;</w:t>
      </w:r>
      <w:proofErr w:type="gramEnd"/>
      <w:r w:rsidRPr="004F4941">
        <w:rPr>
          <w:lang w:val="en-GB"/>
        </w:rPr>
        <w:t xml:space="preserve"> </w:t>
      </w:r>
    </w:p>
    <w:p w14:paraId="22E66A3B" w14:textId="1C554F0F" w:rsidR="007D2832" w:rsidRPr="004F4941" w:rsidRDefault="007D2832" w:rsidP="007D2832">
      <w:pPr>
        <w:pStyle w:val="ListParagraph"/>
        <w:numPr>
          <w:ilvl w:val="0"/>
          <w:numId w:val="12"/>
        </w:numPr>
        <w:spacing w:after="160" w:line="259" w:lineRule="auto"/>
        <w:jc w:val="both"/>
        <w:rPr>
          <w:lang w:val="en-GB"/>
        </w:rPr>
      </w:pPr>
      <w:r w:rsidRPr="004F4941">
        <w:rPr>
          <w:lang w:val="en-GB"/>
        </w:rPr>
        <w:t xml:space="preserve">completeness and integrity - ensuring that the Register contains the full amount of official information on qualifications, its correctness, as well as maintaining the database in a uniform data </w:t>
      </w:r>
      <w:proofErr w:type="gramStart"/>
      <w:r w:rsidRPr="004F4941">
        <w:rPr>
          <w:lang w:val="en-GB"/>
        </w:rPr>
        <w:t>format;</w:t>
      </w:r>
      <w:proofErr w:type="gramEnd"/>
    </w:p>
    <w:p w14:paraId="7C862435" w14:textId="333FE7AD" w:rsidR="007D2832" w:rsidRPr="004F4941" w:rsidRDefault="007D2832" w:rsidP="007D2832">
      <w:pPr>
        <w:pStyle w:val="ListParagraph"/>
        <w:numPr>
          <w:ilvl w:val="0"/>
          <w:numId w:val="12"/>
        </w:numPr>
        <w:spacing w:after="160" w:line="259" w:lineRule="auto"/>
        <w:jc w:val="both"/>
        <w:rPr>
          <w:lang w:val="en-GB"/>
        </w:rPr>
      </w:pPr>
      <w:r w:rsidRPr="004F4941">
        <w:rPr>
          <w:lang w:val="en-GB"/>
        </w:rPr>
        <w:t xml:space="preserve">authenticity of information - data entry on the basis of official documents is ensured, as well their </w:t>
      </w:r>
      <w:proofErr w:type="gramStart"/>
      <w:r w:rsidRPr="004F4941">
        <w:rPr>
          <w:lang w:val="en-GB"/>
        </w:rPr>
        <w:t>updating;</w:t>
      </w:r>
      <w:proofErr w:type="gramEnd"/>
    </w:p>
    <w:p w14:paraId="41281019" w14:textId="558347CB" w:rsidR="007D2832" w:rsidRPr="004F4941" w:rsidRDefault="007D2832" w:rsidP="007D2832">
      <w:pPr>
        <w:pStyle w:val="ListParagraph"/>
        <w:numPr>
          <w:ilvl w:val="0"/>
          <w:numId w:val="12"/>
        </w:numPr>
        <w:spacing w:after="160" w:line="259" w:lineRule="auto"/>
        <w:jc w:val="both"/>
        <w:rPr>
          <w:lang w:val="en-GB"/>
        </w:rPr>
      </w:pPr>
      <w:r w:rsidRPr="004F4941">
        <w:rPr>
          <w:lang w:val="en-GB"/>
        </w:rPr>
        <w:t xml:space="preserve">permanent nature of the Register - permanent storage of data on qualifications, regardless of their </w:t>
      </w:r>
      <w:proofErr w:type="gramStart"/>
      <w:r w:rsidRPr="004F4941">
        <w:rPr>
          <w:lang w:val="en-GB"/>
        </w:rPr>
        <w:t>relevance;</w:t>
      </w:r>
      <w:proofErr w:type="gramEnd"/>
    </w:p>
    <w:p w14:paraId="38FE58E3" w14:textId="667D3B14" w:rsidR="007D2832" w:rsidRPr="004F4941" w:rsidRDefault="007D2832" w:rsidP="007D2832">
      <w:pPr>
        <w:pStyle w:val="ListParagraph"/>
        <w:numPr>
          <w:ilvl w:val="0"/>
          <w:numId w:val="12"/>
        </w:numPr>
        <w:spacing w:after="160" w:line="259" w:lineRule="auto"/>
        <w:jc w:val="both"/>
        <w:rPr>
          <w:lang w:val="en-GB"/>
        </w:rPr>
      </w:pPr>
      <w:r w:rsidRPr="004F4941">
        <w:rPr>
          <w:lang w:val="en-GB"/>
        </w:rPr>
        <w:t xml:space="preserve">public nature of the Register - ensures accessibility and openness of information entered in the Register, with account to the requirements of the legislation on personal data </w:t>
      </w:r>
      <w:proofErr w:type="gramStart"/>
      <w:r w:rsidRPr="004F4941">
        <w:rPr>
          <w:lang w:val="en-GB"/>
        </w:rPr>
        <w:t>protection;</w:t>
      </w:r>
      <w:proofErr w:type="gramEnd"/>
      <w:r w:rsidRPr="004F4941">
        <w:rPr>
          <w:lang w:val="en-GB"/>
        </w:rPr>
        <w:t xml:space="preserve"> </w:t>
      </w:r>
    </w:p>
    <w:p w14:paraId="10A4D316" w14:textId="16986092" w:rsidR="007D2832" w:rsidRPr="004F4941" w:rsidRDefault="007D2832" w:rsidP="007D2832">
      <w:pPr>
        <w:pStyle w:val="ListParagraph"/>
        <w:numPr>
          <w:ilvl w:val="0"/>
          <w:numId w:val="12"/>
        </w:numPr>
        <w:spacing w:after="160" w:line="259" w:lineRule="auto"/>
        <w:jc w:val="both"/>
        <w:rPr>
          <w:lang w:val="en-GB"/>
        </w:rPr>
      </w:pPr>
      <w:r w:rsidRPr="004F4941">
        <w:rPr>
          <w:lang w:val="en-GB"/>
        </w:rPr>
        <w:t xml:space="preserve">updatability of data in the Register - regular or proactive updates of the Register database, archiving of obsolete </w:t>
      </w:r>
      <w:proofErr w:type="gramStart"/>
      <w:r w:rsidRPr="004F4941">
        <w:rPr>
          <w:lang w:val="en-GB"/>
        </w:rPr>
        <w:t>data;</w:t>
      </w:r>
      <w:proofErr w:type="gramEnd"/>
    </w:p>
    <w:p w14:paraId="1E42A592" w14:textId="4F3B8BEE" w:rsidR="007D2832" w:rsidRPr="004F4941" w:rsidRDefault="007D2832" w:rsidP="007D2832">
      <w:pPr>
        <w:pStyle w:val="ListParagraph"/>
        <w:numPr>
          <w:ilvl w:val="0"/>
          <w:numId w:val="12"/>
        </w:numPr>
        <w:spacing w:after="160" w:line="259" w:lineRule="auto"/>
        <w:jc w:val="both"/>
        <w:rPr>
          <w:lang w:val="en-GB"/>
        </w:rPr>
      </w:pPr>
      <w:r w:rsidRPr="004F4941">
        <w:rPr>
          <w:lang w:val="en-GB"/>
        </w:rPr>
        <w:t>security of the Register - protection of the Register database against unauthorised access and abuse of access, from unlawful use of personal data in the Register, violation of the integrity of the Register database and its hardware or software, by use of technological protection of information, and proper organizational and legal measures;</w:t>
      </w:r>
    </w:p>
    <w:p w14:paraId="6CB6ED88" w14:textId="33F26966" w:rsidR="00183C82" w:rsidRPr="004F4941" w:rsidRDefault="007D2832" w:rsidP="007D2832">
      <w:pPr>
        <w:pStyle w:val="ListParagraph"/>
        <w:numPr>
          <w:ilvl w:val="0"/>
          <w:numId w:val="12"/>
        </w:numPr>
        <w:spacing w:after="160" w:line="259" w:lineRule="auto"/>
        <w:jc w:val="both"/>
        <w:rPr>
          <w:lang w:val="en-GB"/>
        </w:rPr>
      </w:pPr>
      <w:r w:rsidRPr="004F4941">
        <w:rPr>
          <w:lang w:val="en-GB"/>
        </w:rPr>
        <w:t>Register interoperability – enabling integration of the Register data with other databases/ information systems, including on the international level. Qualifications in the Register are described in a unified format consistent with the data format as recommended by the European Qualifications Framework</w:t>
      </w:r>
      <w:r w:rsidR="00183C82" w:rsidRPr="004F4941">
        <w:rPr>
          <w:lang w:val="en-GB"/>
        </w:rPr>
        <w:t>.</w:t>
      </w:r>
    </w:p>
    <w:p w14:paraId="5F07F9A3" w14:textId="2839194A" w:rsidR="00183C82" w:rsidRPr="004F4941" w:rsidRDefault="00183C82" w:rsidP="00183C82">
      <w:pPr>
        <w:pStyle w:val="Heading3"/>
        <w:rPr>
          <w:lang w:val="en-GB"/>
        </w:rPr>
      </w:pPr>
      <w:r w:rsidRPr="004F4941">
        <w:rPr>
          <w:lang w:val="en-GB"/>
        </w:rPr>
        <w:t xml:space="preserve">4. </w:t>
      </w:r>
      <w:r w:rsidR="001F2448">
        <w:rPr>
          <w:lang w:val="en-GB"/>
        </w:rPr>
        <w:t>L</w:t>
      </w:r>
      <w:r w:rsidR="007D2832" w:rsidRPr="004F4941">
        <w:rPr>
          <w:lang w:val="en-GB"/>
        </w:rPr>
        <w:t xml:space="preserve">anguage </w:t>
      </w:r>
      <w:r w:rsidR="00E1049C">
        <w:rPr>
          <w:lang w:val="en-GB"/>
        </w:rPr>
        <w:t xml:space="preserve">of </w:t>
      </w:r>
      <w:r w:rsidR="007D2832" w:rsidRPr="004F4941">
        <w:rPr>
          <w:lang w:val="en-GB"/>
        </w:rPr>
        <w:t>the Register</w:t>
      </w:r>
    </w:p>
    <w:p w14:paraId="79A96AEF" w14:textId="7899BA27" w:rsidR="00183C82" w:rsidRPr="004F4941" w:rsidRDefault="00E77F69" w:rsidP="00E77F69">
      <w:pPr>
        <w:pStyle w:val="ListParagraph"/>
        <w:numPr>
          <w:ilvl w:val="1"/>
          <w:numId w:val="14"/>
        </w:numPr>
        <w:spacing w:after="160" w:line="259" w:lineRule="auto"/>
        <w:ind w:left="360" w:hanging="360"/>
        <w:jc w:val="both"/>
        <w:rPr>
          <w:lang w:val="en-GB"/>
        </w:rPr>
      </w:pPr>
      <w:r w:rsidRPr="004F4941">
        <w:rPr>
          <w:lang w:val="en-GB"/>
        </w:rPr>
        <w:t>The Register shall be maintained in the official state language</w:t>
      </w:r>
      <w:r w:rsidR="00183C82" w:rsidRPr="004F4941">
        <w:rPr>
          <w:lang w:val="en-GB"/>
        </w:rPr>
        <w:t>.</w:t>
      </w:r>
    </w:p>
    <w:p w14:paraId="737854D2" w14:textId="3F280689" w:rsidR="00183C82" w:rsidRPr="004F4941" w:rsidRDefault="00E77F69" w:rsidP="00E77F69">
      <w:pPr>
        <w:pStyle w:val="ListParagraph"/>
        <w:numPr>
          <w:ilvl w:val="1"/>
          <w:numId w:val="14"/>
        </w:numPr>
        <w:spacing w:after="160" w:line="259" w:lineRule="auto"/>
        <w:ind w:left="360" w:hanging="360"/>
        <w:jc w:val="both"/>
        <w:rPr>
          <w:lang w:val="en-GB"/>
        </w:rPr>
      </w:pPr>
      <w:r w:rsidRPr="004F4941">
        <w:rPr>
          <w:lang w:val="en-GB"/>
        </w:rPr>
        <w:t xml:space="preserve">Names of the qualifications and, by decision of the National Agency of Qualifications, other information, </w:t>
      </w:r>
      <w:r w:rsidR="00051BCD">
        <w:rPr>
          <w:lang w:val="en-GB"/>
        </w:rPr>
        <w:t>shall</w:t>
      </w:r>
      <w:r w:rsidRPr="004F4941">
        <w:rPr>
          <w:lang w:val="en-GB"/>
        </w:rPr>
        <w:t xml:space="preserve"> be translated into English</w:t>
      </w:r>
      <w:r w:rsidR="00183C82" w:rsidRPr="004F4941">
        <w:rPr>
          <w:lang w:val="en-GB"/>
        </w:rPr>
        <w:t>.</w:t>
      </w:r>
    </w:p>
    <w:p w14:paraId="283B13F6" w14:textId="6DDD31C9" w:rsidR="00183C82" w:rsidRPr="004F4941" w:rsidRDefault="00183C82" w:rsidP="00183C82">
      <w:pPr>
        <w:pStyle w:val="Heading3"/>
        <w:rPr>
          <w:bCs w:val="0"/>
          <w:lang w:val="en-GB"/>
        </w:rPr>
      </w:pPr>
      <w:r w:rsidRPr="004F4941">
        <w:rPr>
          <w:lang w:val="en-GB"/>
        </w:rPr>
        <w:t xml:space="preserve">5. </w:t>
      </w:r>
      <w:r w:rsidR="00112676">
        <w:rPr>
          <w:lang w:val="en-GB"/>
        </w:rPr>
        <w:t xml:space="preserve">Information of the </w:t>
      </w:r>
      <w:r w:rsidR="00F1433F" w:rsidRPr="004F4941">
        <w:rPr>
          <w:lang w:val="en-GB"/>
        </w:rPr>
        <w:t>Register</w:t>
      </w:r>
    </w:p>
    <w:p w14:paraId="7D797B49" w14:textId="7A4C37BB" w:rsidR="00183C82" w:rsidRPr="004F4941" w:rsidRDefault="00F1433F" w:rsidP="00F1433F">
      <w:pPr>
        <w:pStyle w:val="ListParagraph"/>
        <w:numPr>
          <w:ilvl w:val="1"/>
          <w:numId w:val="26"/>
        </w:numPr>
        <w:tabs>
          <w:tab w:val="left" w:pos="360"/>
        </w:tabs>
        <w:spacing w:after="160" w:line="259" w:lineRule="auto"/>
        <w:jc w:val="both"/>
        <w:rPr>
          <w:lang w:val="en-GB"/>
        </w:rPr>
      </w:pPr>
      <w:r w:rsidRPr="004F4941">
        <w:rPr>
          <w:lang w:val="en-GB"/>
        </w:rPr>
        <w:t>Data in the electronic form, specified in Parts 9 to 13 of this Regulation, shall be entered into the Register and stored in the Register database</w:t>
      </w:r>
    </w:p>
    <w:p w14:paraId="5169793E" w14:textId="77777777" w:rsidR="00F1433F" w:rsidRPr="004F4941" w:rsidRDefault="00F1433F" w:rsidP="00F1433F">
      <w:pPr>
        <w:pStyle w:val="ListParagraph"/>
        <w:numPr>
          <w:ilvl w:val="1"/>
          <w:numId w:val="26"/>
        </w:numPr>
        <w:tabs>
          <w:tab w:val="left" w:pos="360"/>
        </w:tabs>
        <w:spacing w:after="160" w:line="259" w:lineRule="auto"/>
        <w:jc w:val="both"/>
        <w:rPr>
          <w:lang w:val="en-GB"/>
        </w:rPr>
      </w:pPr>
      <w:r w:rsidRPr="004F4941">
        <w:rPr>
          <w:lang w:val="en-GB"/>
        </w:rPr>
        <w:t>In the absence of certain data on the list of information specified in Parts 9 to 13 of this Regulation, they will be marked as missing in the Register.</w:t>
      </w:r>
    </w:p>
    <w:p w14:paraId="7A7D246F" w14:textId="59244D84" w:rsidR="00183C82" w:rsidRPr="004F4941" w:rsidRDefault="00F1433F" w:rsidP="00F1433F">
      <w:pPr>
        <w:pStyle w:val="ListParagraph"/>
        <w:numPr>
          <w:ilvl w:val="1"/>
          <w:numId w:val="26"/>
        </w:numPr>
        <w:tabs>
          <w:tab w:val="left" w:pos="360"/>
        </w:tabs>
        <w:spacing w:after="160" w:line="259" w:lineRule="auto"/>
        <w:jc w:val="both"/>
        <w:rPr>
          <w:lang w:val="en-GB"/>
        </w:rPr>
      </w:pPr>
      <w:r w:rsidRPr="004F4941">
        <w:rPr>
          <w:lang w:val="en-GB"/>
        </w:rPr>
        <w:t>The information in the Register shall be supplied in accordance with the procedure established by parts 15 - 16 of this Regulation and the decisions (acts) of the Register Administrator</w:t>
      </w:r>
      <w:r w:rsidR="00183C82" w:rsidRPr="004F4941">
        <w:rPr>
          <w:lang w:val="en-GB"/>
        </w:rPr>
        <w:t>.</w:t>
      </w:r>
    </w:p>
    <w:p w14:paraId="2DEBBC26" w14:textId="0EE5F7BB" w:rsidR="00183C82" w:rsidRPr="004F4941" w:rsidRDefault="00183C82" w:rsidP="00183C82">
      <w:pPr>
        <w:pStyle w:val="Heading3"/>
        <w:rPr>
          <w:bCs w:val="0"/>
          <w:lang w:val="en-GB"/>
        </w:rPr>
      </w:pPr>
      <w:r w:rsidRPr="004F4941">
        <w:rPr>
          <w:lang w:val="en-GB"/>
        </w:rPr>
        <w:t xml:space="preserve">6. </w:t>
      </w:r>
      <w:r w:rsidR="001F2448">
        <w:rPr>
          <w:lang w:val="en-GB"/>
        </w:rPr>
        <w:t>F</w:t>
      </w:r>
      <w:r w:rsidR="00F1433F" w:rsidRPr="004F4941">
        <w:rPr>
          <w:lang w:val="en-GB"/>
        </w:rPr>
        <w:t xml:space="preserve">orm </w:t>
      </w:r>
      <w:r w:rsidR="00CB66D6">
        <w:rPr>
          <w:lang w:val="en-GB"/>
        </w:rPr>
        <w:t xml:space="preserve">of </w:t>
      </w:r>
      <w:r w:rsidR="00F1433F" w:rsidRPr="004F4941">
        <w:rPr>
          <w:lang w:val="en-GB"/>
        </w:rPr>
        <w:t xml:space="preserve">the Register </w:t>
      </w:r>
      <w:r w:rsidRPr="004F4941">
        <w:rPr>
          <w:lang w:val="en-GB"/>
        </w:rPr>
        <w:t xml:space="preserve"> </w:t>
      </w:r>
    </w:p>
    <w:p w14:paraId="72A4ACAF" w14:textId="5250C19B" w:rsidR="00F1433F" w:rsidRPr="004F4941" w:rsidRDefault="00F1433F" w:rsidP="00F1433F">
      <w:pPr>
        <w:pStyle w:val="ListParagraph"/>
        <w:numPr>
          <w:ilvl w:val="1"/>
          <w:numId w:val="27"/>
        </w:numPr>
        <w:tabs>
          <w:tab w:val="left" w:pos="450"/>
        </w:tabs>
        <w:spacing w:after="160" w:line="259" w:lineRule="auto"/>
        <w:ind w:left="720"/>
        <w:jc w:val="both"/>
        <w:rPr>
          <w:lang w:val="en-GB"/>
        </w:rPr>
      </w:pPr>
      <w:r w:rsidRPr="004F4941">
        <w:rPr>
          <w:lang w:val="en-GB"/>
        </w:rPr>
        <w:t>The register is maintained in electronic form as an electronic database</w:t>
      </w:r>
      <w:r w:rsidR="00183C82" w:rsidRPr="004F4941">
        <w:rPr>
          <w:lang w:val="en-GB"/>
        </w:rPr>
        <w:t>.</w:t>
      </w:r>
    </w:p>
    <w:p w14:paraId="5B327CF4" w14:textId="77777777" w:rsidR="00C349BF" w:rsidRPr="004F4941" w:rsidRDefault="00C349BF" w:rsidP="00183C82">
      <w:pPr>
        <w:pStyle w:val="Heading2"/>
        <w:jc w:val="center"/>
        <w:rPr>
          <w:lang w:val="en-GB"/>
        </w:rPr>
      </w:pPr>
    </w:p>
    <w:p w14:paraId="7B8E9739" w14:textId="0A488473" w:rsidR="00183C82" w:rsidRPr="004F4941" w:rsidRDefault="00183C82" w:rsidP="00183C82">
      <w:pPr>
        <w:pStyle w:val="Heading2"/>
        <w:jc w:val="center"/>
        <w:rPr>
          <w:bCs w:val="0"/>
          <w:lang w:val="en-GB"/>
        </w:rPr>
      </w:pPr>
      <w:bookmarkStart w:id="5" w:name="_Toc33531361"/>
      <w:r w:rsidRPr="004F4941">
        <w:rPr>
          <w:lang w:val="en-GB"/>
        </w:rPr>
        <w:t xml:space="preserve">ІІ. </w:t>
      </w:r>
      <w:r w:rsidR="00112676">
        <w:rPr>
          <w:lang w:val="en-GB"/>
        </w:rPr>
        <w:t xml:space="preserve">Bodies of the </w:t>
      </w:r>
      <w:r w:rsidR="00535867" w:rsidRPr="004F4941">
        <w:rPr>
          <w:lang w:val="en-GB"/>
        </w:rPr>
        <w:t>Register</w:t>
      </w:r>
      <w:bookmarkEnd w:id="5"/>
    </w:p>
    <w:p w14:paraId="284C5CFF" w14:textId="605CD069" w:rsidR="00183C82" w:rsidRPr="004F4941" w:rsidRDefault="00183C82" w:rsidP="00183C82">
      <w:pPr>
        <w:pStyle w:val="Heading3"/>
        <w:rPr>
          <w:bCs w:val="0"/>
          <w:lang w:val="en-GB"/>
        </w:rPr>
      </w:pPr>
      <w:r w:rsidRPr="004F4941">
        <w:rPr>
          <w:lang w:val="en-GB"/>
        </w:rPr>
        <w:t xml:space="preserve">7. </w:t>
      </w:r>
      <w:r w:rsidR="00112676">
        <w:rPr>
          <w:lang w:val="en-GB"/>
        </w:rPr>
        <w:t>Bodies of t</w:t>
      </w:r>
      <w:r w:rsidR="00535867" w:rsidRPr="004F4941">
        <w:rPr>
          <w:lang w:val="en-GB"/>
        </w:rPr>
        <w:t>he Register</w:t>
      </w:r>
    </w:p>
    <w:p w14:paraId="14985CB6" w14:textId="1D4CDF0B" w:rsidR="00183C82" w:rsidRPr="004F4941" w:rsidRDefault="00535867" w:rsidP="00535867">
      <w:pPr>
        <w:pStyle w:val="ListParagraph"/>
        <w:numPr>
          <w:ilvl w:val="1"/>
          <w:numId w:val="28"/>
        </w:numPr>
        <w:tabs>
          <w:tab w:val="left" w:pos="450"/>
        </w:tabs>
        <w:spacing w:after="160" w:line="259" w:lineRule="auto"/>
        <w:rPr>
          <w:lang w:val="en-GB"/>
        </w:rPr>
      </w:pPr>
      <w:r w:rsidRPr="004F4941">
        <w:rPr>
          <w:lang w:val="en-GB"/>
        </w:rPr>
        <w:t>The</w:t>
      </w:r>
      <w:r w:rsidR="00112676">
        <w:rPr>
          <w:lang w:val="en-GB"/>
        </w:rPr>
        <w:t xml:space="preserve"> Bodies of the </w:t>
      </w:r>
      <w:r w:rsidRPr="004F4941">
        <w:rPr>
          <w:lang w:val="en-GB"/>
        </w:rPr>
        <w:t xml:space="preserve">Register (entities) </w:t>
      </w:r>
      <w:r w:rsidR="00EF169D" w:rsidRPr="004F4941">
        <w:rPr>
          <w:lang w:val="en-GB"/>
        </w:rPr>
        <w:t>shall be</w:t>
      </w:r>
      <w:r w:rsidRPr="004F4941">
        <w:rPr>
          <w:lang w:val="en-GB"/>
        </w:rPr>
        <w:t xml:space="preserve"> as follows</w:t>
      </w:r>
      <w:r w:rsidR="00183C82" w:rsidRPr="004F4941">
        <w:rPr>
          <w:lang w:val="en-GB"/>
        </w:rPr>
        <w:t>:</w:t>
      </w:r>
    </w:p>
    <w:p w14:paraId="551DF5D3" w14:textId="09035558" w:rsidR="00535867" w:rsidRPr="00553685" w:rsidRDefault="00535867" w:rsidP="00535867">
      <w:pPr>
        <w:pStyle w:val="ListParagraph"/>
        <w:numPr>
          <w:ilvl w:val="0"/>
          <w:numId w:val="16"/>
        </w:numPr>
        <w:spacing w:after="160" w:line="259" w:lineRule="auto"/>
        <w:jc w:val="both"/>
        <w:rPr>
          <w:lang w:val="en-GB"/>
        </w:rPr>
      </w:pPr>
      <w:r w:rsidRPr="004F4941">
        <w:rPr>
          <w:lang w:val="en-GB"/>
        </w:rPr>
        <w:t xml:space="preserve">the </w:t>
      </w:r>
      <w:r w:rsidR="00553685" w:rsidRPr="00553685">
        <w:rPr>
          <w:bCs/>
          <w:lang w:val="en-GB"/>
        </w:rPr>
        <w:t xml:space="preserve">authorized </w:t>
      </w:r>
      <w:proofErr w:type="gramStart"/>
      <w:r w:rsidR="00553685" w:rsidRPr="00553685">
        <w:rPr>
          <w:bCs/>
          <w:lang w:val="en-GB"/>
        </w:rPr>
        <w:t>processor</w:t>
      </w:r>
      <w:r w:rsidRPr="00553685">
        <w:rPr>
          <w:lang w:val="en-GB"/>
        </w:rPr>
        <w:t>;</w:t>
      </w:r>
      <w:proofErr w:type="gramEnd"/>
    </w:p>
    <w:p w14:paraId="796C876D" w14:textId="4E50502A" w:rsidR="00535867" w:rsidRPr="00553685" w:rsidRDefault="00535867" w:rsidP="00535867">
      <w:pPr>
        <w:pStyle w:val="ListParagraph"/>
        <w:numPr>
          <w:ilvl w:val="0"/>
          <w:numId w:val="16"/>
        </w:numPr>
        <w:spacing w:after="160" w:line="259" w:lineRule="auto"/>
        <w:jc w:val="both"/>
        <w:rPr>
          <w:lang w:val="en-GB"/>
        </w:rPr>
      </w:pPr>
      <w:r w:rsidRPr="00553685">
        <w:rPr>
          <w:lang w:val="en-GB"/>
        </w:rPr>
        <w:t xml:space="preserve">the </w:t>
      </w:r>
      <w:r w:rsidR="00553685" w:rsidRPr="00553685">
        <w:rPr>
          <w:lang w:val="en-GB"/>
        </w:rPr>
        <w:t>Register</w:t>
      </w:r>
      <w:r w:rsidR="00553685" w:rsidRPr="00553685">
        <w:rPr>
          <w:bCs/>
          <w:lang w:val="en-GB"/>
        </w:rPr>
        <w:t xml:space="preserve"> </w:t>
      </w:r>
      <w:proofErr w:type="gramStart"/>
      <w:r w:rsidR="00553685" w:rsidRPr="00553685">
        <w:rPr>
          <w:bCs/>
          <w:lang w:val="en-GB"/>
        </w:rPr>
        <w:t>administrator</w:t>
      </w:r>
      <w:r w:rsidRPr="00553685">
        <w:rPr>
          <w:lang w:val="en-GB"/>
        </w:rPr>
        <w:t>;</w:t>
      </w:r>
      <w:proofErr w:type="gramEnd"/>
    </w:p>
    <w:p w14:paraId="38902403" w14:textId="6A53A61C" w:rsidR="00183C82" w:rsidRPr="004F4941" w:rsidRDefault="00535867" w:rsidP="00535867">
      <w:pPr>
        <w:pStyle w:val="ListParagraph"/>
        <w:numPr>
          <w:ilvl w:val="0"/>
          <w:numId w:val="16"/>
        </w:numPr>
        <w:spacing w:after="160" w:line="259" w:lineRule="auto"/>
        <w:jc w:val="both"/>
        <w:rPr>
          <w:lang w:val="en-GB"/>
        </w:rPr>
      </w:pPr>
      <w:r w:rsidRPr="00553685">
        <w:rPr>
          <w:lang w:val="en-GB"/>
        </w:rPr>
        <w:t xml:space="preserve">the Register Registrars </w:t>
      </w:r>
      <w:r w:rsidRPr="004F4941">
        <w:rPr>
          <w:lang w:val="en-GB"/>
        </w:rPr>
        <w:t>(entities</w:t>
      </w:r>
      <w:r w:rsidR="00553685">
        <w:rPr>
          <w:lang w:val="en-GB"/>
        </w:rPr>
        <w:t xml:space="preserve"> that submit </w:t>
      </w:r>
      <w:r w:rsidRPr="004F4941">
        <w:rPr>
          <w:lang w:val="en-GB"/>
        </w:rPr>
        <w:t>information (data) to the Register, Level 1 administrators</w:t>
      </w:r>
      <w:r w:rsidR="00183C82" w:rsidRPr="004F4941">
        <w:rPr>
          <w:lang w:val="en-GB"/>
        </w:rPr>
        <w:t>).</w:t>
      </w:r>
    </w:p>
    <w:p w14:paraId="0CC24FD9" w14:textId="4CD43DF0" w:rsidR="00183C82" w:rsidRPr="004F4941" w:rsidRDefault="00EF169D" w:rsidP="00EF169D">
      <w:pPr>
        <w:pStyle w:val="ListParagraph"/>
        <w:numPr>
          <w:ilvl w:val="1"/>
          <w:numId w:val="28"/>
        </w:numPr>
        <w:tabs>
          <w:tab w:val="left" w:pos="450"/>
        </w:tabs>
        <w:spacing w:after="160" w:line="259" w:lineRule="auto"/>
        <w:jc w:val="both"/>
        <w:rPr>
          <w:lang w:val="en-GB"/>
        </w:rPr>
      </w:pPr>
      <w:r w:rsidRPr="004F4941">
        <w:rPr>
          <w:lang w:val="en-GB"/>
        </w:rPr>
        <w:t xml:space="preserve">The National </w:t>
      </w:r>
      <w:r w:rsidR="00553685" w:rsidRPr="004F4941">
        <w:rPr>
          <w:lang w:val="en-GB"/>
        </w:rPr>
        <w:t xml:space="preserve">Qualifications </w:t>
      </w:r>
      <w:r w:rsidRPr="004F4941">
        <w:rPr>
          <w:lang w:val="en-GB"/>
        </w:rPr>
        <w:t>Agency (hereinafter referred to as “NQ</w:t>
      </w:r>
      <w:r w:rsidR="00553685">
        <w:rPr>
          <w:lang w:val="en-GB"/>
        </w:rPr>
        <w:t>A</w:t>
      </w:r>
      <w:r w:rsidRPr="004F4941">
        <w:rPr>
          <w:lang w:val="en-GB"/>
        </w:rPr>
        <w:t xml:space="preserve">”) is the </w:t>
      </w:r>
      <w:r w:rsidR="00553685" w:rsidRPr="00553685">
        <w:rPr>
          <w:bCs/>
          <w:lang w:val="en-GB"/>
        </w:rPr>
        <w:t>authorized processor</w:t>
      </w:r>
      <w:r w:rsidR="00553685" w:rsidRPr="004F4941">
        <w:rPr>
          <w:lang w:val="en-GB"/>
        </w:rPr>
        <w:t xml:space="preserve"> </w:t>
      </w:r>
      <w:r w:rsidR="00553685">
        <w:rPr>
          <w:lang w:val="en-GB"/>
        </w:rPr>
        <w:t xml:space="preserve">of the </w:t>
      </w:r>
      <w:r w:rsidRPr="004F4941">
        <w:rPr>
          <w:lang w:val="en-GB"/>
        </w:rPr>
        <w:t>Register that shall</w:t>
      </w:r>
      <w:r w:rsidR="00183C82" w:rsidRPr="004F4941">
        <w:rPr>
          <w:lang w:val="en-GB"/>
        </w:rPr>
        <w:t>:</w:t>
      </w:r>
    </w:p>
    <w:p w14:paraId="27C2697E" w14:textId="4FA16D17" w:rsidR="00EF169D" w:rsidRPr="004F4941" w:rsidRDefault="00EF169D" w:rsidP="00EF169D">
      <w:pPr>
        <w:pStyle w:val="ListParagraph"/>
        <w:numPr>
          <w:ilvl w:val="0"/>
          <w:numId w:val="15"/>
        </w:numPr>
        <w:spacing w:after="160" w:line="259" w:lineRule="auto"/>
        <w:jc w:val="both"/>
        <w:rPr>
          <w:lang w:val="en-GB"/>
        </w:rPr>
      </w:pPr>
      <w:r w:rsidRPr="004F4941">
        <w:rPr>
          <w:lang w:val="en-GB"/>
        </w:rPr>
        <w:t xml:space="preserve">improve the </w:t>
      </w:r>
      <w:proofErr w:type="gramStart"/>
      <w:r w:rsidRPr="004F4941">
        <w:rPr>
          <w:lang w:val="en-GB"/>
        </w:rPr>
        <w:t>Register;</w:t>
      </w:r>
      <w:proofErr w:type="gramEnd"/>
    </w:p>
    <w:p w14:paraId="6855D67F" w14:textId="2914064F" w:rsidR="00EF169D" w:rsidRPr="004F4941" w:rsidRDefault="00EF169D" w:rsidP="00EF169D">
      <w:pPr>
        <w:pStyle w:val="ListParagraph"/>
        <w:numPr>
          <w:ilvl w:val="0"/>
          <w:numId w:val="15"/>
        </w:numPr>
        <w:spacing w:after="160" w:line="259" w:lineRule="auto"/>
        <w:jc w:val="both"/>
        <w:rPr>
          <w:lang w:val="en-GB"/>
        </w:rPr>
      </w:pPr>
      <w:r w:rsidRPr="004F4941">
        <w:rPr>
          <w:lang w:val="en-GB"/>
        </w:rPr>
        <w:t xml:space="preserve">ensure and supervise over compliance with the requirements of this Regulation in the course of creating and maintaining the </w:t>
      </w:r>
      <w:proofErr w:type="gramStart"/>
      <w:r w:rsidRPr="004F4941">
        <w:rPr>
          <w:lang w:val="en-GB"/>
        </w:rPr>
        <w:t>Register;</w:t>
      </w:r>
      <w:proofErr w:type="gramEnd"/>
    </w:p>
    <w:p w14:paraId="4012AA2B" w14:textId="38F36911" w:rsidR="00EF169D" w:rsidRPr="004F4941" w:rsidRDefault="00EF169D" w:rsidP="00EF169D">
      <w:pPr>
        <w:pStyle w:val="ListParagraph"/>
        <w:numPr>
          <w:ilvl w:val="0"/>
          <w:numId w:val="15"/>
        </w:numPr>
        <w:spacing w:after="160" w:line="259" w:lineRule="auto"/>
        <w:jc w:val="both"/>
        <w:rPr>
          <w:lang w:val="en-GB"/>
        </w:rPr>
      </w:pPr>
      <w:r w:rsidRPr="004F4941">
        <w:rPr>
          <w:lang w:val="en-GB"/>
        </w:rPr>
        <w:t xml:space="preserve">determine the organizational and methodology principles of the Register </w:t>
      </w:r>
      <w:proofErr w:type="gramStart"/>
      <w:r w:rsidRPr="004F4941">
        <w:rPr>
          <w:lang w:val="en-GB"/>
        </w:rPr>
        <w:t>maintenance;</w:t>
      </w:r>
      <w:proofErr w:type="gramEnd"/>
    </w:p>
    <w:p w14:paraId="2716F9E8" w14:textId="67ED7035" w:rsidR="00EF169D" w:rsidRPr="004F4941" w:rsidRDefault="00EF169D" w:rsidP="00EF169D">
      <w:pPr>
        <w:pStyle w:val="ListParagraph"/>
        <w:numPr>
          <w:ilvl w:val="0"/>
          <w:numId w:val="15"/>
        </w:numPr>
        <w:spacing w:after="160" w:line="259" w:lineRule="auto"/>
        <w:jc w:val="both"/>
        <w:rPr>
          <w:lang w:val="en-GB"/>
        </w:rPr>
      </w:pPr>
      <w:r w:rsidRPr="004F4941">
        <w:rPr>
          <w:lang w:val="en-GB"/>
        </w:rPr>
        <w:t xml:space="preserve">ensure the organizational and technological functioning of the </w:t>
      </w:r>
      <w:proofErr w:type="gramStart"/>
      <w:r w:rsidRPr="004F4941">
        <w:rPr>
          <w:lang w:val="en-GB"/>
        </w:rPr>
        <w:t>Register;</w:t>
      </w:r>
      <w:proofErr w:type="gramEnd"/>
    </w:p>
    <w:p w14:paraId="377DFB4B" w14:textId="1B8D1F7A" w:rsidR="00EF169D" w:rsidRPr="004F4941" w:rsidRDefault="00EF169D" w:rsidP="00EF169D">
      <w:pPr>
        <w:pStyle w:val="ListParagraph"/>
        <w:numPr>
          <w:ilvl w:val="0"/>
          <w:numId w:val="15"/>
        </w:numPr>
        <w:spacing w:after="160" w:line="259" w:lineRule="auto"/>
        <w:jc w:val="both"/>
        <w:rPr>
          <w:lang w:val="en-GB"/>
        </w:rPr>
      </w:pPr>
      <w:r w:rsidRPr="004F4941">
        <w:rPr>
          <w:lang w:val="en-GB"/>
        </w:rPr>
        <w:t xml:space="preserve">have access to the entire database of the </w:t>
      </w:r>
      <w:proofErr w:type="gramStart"/>
      <w:r w:rsidRPr="004F4941">
        <w:rPr>
          <w:lang w:val="en-GB"/>
        </w:rPr>
        <w:t>Register;</w:t>
      </w:r>
      <w:proofErr w:type="gramEnd"/>
    </w:p>
    <w:p w14:paraId="771E470E" w14:textId="6465C19B" w:rsidR="00EF169D" w:rsidRPr="004F4941" w:rsidRDefault="00EF169D" w:rsidP="00EF169D">
      <w:pPr>
        <w:pStyle w:val="ListParagraph"/>
        <w:numPr>
          <w:ilvl w:val="0"/>
          <w:numId w:val="15"/>
        </w:numPr>
        <w:spacing w:after="160" w:line="259" w:lineRule="auto"/>
        <w:jc w:val="both"/>
        <w:rPr>
          <w:lang w:val="en-GB"/>
        </w:rPr>
      </w:pPr>
      <w:r w:rsidRPr="004F4941">
        <w:rPr>
          <w:lang w:val="en-GB"/>
        </w:rPr>
        <w:t xml:space="preserve">ensure the supervision over the integrity of the Register database, completeness and correctness of the Register data, and initiate verification of any incorrect data found in the </w:t>
      </w:r>
      <w:proofErr w:type="gramStart"/>
      <w:r w:rsidRPr="004F4941">
        <w:rPr>
          <w:lang w:val="en-GB"/>
        </w:rPr>
        <w:t>Register;</w:t>
      </w:r>
      <w:proofErr w:type="gramEnd"/>
      <w:r w:rsidRPr="004F4941">
        <w:rPr>
          <w:lang w:val="en-GB"/>
        </w:rPr>
        <w:t xml:space="preserve"> </w:t>
      </w:r>
    </w:p>
    <w:p w14:paraId="5F98E9FB" w14:textId="4F0FC693" w:rsidR="00EF169D" w:rsidRPr="004F4941" w:rsidRDefault="00EF169D" w:rsidP="00EF169D">
      <w:pPr>
        <w:pStyle w:val="ListParagraph"/>
        <w:numPr>
          <w:ilvl w:val="0"/>
          <w:numId w:val="15"/>
        </w:numPr>
        <w:spacing w:after="160" w:line="259" w:lineRule="auto"/>
        <w:jc w:val="both"/>
        <w:rPr>
          <w:lang w:val="en-GB"/>
        </w:rPr>
      </w:pPr>
      <w:r w:rsidRPr="004F4941">
        <w:rPr>
          <w:lang w:val="en-GB"/>
        </w:rPr>
        <w:t xml:space="preserve">grant the registrars (administrators) the right of access to the Register database and establish the procedure for such access in accordance with this </w:t>
      </w:r>
      <w:proofErr w:type="gramStart"/>
      <w:r w:rsidRPr="004F4941">
        <w:rPr>
          <w:lang w:val="en-GB"/>
        </w:rPr>
        <w:t>Regulation;</w:t>
      </w:r>
      <w:proofErr w:type="gramEnd"/>
    </w:p>
    <w:p w14:paraId="085532CE" w14:textId="4C0134A0" w:rsidR="00EF169D" w:rsidRPr="004F4941" w:rsidRDefault="00EF169D" w:rsidP="00EF169D">
      <w:pPr>
        <w:pStyle w:val="ListParagraph"/>
        <w:numPr>
          <w:ilvl w:val="0"/>
          <w:numId w:val="15"/>
        </w:numPr>
        <w:spacing w:after="160" w:line="259" w:lineRule="auto"/>
        <w:jc w:val="both"/>
        <w:rPr>
          <w:lang w:val="en-GB"/>
        </w:rPr>
      </w:pPr>
      <w:r w:rsidRPr="004F4941">
        <w:rPr>
          <w:lang w:val="en-GB"/>
        </w:rPr>
        <w:t>support maintaining the classification of qualifications by NQF levels and the International Standard Classification of Education (ISCED</w:t>
      </w:r>
      <w:proofErr w:type="gramStart"/>
      <w:r w:rsidRPr="004F4941">
        <w:rPr>
          <w:lang w:val="en-GB"/>
        </w:rPr>
        <w:t>);</w:t>
      </w:r>
      <w:proofErr w:type="gramEnd"/>
    </w:p>
    <w:p w14:paraId="478ABC89" w14:textId="51BD725A" w:rsidR="00EF169D" w:rsidRPr="004F4941" w:rsidRDefault="00EF169D" w:rsidP="00EF169D">
      <w:pPr>
        <w:pStyle w:val="ListParagraph"/>
        <w:numPr>
          <w:ilvl w:val="0"/>
          <w:numId w:val="15"/>
        </w:numPr>
        <w:spacing w:after="160" w:line="259" w:lineRule="auto"/>
        <w:jc w:val="both"/>
        <w:rPr>
          <w:lang w:val="en-GB"/>
        </w:rPr>
      </w:pPr>
      <w:r w:rsidRPr="004F4941">
        <w:rPr>
          <w:lang w:val="en-GB"/>
        </w:rPr>
        <w:t xml:space="preserve">control the supply of data (information) to the Register by bodies of executive power, institutions, establishments and </w:t>
      </w:r>
      <w:proofErr w:type="gramStart"/>
      <w:r w:rsidRPr="004F4941">
        <w:rPr>
          <w:lang w:val="en-GB"/>
        </w:rPr>
        <w:t>organizations;</w:t>
      </w:r>
      <w:proofErr w:type="gramEnd"/>
    </w:p>
    <w:p w14:paraId="306FBA59" w14:textId="5F4F7546" w:rsidR="00EF169D" w:rsidRPr="004F4941" w:rsidRDefault="00EF169D" w:rsidP="00EF169D">
      <w:pPr>
        <w:pStyle w:val="ListParagraph"/>
        <w:numPr>
          <w:ilvl w:val="0"/>
          <w:numId w:val="15"/>
        </w:numPr>
        <w:spacing w:after="160" w:line="259" w:lineRule="auto"/>
        <w:jc w:val="both"/>
        <w:rPr>
          <w:lang w:val="en-GB"/>
        </w:rPr>
      </w:pPr>
      <w:r w:rsidRPr="004F4941">
        <w:rPr>
          <w:lang w:val="en-GB"/>
        </w:rPr>
        <w:t>use the information of the Register for the NQ</w:t>
      </w:r>
      <w:r w:rsidR="00553685">
        <w:rPr>
          <w:lang w:val="en-GB"/>
        </w:rPr>
        <w:t>A</w:t>
      </w:r>
      <w:r w:rsidRPr="004F4941">
        <w:rPr>
          <w:lang w:val="en-GB"/>
        </w:rPr>
        <w:t xml:space="preserve"> to exercise its </w:t>
      </w:r>
      <w:proofErr w:type="gramStart"/>
      <w:r w:rsidRPr="004F4941">
        <w:rPr>
          <w:lang w:val="en-GB"/>
        </w:rPr>
        <w:t>powers;</w:t>
      </w:r>
      <w:proofErr w:type="gramEnd"/>
    </w:p>
    <w:p w14:paraId="494CB55C" w14:textId="71ECE406" w:rsidR="00EF169D" w:rsidRPr="004F4941" w:rsidRDefault="00EF169D" w:rsidP="00EF169D">
      <w:pPr>
        <w:pStyle w:val="ListParagraph"/>
        <w:numPr>
          <w:ilvl w:val="0"/>
          <w:numId w:val="15"/>
        </w:numPr>
        <w:spacing w:after="160" w:line="259" w:lineRule="auto"/>
        <w:jc w:val="both"/>
        <w:rPr>
          <w:lang w:val="en-GB"/>
        </w:rPr>
      </w:pPr>
      <w:r w:rsidRPr="004F4941">
        <w:rPr>
          <w:lang w:val="en-GB"/>
        </w:rPr>
        <w:t xml:space="preserve">analyse and aggregate information from the Register on the National Qualifications System; prepare and publish relevant </w:t>
      </w:r>
      <w:proofErr w:type="gramStart"/>
      <w:r w:rsidRPr="004F4941">
        <w:rPr>
          <w:lang w:val="en-GB"/>
        </w:rPr>
        <w:t>information;</w:t>
      </w:r>
      <w:proofErr w:type="gramEnd"/>
    </w:p>
    <w:p w14:paraId="74AD2E5D" w14:textId="5084A2B6" w:rsidR="00183C82" w:rsidRPr="004F4941" w:rsidRDefault="00EF169D" w:rsidP="00EF169D">
      <w:pPr>
        <w:pStyle w:val="ListParagraph"/>
        <w:numPr>
          <w:ilvl w:val="0"/>
          <w:numId w:val="15"/>
        </w:numPr>
        <w:spacing w:after="160" w:line="259" w:lineRule="auto"/>
        <w:jc w:val="both"/>
        <w:rPr>
          <w:lang w:val="en-GB"/>
        </w:rPr>
      </w:pPr>
      <w:r w:rsidRPr="004F4941">
        <w:rPr>
          <w:lang w:val="en-GB"/>
        </w:rPr>
        <w:t>exercise other powers necessary to ensure the functioning of the Register and retrieval of reliable information from it</w:t>
      </w:r>
      <w:r w:rsidR="00183C82" w:rsidRPr="004F4941">
        <w:rPr>
          <w:lang w:val="en-GB"/>
        </w:rPr>
        <w:t xml:space="preserve">. </w:t>
      </w:r>
    </w:p>
    <w:p w14:paraId="32D8A337" w14:textId="0A910646" w:rsidR="00183C82" w:rsidRPr="004F4941" w:rsidRDefault="00D41E99" w:rsidP="00D41E99">
      <w:pPr>
        <w:pStyle w:val="ListParagraph"/>
        <w:numPr>
          <w:ilvl w:val="1"/>
          <w:numId w:val="28"/>
        </w:numPr>
        <w:spacing w:after="160" w:line="259" w:lineRule="auto"/>
        <w:jc w:val="both"/>
        <w:rPr>
          <w:lang w:val="en-GB"/>
        </w:rPr>
      </w:pPr>
      <w:r w:rsidRPr="004F4941">
        <w:rPr>
          <w:lang w:val="en-GB"/>
        </w:rPr>
        <w:t>The Register</w:t>
      </w:r>
      <w:r w:rsidR="00553685">
        <w:rPr>
          <w:lang w:val="en-GB"/>
        </w:rPr>
        <w:t xml:space="preserve"> </w:t>
      </w:r>
      <w:r w:rsidR="00EB63F4">
        <w:rPr>
          <w:bCs/>
          <w:lang w:val="en-GB"/>
        </w:rPr>
        <w:t>A</w:t>
      </w:r>
      <w:r w:rsidR="00553685" w:rsidRPr="00553685">
        <w:rPr>
          <w:bCs/>
          <w:lang w:val="en-GB"/>
        </w:rPr>
        <w:t>dministrator</w:t>
      </w:r>
      <w:r w:rsidR="00553685">
        <w:rPr>
          <w:bCs/>
          <w:lang w:val="en-GB"/>
        </w:rPr>
        <w:t xml:space="preserve"> </w:t>
      </w:r>
      <w:r w:rsidRPr="004F4941">
        <w:rPr>
          <w:lang w:val="en-GB"/>
        </w:rPr>
        <w:t>(</w:t>
      </w:r>
      <w:r w:rsidR="00F34040">
        <w:rPr>
          <w:lang w:val="en-GB"/>
        </w:rPr>
        <w:t>Level 2</w:t>
      </w:r>
      <w:r w:rsidRPr="004F4941">
        <w:rPr>
          <w:lang w:val="en-GB"/>
        </w:rPr>
        <w:t xml:space="preserve"> Administrator) is a relevant structural unit of the NQ</w:t>
      </w:r>
      <w:r w:rsidR="00553685">
        <w:rPr>
          <w:lang w:val="en-GB"/>
        </w:rPr>
        <w:t>A</w:t>
      </w:r>
      <w:r w:rsidRPr="004F4941">
        <w:rPr>
          <w:lang w:val="en-GB"/>
        </w:rPr>
        <w:t xml:space="preserve"> Secretariat. The Register </w:t>
      </w:r>
      <w:r w:rsidR="00553685" w:rsidRPr="00553685">
        <w:rPr>
          <w:bCs/>
          <w:lang w:val="en-GB"/>
        </w:rPr>
        <w:t>administrator</w:t>
      </w:r>
      <w:r w:rsidRPr="004F4941">
        <w:rPr>
          <w:lang w:val="en-GB"/>
        </w:rPr>
        <w:t xml:space="preserve"> shall</w:t>
      </w:r>
      <w:r w:rsidR="00183C82" w:rsidRPr="004F4941">
        <w:rPr>
          <w:lang w:val="en-GB"/>
        </w:rPr>
        <w:t>:</w:t>
      </w:r>
    </w:p>
    <w:p w14:paraId="72D5A156" w14:textId="514C4C6C" w:rsidR="00D41E99" w:rsidRPr="004F4941" w:rsidRDefault="00D41E99" w:rsidP="00D41E99">
      <w:pPr>
        <w:pStyle w:val="ListParagraph"/>
        <w:numPr>
          <w:ilvl w:val="0"/>
          <w:numId w:val="17"/>
        </w:numPr>
        <w:shd w:val="clear" w:color="auto" w:fill="FFFFFF"/>
        <w:spacing w:after="150"/>
        <w:jc w:val="both"/>
        <w:rPr>
          <w:lang w:val="en-GB"/>
        </w:rPr>
      </w:pPr>
      <w:r w:rsidRPr="004F4941">
        <w:rPr>
          <w:lang w:val="en-GB"/>
        </w:rPr>
        <w:t xml:space="preserve">perform entry, updating, storage and protection of the Register data and control access to </w:t>
      </w:r>
      <w:proofErr w:type="gramStart"/>
      <w:r w:rsidRPr="004F4941">
        <w:rPr>
          <w:lang w:val="en-GB"/>
        </w:rPr>
        <w:t>them;</w:t>
      </w:r>
      <w:proofErr w:type="gramEnd"/>
    </w:p>
    <w:p w14:paraId="089B64DE" w14:textId="37D0DAC0" w:rsidR="00D41E99" w:rsidRPr="004F4941" w:rsidRDefault="00D41E99" w:rsidP="00D41E99">
      <w:pPr>
        <w:pStyle w:val="ListParagraph"/>
        <w:numPr>
          <w:ilvl w:val="0"/>
          <w:numId w:val="17"/>
        </w:numPr>
        <w:shd w:val="clear" w:color="auto" w:fill="FFFFFF"/>
        <w:spacing w:after="150"/>
        <w:jc w:val="both"/>
        <w:rPr>
          <w:lang w:val="en-GB"/>
        </w:rPr>
      </w:pPr>
      <w:r w:rsidRPr="004F4941">
        <w:rPr>
          <w:lang w:val="en-GB"/>
        </w:rPr>
        <w:t xml:space="preserve">provide organizational support, ensure interaction between bodies of executive power, institutions, establishments and organizations with regard to the creation and maintenance of the </w:t>
      </w:r>
      <w:proofErr w:type="gramStart"/>
      <w:r w:rsidRPr="004F4941">
        <w:rPr>
          <w:lang w:val="en-GB"/>
        </w:rPr>
        <w:t>Register;</w:t>
      </w:r>
      <w:proofErr w:type="gramEnd"/>
    </w:p>
    <w:p w14:paraId="4C795F9B" w14:textId="6E226332" w:rsidR="00D41E99" w:rsidRPr="004F4941" w:rsidRDefault="00D41E99" w:rsidP="00D41E99">
      <w:pPr>
        <w:pStyle w:val="ListParagraph"/>
        <w:numPr>
          <w:ilvl w:val="0"/>
          <w:numId w:val="17"/>
        </w:numPr>
        <w:shd w:val="clear" w:color="auto" w:fill="FFFFFF"/>
        <w:spacing w:after="150"/>
        <w:jc w:val="both"/>
        <w:rPr>
          <w:lang w:val="en-GB"/>
        </w:rPr>
      </w:pPr>
      <w:r w:rsidRPr="004F4941">
        <w:rPr>
          <w:lang w:val="en-GB"/>
        </w:rPr>
        <w:t xml:space="preserve">coordinate the activities, provide organizational, methodology, information support to the Register Registrars (Level 1 administrators) regarding supply of information to the Register by </w:t>
      </w:r>
      <w:proofErr w:type="gramStart"/>
      <w:r w:rsidRPr="004F4941">
        <w:rPr>
          <w:lang w:val="en-GB"/>
        </w:rPr>
        <w:t>them;</w:t>
      </w:r>
      <w:proofErr w:type="gramEnd"/>
    </w:p>
    <w:p w14:paraId="675597AC" w14:textId="37E7E3CF" w:rsidR="00D41E99" w:rsidRPr="004F4941" w:rsidRDefault="00D41E99" w:rsidP="00D41E99">
      <w:pPr>
        <w:pStyle w:val="ListParagraph"/>
        <w:numPr>
          <w:ilvl w:val="0"/>
          <w:numId w:val="17"/>
        </w:numPr>
        <w:shd w:val="clear" w:color="auto" w:fill="FFFFFF"/>
        <w:spacing w:after="150"/>
        <w:jc w:val="both"/>
        <w:rPr>
          <w:lang w:val="en-GB"/>
        </w:rPr>
      </w:pPr>
      <w:r w:rsidRPr="004F4941">
        <w:rPr>
          <w:lang w:val="en-GB"/>
        </w:rPr>
        <w:t>check the correctness (</w:t>
      </w:r>
      <w:r w:rsidR="00553685">
        <w:rPr>
          <w:lang w:val="en-US"/>
        </w:rPr>
        <w:t>authenticity</w:t>
      </w:r>
      <w:r w:rsidRPr="004F4941">
        <w:rPr>
          <w:lang w:val="en-GB"/>
        </w:rPr>
        <w:t>), completeness and accuracy of information (data) provided by the Register Registrars (Level 1 administrators</w:t>
      </w:r>
      <w:proofErr w:type="gramStart"/>
      <w:r w:rsidRPr="004F4941">
        <w:rPr>
          <w:lang w:val="en-GB"/>
        </w:rPr>
        <w:t>);</w:t>
      </w:r>
      <w:proofErr w:type="gramEnd"/>
      <w:r w:rsidRPr="004F4941">
        <w:rPr>
          <w:lang w:val="en-GB"/>
        </w:rPr>
        <w:t xml:space="preserve"> </w:t>
      </w:r>
    </w:p>
    <w:p w14:paraId="59A87D92" w14:textId="353C370A" w:rsidR="00D41E99" w:rsidRPr="004F4941" w:rsidRDefault="00D41E99" w:rsidP="00D41E99">
      <w:pPr>
        <w:pStyle w:val="ListParagraph"/>
        <w:numPr>
          <w:ilvl w:val="0"/>
          <w:numId w:val="17"/>
        </w:numPr>
        <w:shd w:val="clear" w:color="auto" w:fill="FFFFFF"/>
        <w:spacing w:after="150"/>
        <w:jc w:val="both"/>
        <w:rPr>
          <w:lang w:val="en-GB"/>
        </w:rPr>
      </w:pPr>
      <w:r w:rsidRPr="004F4941">
        <w:rPr>
          <w:lang w:val="en-GB"/>
        </w:rPr>
        <w:t xml:space="preserve">grant the Register users access to the information contained in it, with account to the requirements of the legislation on personal data </w:t>
      </w:r>
      <w:proofErr w:type="gramStart"/>
      <w:r w:rsidRPr="004F4941">
        <w:rPr>
          <w:lang w:val="en-GB"/>
        </w:rPr>
        <w:t>protection;</w:t>
      </w:r>
      <w:proofErr w:type="gramEnd"/>
    </w:p>
    <w:p w14:paraId="2FE62CF2" w14:textId="3CA3DFFF" w:rsidR="00D41E99" w:rsidRPr="004F4941" w:rsidRDefault="00D41E99" w:rsidP="00D41E99">
      <w:pPr>
        <w:pStyle w:val="ListParagraph"/>
        <w:numPr>
          <w:ilvl w:val="0"/>
          <w:numId w:val="17"/>
        </w:numPr>
        <w:shd w:val="clear" w:color="auto" w:fill="FFFFFF"/>
        <w:spacing w:after="150"/>
        <w:jc w:val="both"/>
        <w:rPr>
          <w:lang w:val="en-GB"/>
        </w:rPr>
      </w:pPr>
      <w:r w:rsidRPr="004F4941">
        <w:rPr>
          <w:lang w:val="en-GB"/>
        </w:rPr>
        <w:t xml:space="preserve">supervise the implementation of the decisions of the </w:t>
      </w:r>
      <w:r w:rsidR="00553685" w:rsidRPr="00553685">
        <w:rPr>
          <w:bCs/>
          <w:lang w:val="en-GB"/>
        </w:rPr>
        <w:t>authorized processor</w:t>
      </w:r>
      <w:r w:rsidR="00553685" w:rsidRPr="004F4941">
        <w:rPr>
          <w:lang w:val="en-GB"/>
        </w:rPr>
        <w:t xml:space="preserve"> </w:t>
      </w:r>
      <w:r w:rsidR="00553685">
        <w:rPr>
          <w:lang w:val="en-GB"/>
        </w:rPr>
        <w:t xml:space="preserve">of the </w:t>
      </w:r>
      <w:proofErr w:type="gramStart"/>
      <w:r w:rsidRPr="004F4941">
        <w:rPr>
          <w:lang w:val="en-GB"/>
        </w:rPr>
        <w:t>Register;</w:t>
      </w:r>
      <w:proofErr w:type="gramEnd"/>
    </w:p>
    <w:p w14:paraId="01546051" w14:textId="63D808CE" w:rsidR="00183C82" w:rsidRPr="004F4941" w:rsidRDefault="00D41E99" w:rsidP="00D41E99">
      <w:pPr>
        <w:pStyle w:val="ListParagraph"/>
        <w:numPr>
          <w:ilvl w:val="0"/>
          <w:numId w:val="17"/>
        </w:numPr>
        <w:shd w:val="clear" w:color="auto" w:fill="FFFFFF"/>
        <w:spacing w:after="150"/>
        <w:jc w:val="both"/>
        <w:rPr>
          <w:lang w:val="en-GB"/>
        </w:rPr>
      </w:pPr>
      <w:r w:rsidRPr="004F4941">
        <w:rPr>
          <w:lang w:val="en-GB"/>
        </w:rPr>
        <w:t>exercise other powers necessary for the functioning of the Register and retrieval of reliable information from it</w:t>
      </w:r>
      <w:r w:rsidR="00183C82" w:rsidRPr="004F4941">
        <w:rPr>
          <w:lang w:val="en-GB"/>
        </w:rPr>
        <w:t>.</w:t>
      </w:r>
    </w:p>
    <w:p w14:paraId="1CFFC3DE" w14:textId="5D2A02CA" w:rsidR="00183C82" w:rsidRPr="004F4941" w:rsidRDefault="00D41E99" w:rsidP="00D41E99">
      <w:pPr>
        <w:pStyle w:val="ListParagraph"/>
        <w:numPr>
          <w:ilvl w:val="1"/>
          <w:numId w:val="28"/>
        </w:numPr>
        <w:spacing w:after="160" w:line="259" w:lineRule="auto"/>
        <w:jc w:val="both"/>
        <w:rPr>
          <w:lang w:val="en-GB"/>
        </w:rPr>
      </w:pPr>
      <w:r w:rsidRPr="004F4941">
        <w:rPr>
          <w:lang w:val="en-GB"/>
        </w:rPr>
        <w:t xml:space="preserve">The Register Registrars (entities </w:t>
      </w:r>
      <w:r w:rsidR="00553685">
        <w:rPr>
          <w:lang w:val="en-GB"/>
        </w:rPr>
        <w:t xml:space="preserve">that submit </w:t>
      </w:r>
      <w:r w:rsidRPr="004F4941">
        <w:rPr>
          <w:lang w:val="en-GB"/>
        </w:rPr>
        <w:t>information/ data to the Register) are bodies of executive power, institutions, establishments and organizations that su</w:t>
      </w:r>
      <w:r w:rsidR="00553685">
        <w:rPr>
          <w:lang w:val="en-GB"/>
        </w:rPr>
        <w:t xml:space="preserve">bmit </w:t>
      </w:r>
      <w:r w:rsidRPr="004F4941">
        <w:rPr>
          <w:lang w:val="en-GB"/>
        </w:rPr>
        <w:t>information (data) to the Register as specified in Parts 9 to 13 of this Regulation. The Register Registrars shall</w:t>
      </w:r>
      <w:r w:rsidR="00183C82" w:rsidRPr="004F4941">
        <w:rPr>
          <w:lang w:val="en-GB"/>
        </w:rPr>
        <w:t>:</w:t>
      </w:r>
    </w:p>
    <w:p w14:paraId="2C47D33B" w14:textId="0916B0F8" w:rsidR="00D41E99" w:rsidRPr="004F4941" w:rsidRDefault="00D41E99" w:rsidP="00D41E99">
      <w:pPr>
        <w:pStyle w:val="ListParagraph"/>
        <w:numPr>
          <w:ilvl w:val="0"/>
          <w:numId w:val="18"/>
        </w:numPr>
        <w:spacing w:after="160" w:line="259" w:lineRule="auto"/>
        <w:jc w:val="both"/>
        <w:rPr>
          <w:lang w:val="en-GB"/>
        </w:rPr>
      </w:pPr>
      <w:r w:rsidRPr="004F4941">
        <w:rPr>
          <w:lang w:val="en-GB"/>
        </w:rPr>
        <w:t xml:space="preserve">ensure the correctness/ </w:t>
      </w:r>
      <w:r w:rsidR="00553685">
        <w:rPr>
          <w:lang w:val="en-GB"/>
        </w:rPr>
        <w:t>authenticity</w:t>
      </w:r>
      <w:r w:rsidRPr="004F4941">
        <w:rPr>
          <w:lang w:val="en-GB"/>
        </w:rPr>
        <w:t>, completeness and accuracy of the data (information) su</w:t>
      </w:r>
      <w:r w:rsidR="001574B2">
        <w:rPr>
          <w:lang w:val="en-GB"/>
        </w:rPr>
        <w:t xml:space="preserve">bmitted </w:t>
      </w:r>
      <w:r w:rsidRPr="004F4941">
        <w:rPr>
          <w:lang w:val="en-GB"/>
        </w:rPr>
        <w:t xml:space="preserve">to be entered in the Register, and their updating in accordance with the legislation, this Regulation or the agreement with the </w:t>
      </w:r>
      <w:proofErr w:type="gramStart"/>
      <w:r w:rsidRPr="004F4941">
        <w:rPr>
          <w:lang w:val="en-GB"/>
        </w:rPr>
        <w:t>NQ</w:t>
      </w:r>
      <w:r w:rsidR="001574B2">
        <w:rPr>
          <w:lang w:val="en-GB"/>
        </w:rPr>
        <w:t>A</w:t>
      </w:r>
      <w:r w:rsidRPr="004F4941">
        <w:rPr>
          <w:lang w:val="en-GB"/>
        </w:rPr>
        <w:t>;</w:t>
      </w:r>
      <w:proofErr w:type="gramEnd"/>
    </w:p>
    <w:p w14:paraId="5A7F56FF" w14:textId="56C27CD5" w:rsidR="00D41E99" w:rsidRPr="004F4941" w:rsidRDefault="00D41E99" w:rsidP="00D41E99">
      <w:pPr>
        <w:pStyle w:val="ListParagraph"/>
        <w:numPr>
          <w:ilvl w:val="0"/>
          <w:numId w:val="18"/>
        </w:numPr>
        <w:spacing w:after="160" w:line="259" w:lineRule="auto"/>
        <w:jc w:val="both"/>
        <w:rPr>
          <w:lang w:val="en-GB"/>
        </w:rPr>
      </w:pPr>
      <w:r w:rsidRPr="004F4941">
        <w:rPr>
          <w:lang w:val="en-GB"/>
        </w:rPr>
        <w:t xml:space="preserve">notify the Register </w:t>
      </w:r>
      <w:r w:rsidR="00EB63F4">
        <w:rPr>
          <w:lang w:val="en-GB"/>
        </w:rPr>
        <w:t xml:space="preserve">Administrator </w:t>
      </w:r>
      <w:r w:rsidRPr="004F4941">
        <w:rPr>
          <w:lang w:val="en-GB"/>
        </w:rPr>
        <w:t>about any changes in the information (data) that have been su</w:t>
      </w:r>
      <w:r w:rsidR="00EB63F4">
        <w:rPr>
          <w:lang w:val="en-GB"/>
        </w:rPr>
        <w:t xml:space="preserve">bmitted </w:t>
      </w:r>
      <w:r w:rsidRPr="004F4941">
        <w:rPr>
          <w:lang w:val="en-GB"/>
        </w:rPr>
        <w:t xml:space="preserve">to/ entered in the </w:t>
      </w:r>
      <w:proofErr w:type="gramStart"/>
      <w:r w:rsidRPr="004F4941">
        <w:rPr>
          <w:lang w:val="en-GB"/>
        </w:rPr>
        <w:t>Register;</w:t>
      </w:r>
      <w:proofErr w:type="gramEnd"/>
    </w:p>
    <w:p w14:paraId="7EC0B556" w14:textId="0BDB1145" w:rsidR="00183C82" w:rsidRPr="004F4941" w:rsidRDefault="00D41E99" w:rsidP="00D41E99">
      <w:pPr>
        <w:pStyle w:val="ListParagraph"/>
        <w:numPr>
          <w:ilvl w:val="0"/>
          <w:numId w:val="18"/>
        </w:numPr>
        <w:spacing w:after="160" w:line="259" w:lineRule="auto"/>
        <w:jc w:val="both"/>
        <w:rPr>
          <w:lang w:val="en-GB"/>
        </w:rPr>
      </w:pPr>
      <w:r w:rsidRPr="004F4941">
        <w:rPr>
          <w:lang w:val="en-GB"/>
        </w:rPr>
        <w:t xml:space="preserve">at the request of the </w:t>
      </w:r>
      <w:r w:rsidR="00EB63F4" w:rsidRPr="004F4941">
        <w:rPr>
          <w:lang w:val="en-GB"/>
        </w:rPr>
        <w:t>Register Administrator</w:t>
      </w:r>
      <w:r w:rsidR="00EB63F4" w:rsidRPr="00553685">
        <w:rPr>
          <w:bCs/>
          <w:lang w:val="en-GB"/>
        </w:rPr>
        <w:t xml:space="preserve"> </w:t>
      </w:r>
      <w:r w:rsidR="00EB63F4">
        <w:rPr>
          <w:bCs/>
          <w:lang w:val="en-GB"/>
        </w:rPr>
        <w:t xml:space="preserve">or </w:t>
      </w:r>
      <w:r w:rsidR="00EB63F4" w:rsidRPr="00553685">
        <w:rPr>
          <w:bCs/>
          <w:lang w:val="en-GB"/>
        </w:rPr>
        <w:t>authorized processor</w:t>
      </w:r>
      <w:r w:rsidR="00EB63F4" w:rsidRPr="004F4941">
        <w:rPr>
          <w:lang w:val="en-GB"/>
        </w:rPr>
        <w:t xml:space="preserve"> </w:t>
      </w:r>
      <w:r w:rsidR="00EB63F4">
        <w:rPr>
          <w:lang w:val="en-GB"/>
        </w:rPr>
        <w:t xml:space="preserve">of the </w:t>
      </w:r>
      <w:r w:rsidR="00EB63F4" w:rsidRPr="004F4941">
        <w:rPr>
          <w:lang w:val="en-GB"/>
        </w:rPr>
        <w:t>Register</w:t>
      </w:r>
      <w:r w:rsidRPr="004F4941">
        <w:rPr>
          <w:lang w:val="en-GB"/>
        </w:rPr>
        <w:t xml:space="preserve">, provide additional information (data) in case of any doubts about the correctness/ </w:t>
      </w:r>
      <w:r w:rsidR="00EB63F4">
        <w:rPr>
          <w:lang w:val="en-GB"/>
        </w:rPr>
        <w:t>authenticity</w:t>
      </w:r>
      <w:r w:rsidRPr="004F4941">
        <w:rPr>
          <w:lang w:val="en-GB"/>
        </w:rPr>
        <w:t>, completeness or inaccuracy of information (data) provided by a registrar</w:t>
      </w:r>
      <w:r w:rsidR="00183C82" w:rsidRPr="004F4941">
        <w:rPr>
          <w:lang w:val="en-GB"/>
        </w:rPr>
        <w:t>.</w:t>
      </w:r>
    </w:p>
    <w:p w14:paraId="41F99B61" w14:textId="77777777" w:rsidR="00183C82" w:rsidRPr="004F4941" w:rsidRDefault="00183C82" w:rsidP="00183C82">
      <w:pPr>
        <w:rPr>
          <w:rFonts w:eastAsiaTheme="majorEastAsia" w:cstheme="majorBidi"/>
          <w:bCs/>
          <w:color w:val="0092BB" w:themeColor="background2"/>
          <w:sz w:val="28"/>
          <w:szCs w:val="26"/>
          <w:lang w:val="en-GB"/>
        </w:rPr>
      </w:pPr>
    </w:p>
    <w:p w14:paraId="1FCAAAE3" w14:textId="5D70C4DA" w:rsidR="00183C82" w:rsidRPr="004F4941" w:rsidRDefault="00183C82" w:rsidP="00183C82">
      <w:pPr>
        <w:pStyle w:val="Heading2"/>
        <w:jc w:val="center"/>
        <w:rPr>
          <w:bCs w:val="0"/>
          <w:lang w:val="en-GB"/>
        </w:rPr>
      </w:pPr>
      <w:bookmarkStart w:id="6" w:name="_Toc33531362"/>
      <w:r w:rsidRPr="004F4941">
        <w:rPr>
          <w:lang w:val="en-GB"/>
        </w:rPr>
        <w:t xml:space="preserve">ІІІ. </w:t>
      </w:r>
      <w:r w:rsidR="005C3883" w:rsidRPr="004F4941">
        <w:rPr>
          <w:lang w:val="en-GB"/>
        </w:rPr>
        <w:t>Structure and information (data) of the Register</w:t>
      </w:r>
      <w:bookmarkEnd w:id="6"/>
    </w:p>
    <w:p w14:paraId="3D0A875A" w14:textId="7B1E9A2C" w:rsidR="00183C82" w:rsidRPr="004F4941" w:rsidRDefault="00183C82" w:rsidP="00183C82">
      <w:pPr>
        <w:pStyle w:val="Heading3"/>
        <w:rPr>
          <w:bCs w:val="0"/>
          <w:lang w:val="en-GB"/>
        </w:rPr>
      </w:pPr>
      <w:r w:rsidRPr="004F4941">
        <w:rPr>
          <w:lang w:val="en-GB"/>
        </w:rPr>
        <w:t xml:space="preserve">8. </w:t>
      </w:r>
      <w:r w:rsidR="005C3883" w:rsidRPr="004F4941">
        <w:rPr>
          <w:lang w:val="en-GB"/>
        </w:rPr>
        <w:t>Structure of the Register</w:t>
      </w:r>
    </w:p>
    <w:p w14:paraId="5B6BB731" w14:textId="6A1D21C8" w:rsidR="005C3883" w:rsidRPr="004F4941" w:rsidRDefault="005C3883" w:rsidP="005C3883">
      <w:pPr>
        <w:pStyle w:val="ListParagraph"/>
        <w:numPr>
          <w:ilvl w:val="1"/>
          <w:numId w:val="29"/>
        </w:numPr>
        <w:tabs>
          <w:tab w:val="left" w:pos="360"/>
          <w:tab w:val="left" w:pos="450"/>
          <w:tab w:val="left" w:pos="540"/>
        </w:tabs>
        <w:spacing w:after="160" w:line="259" w:lineRule="auto"/>
        <w:ind w:left="720"/>
        <w:rPr>
          <w:lang w:val="en-GB"/>
        </w:rPr>
      </w:pPr>
      <w:r w:rsidRPr="004F4941">
        <w:rPr>
          <w:lang w:val="en-GB"/>
        </w:rPr>
        <w:t>The Register shall consist of</w:t>
      </w:r>
      <w:r w:rsidR="00183C82" w:rsidRPr="004F4941">
        <w:rPr>
          <w:lang w:val="en-GB"/>
        </w:rPr>
        <w:t>:</w:t>
      </w:r>
    </w:p>
    <w:p w14:paraId="6674292E" w14:textId="77777777" w:rsidR="005C3883" w:rsidRPr="004F4941" w:rsidRDefault="005C3883" w:rsidP="005C3883">
      <w:pPr>
        <w:pStyle w:val="ListParagraph"/>
        <w:numPr>
          <w:ilvl w:val="0"/>
          <w:numId w:val="19"/>
        </w:numPr>
        <w:spacing w:after="160" w:line="259" w:lineRule="auto"/>
        <w:rPr>
          <w:lang w:val="en-GB"/>
        </w:rPr>
      </w:pPr>
      <w:r w:rsidRPr="004F4941">
        <w:rPr>
          <w:lang w:val="en-GB"/>
        </w:rPr>
        <w:t xml:space="preserve">information (data) specified in Parts 9 to 13 of this Regulation, in an electronic </w:t>
      </w:r>
      <w:proofErr w:type="gramStart"/>
      <w:r w:rsidRPr="004F4941">
        <w:rPr>
          <w:lang w:val="en-GB"/>
        </w:rPr>
        <w:t>form;</w:t>
      </w:r>
      <w:proofErr w:type="gramEnd"/>
    </w:p>
    <w:p w14:paraId="52A4F99A" w14:textId="4B62623C" w:rsidR="00183C82" w:rsidRPr="004F4941" w:rsidRDefault="005C3883" w:rsidP="005C3883">
      <w:pPr>
        <w:pStyle w:val="ListParagraph"/>
        <w:numPr>
          <w:ilvl w:val="0"/>
          <w:numId w:val="19"/>
        </w:numPr>
        <w:spacing w:after="160" w:line="259" w:lineRule="auto"/>
        <w:rPr>
          <w:lang w:val="en-GB"/>
        </w:rPr>
      </w:pPr>
      <w:r w:rsidRPr="004F4941">
        <w:rPr>
          <w:lang w:val="en-GB"/>
        </w:rPr>
        <w:t xml:space="preserve">archive of data (information) and documents entered in the </w:t>
      </w:r>
      <w:proofErr w:type="gramStart"/>
      <w:r w:rsidRPr="004F4941">
        <w:rPr>
          <w:lang w:val="en-GB"/>
        </w:rPr>
        <w:t>Register</w:t>
      </w:r>
      <w:r w:rsidR="00183C82" w:rsidRPr="004F4941">
        <w:rPr>
          <w:lang w:val="en-GB"/>
        </w:rPr>
        <w:t>;</w:t>
      </w:r>
      <w:proofErr w:type="gramEnd"/>
      <w:r w:rsidR="00183C82" w:rsidRPr="004F4941">
        <w:rPr>
          <w:lang w:val="en-GB"/>
        </w:rPr>
        <w:t xml:space="preserve"> </w:t>
      </w:r>
    </w:p>
    <w:p w14:paraId="1E086A81" w14:textId="26DEEAD6" w:rsidR="00183C82" w:rsidRPr="004F4941" w:rsidRDefault="00183C82" w:rsidP="00021065">
      <w:pPr>
        <w:pStyle w:val="Heading3"/>
        <w:rPr>
          <w:bCs w:val="0"/>
          <w:lang w:val="en-GB"/>
        </w:rPr>
      </w:pPr>
      <w:r w:rsidRPr="004F4941">
        <w:rPr>
          <w:lang w:val="en-GB"/>
        </w:rPr>
        <w:t xml:space="preserve">9. </w:t>
      </w:r>
      <w:r w:rsidR="005C3883" w:rsidRPr="004F4941">
        <w:rPr>
          <w:lang w:val="en-GB"/>
        </w:rPr>
        <w:t>Information (data) entered in the Register</w:t>
      </w:r>
    </w:p>
    <w:p w14:paraId="43EA9D5F" w14:textId="06F5EDFB" w:rsidR="00183C82" w:rsidRPr="004F4941" w:rsidRDefault="005C3883" w:rsidP="005C3883">
      <w:pPr>
        <w:pStyle w:val="ListParagraph"/>
        <w:numPr>
          <w:ilvl w:val="1"/>
          <w:numId w:val="30"/>
        </w:numPr>
        <w:spacing w:after="160" w:line="259" w:lineRule="auto"/>
        <w:ind w:left="450" w:hanging="450"/>
        <w:jc w:val="both"/>
        <w:rPr>
          <w:lang w:val="en-GB"/>
        </w:rPr>
      </w:pPr>
      <w:r w:rsidRPr="004F4941">
        <w:rPr>
          <w:lang w:val="en-GB"/>
        </w:rPr>
        <w:t xml:space="preserve">The information (data) </w:t>
      </w:r>
      <w:r w:rsidR="00EB63F4">
        <w:rPr>
          <w:lang w:val="en-GB"/>
        </w:rPr>
        <w:t xml:space="preserve">to be </w:t>
      </w:r>
      <w:r w:rsidRPr="004F4941">
        <w:rPr>
          <w:lang w:val="en-GB"/>
        </w:rPr>
        <w:t xml:space="preserve">entered in the Register is the information on </w:t>
      </w:r>
      <w:r w:rsidR="00A930E4">
        <w:rPr>
          <w:lang w:val="en-GB"/>
        </w:rPr>
        <w:t xml:space="preserve">occupational </w:t>
      </w:r>
      <w:r w:rsidRPr="004F4941">
        <w:rPr>
          <w:lang w:val="en-GB"/>
        </w:rPr>
        <w:t xml:space="preserve">standards, qualifications, </w:t>
      </w:r>
      <w:r w:rsidR="00A930E4">
        <w:rPr>
          <w:lang w:val="en-GB"/>
        </w:rPr>
        <w:t xml:space="preserve">issued </w:t>
      </w:r>
      <w:r w:rsidRPr="004F4941">
        <w:rPr>
          <w:lang w:val="en-GB"/>
        </w:rPr>
        <w:t xml:space="preserve">documents on professional qualifications, certified </w:t>
      </w:r>
      <w:r w:rsidR="00A930E4">
        <w:rPr>
          <w:lang w:val="en-GB"/>
        </w:rPr>
        <w:t xml:space="preserve">assessors for </w:t>
      </w:r>
      <w:r w:rsidRPr="004F4941">
        <w:rPr>
          <w:lang w:val="en-GB"/>
        </w:rPr>
        <w:t>professional qualifications</w:t>
      </w:r>
      <w:r w:rsidR="00183C82" w:rsidRPr="004F4941">
        <w:rPr>
          <w:lang w:val="en-GB"/>
        </w:rPr>
        <w:t>.</w:t>
      </w:r>
    </w:p>
    <w:p w14:paraId="1AA41C6E" w14:textId="6D12CFB5" w:rsidR="00183C82" w:rsidRPr="004F4941" w:rsidRDefault="005C3883" w:rsidP="00EA41C0">
      <w:pPr>
        <w:pStyle w:val="ListParagraph"/>
        <w:numPr>
          <w:ilvl w:val="1"/>
          <w:numId w:val="30"/>
        </w:numPr>
        <w:spacing w:after="160" w:line="259" w:lineRule="auto"/>
        <w:ind w:left="450" w:hanging="450"/>
        <w:jc w:val="both"/>
        <w:rPr>
          <w:lang w:val="en-GB"/>
        </w:rPr>
      </w:pPr>
      <w:r w:rsidRPr="004F4941">
        <w:rPr>
          <w:lang w:val="en-GB"/>
        </w:rPr>
        <w:t>The following classification systems (system classifiers) are used to structure the information entered in the Register</w:t>
      </w:r>
      <w:r w:rsidR="00183C82" w:rsidRPr="004F4941">
        <w:rPr>
          <w:lang w:val="en-GB"/>
        </w:rPr>
        <w:t>:</w:t>
      </w:r>
    </w:p>
    <w:p w14:paraId="24E3766A" w14:textId="2F3636E3" w:rsidR="00183C82" w:rsidRPr="004F4941" w:rsidRDefault="00EA41C0" w:rsidP="00EA41C0">
      <w:pPr>
        <w:pStyle w:val="ListParagraph"/>
        <w:numPr>
          <w:ilvl w:val="0"/>
          <w:numId w:val="20"/>
        </w:numPr>
        <w:spacing w:after="160" w:line="259" w:lineRule="auto"/>
        <w:jc w:val="both"/>
        <w:rPr>
          <w:lang w:val="en-GB"/>
        </w:rPr>
      </w:pPr>
      <w:r w:rsidRPr="004F4941">
        <w:rPr>
          <w:lang w:val="en-GB"/>
        </w:rPr>
        <w:t>international</w:t>
      </w:r>
      <w:r w:rsidR="00183C82" w:rsidRPr="004F4941">
        <w:rPr>
          <w:lang w:val="en-GB"/>
        </w:rPr>
        <w:t>:</w:t>
      </w:r>
    </w:p>
    <w:p w14:paraId="3A6CBF46" w14:textId="1E9EF081" w:rsidR="00EA41C0" w:rsidRPr="004F4941" w:rsidRDefault="00EA41C0" w:rsidP="00EA41C0">
      <w:pPr>
        <w:pStyle w:val="ListParagraph"/>
        <w:jc w:val="both"/>
        <w:rPr>
          <w:lang w:val="en-GB"/>
        </w:rPr>
      </w:pPr>
      <w:r w:rsidRPr="004F4941">
        <w:rPr>
          <w:lang w:val="en-GB"/>
        </w:rPr>
        <w:t>a</w:t>
      </w:r>
      <w:r w:rsidR="00183C82" w:rsidRPr="004F4941">
        <w:rPr>
          <w:lang w:val="en-GB"/>
        </w:rPr>
        <w:t xml:space="preserve">) </w:t>
      </w:r>
      <w:r w:rsidRPr="004F4941">
        <w:rPr>
          <w:lang w:val="en-GB"/>
        </w:rPr>
        <w:t>European Qualifications Framework (EQF</w:t>
      </w:r>
      <w:proofErr w:type="gramStart"/>
      <w:r w:rsidRPr="004F4941">
        <w:rPr>
          <w:lang w:val="en-GB"/>
        </w:rPr>
        <w:t>);</w:t>
      </w:r>
      <w:proofErr w:type="gramEnd"/>
    </w:p>
    <w:p w14:paraId="78F2A536" w14:textId="77777777" w:rsidR="00EA41C0" w:rsidRPr="004F4941" w:rsidRDefault="00EA41C0" w:rsidP="00EA41C0">
      <w:pPr>
        <w:pStyle w:val="ListParagraph"/>
        <w:jc w:val="both"/>
        <w:rPr>
          <w:lang w:val="en-GB"/>
        </w:rPr>
      </w:pPr>
      <w:r w:rsidRPr="004F4941">
        <w:rPr>
          <w:lang w:val="en-GB"/>
        </w:rPr>
        <w:t>b) International Standard Classification of Education (ISCED</w:t>
      </w:r>
      <w:proofErr w:type="gramStart"/>
      <w:r w:rsidRPr="004F4941">
        <w:rPr>
          <w:lang w:val="en-GB"/>
        </w:rPr>
        <w:t>);</w:t>
      </w:r>
      <w:proofErr w:type="gramEnd"/>
    </w:p>
    <w:p w14:paraId="6EAE4DC8" w14:textId="56B630EB" w:rsidR="00183C82" w:rsidRPr="004F4941" w:rsidRDefault="00EA41C0" w:rsidP="00EA41C0">
      <w:pPr>
        <w:pStyle w:val="ListParagraph"/>
        <w:jc w:val="both"/>
        <w:rPr>
          <w:lang w:val="en-GB"/>
        </w:rPr>
      </w:pPr>
      <w:r w:rsidRPr="004F4941">
        <w:rPr>
          <w:lang w:val="en-GB"/>
        </w:rPr>
        <w:t>c) International Standard Classification of Occupations (ISCO-08</w:t>
      </w:r>
      <w:proofErr w:type="gramStart"/>
      <w:r w:rsidRPr="004F4941">
        <w:rPr>
          <w:lang w:val="en-GB"/>
        </w:rPr>
        <w:t>)</w:t>
      </w:r>
      <w:r w:rsidR="00183C82" w:rsidRPr="004F4941">
        <w:rPr>
          <w:lang w:val="en-GB"/>
        </w:rPr>
        <w:t>;</w:t>
      </w:r>
      <w:proofErr w:type="gramEnd"/>
    </w:p>
    <w:p w14:paraId="2FEAE1FA" w14:textId="26010CC1" w:rsidR="00183C82" w:rsidRPr="004F4941" w:rsidRDefault="00A930E4" w:rsidP="00EA41C0">
      <w:pPr>
        <w:pStyle w:val="ListParagraph"/>
        <w:numPr>
          <w:ilvl w:val="0"/>
          <w:numId w:val="20"/>
        </w:numPr>
        <w:spacing w:after="160" w:line="259" w:lineRule="auto"/>
        <w:jc w:val="both"/>
        <w:rPr>
          <w:lang w:val="en-GB"/>
        </w:rPr>
      </w:pPr>
      <w:r>
        <w:rPr>
          <w:lang w:val="en-GB"/>
        </w:rPr>
        <w:t>national</w:t>
      </w:r>
      <w:r w:rsidR="00183C82" w:rsidRPr="004F4941">
        <w:rPr>
          <w:lang w:val="en-GB"/>
        </w:rPr>
        <w:t>:</w:t>
      </w:r>
    </w:p>
    <w:p w14:paraId="17D37EDC" w14:textId="77777777" w:rsidR="00EA41C0" w:rsidRPr="004F4941" w:rsidRDefault="00EA41C0" w:rsidP="00EA41C0">
      <w:pPr>
        <w:pStyle w:val="ListParagraph"/>
        <w:rPr>
          <w:lang w:val="en-GB"/>
        </w:rPr>
      </w:pPr>
      <w:r w:rsidRPr="004F4941">
        <w:rPr>
          <w:lang w:val="en-GB"/>
        </w:rPr>
        <w:t>a) National Qualifications Framework (NQF</w:t>
      </w:r>
      <w:proofErr w:type="gramStart"/>
      <w:r w:rsidRPr="004F4941">
        <w:rPr>
          <w:lang w:val="en-GB"/>
        </w:rPr>
        <w:t>);</w:t>
      </w:r>
      <w:proofErr w:type="gramEnd"/>
      <w:r w:rsidRPr="004F4941">
        <w:rPr>
          <w:lang w:val="en-GB"/>
        </w:rPr>
        <w:t xml:space="preserve"> </w:t>
      </w:r>
    </w:p>
    <w:p w14:paraId="27B68375" w14:textId="77777777" w:rsidR="00EA41C0" w:rsidRPr="004F4941" w:rsidRDefault="00EA41C0" w:rsidP="00EA41C0">
      <w:pPr>
        <w:pStyle w:val="ListParagraph"/>
        <w:rPr>
          <w:lang w:val="en-GB"/>
        </w:rPr>
      </w:pPr>
      <w:r w:rsidRPr="004F4941">
        <w:rPr>
          <w:lang w:val="en-GB"/>
        </w:rPr>
        <w:t>b) National Classifier of Occupations (DK 003:2010</w:t>
      </w:r>
      <w:proofErr w:type="gramStart"/>
      <w:r w:rsidRPr="004F4941">
        <w:rPr>
          <w:lang w:val="en-GB"/>
        </w:rPr>
        <w:t>);</w:t>
      </w:r>
      <w:proofErr w:type="gramEnd"/>
    </w:p>
    <w:p w14:paraId="2E1FD3CD" w14:textId="5B361D0C" w:rsidR="00183C82" w:rsidRPr="004F4941" w:rsidRDefault="00EA41C0" w:rsidP="00EA41C0">
      <w:pPr>
        <w:pStyle w:val="ListParagraph"/>
        <w:rPr>
          <w:lang w:val="en-GB"/>
        </w:rPr>
      </w:pPr>
      <w:r w:rsidRPr="004F4941">
        <w:rPr>
          <w:lang w:val="en-GB"/>
        </w:rPr>
        <w:t>c) Classifier of types of economic activities (KVED-2010</w:t>
      </w:r>
      <w:proofErr w:type="gramStart"/>
      <w:r w:rsidR="00183C82" w:rsidRPr="004F4941">
        <w:rPr>
          <w:lang w:val="en-GB"/>
        </w:rPr>
        <w:t>);</w:t>
      </w:r>
      <w:proofErr w:type="gramEnd"/>
    </w:p>
    <w:p w14:paraId="160D3D49" w14:textId="651F1A17" w:rsidR="00183C82" w:rsidRPr="004F4941" w:rsidRDefault="00A930E4" w:rsidP="00EA41C0">
      <w:pPr>
        <w:pStyle w:val="ListParagraph"/>
        <w:numPr>
          <w:ilvl w:val="0"/>
          <w:numId w:val="20"/>
        </w:numPr>
        <w:spacing w:after="160" w:line="259" w:lineRule="auto"/>
        <w:rPr>
          <w:lang w:val="en-GB"/>
        </w:rPr>
      </w:pPr>
      <w:r>
        <w:rPr>
          <w:lang w:val="en-GB"/>
        </w:rPr>
        <w:t>national</w:t>
      </w:r>
      <w:r w:rsidR="00EA41C0" w:rsidRPr="004F4941">
        <w:rPr>
          <w:lang w:val="en-GB"/>
        </w:rPr>
        <w:t xml:space="preserve"> education system</w:t>
      </w:r>
      <w:r w:rsidR="00183C82" w:rsidRPr="004F4941">
        <w:rPr>
          <w:lang w:val="en-GB"/>
        </w:rPr>
        <w:t>:</w:t>
      </w:r>
    </w:p>
    <w:p w14:paraId="4EBD6D5A" w14:textId="77777777" w:rsidR="00EA41C0" w:rsidRPr="004F4941" w:rsidRDefault="00EA41C0" w:rsidP="00EA41C0">
      <w:pPr>
        <w:pStyle w:val="ListParagraph"/>
        <w:rPr>
          <w:lang w:val="en-GB"/>
        </w:rPr>
      </w:pPr>
      <w:r w:rsidRPr="004F4941">
        <w:rPr>
          <w:lang w:val="en-GB"/>
        </w:rPr>
        <w:t xml:space="preserve">a) components and levels of the education </w:t>
      </w:r>
      <w:proofErr w:type="gramStart"/>
      <w:r w:rsidRPr="004F4941">
        <w:rPr>
          <w:lang w:val="en-GB"/>
        </w:rPr>
        <w:t>system;</w:t>
      </w:r>
      <w:proofErr w:type="gramEnd"/>
    </w:p>
    <w:p w14:paraId="10CA88E5" w14:textId="7B68B26F" w:rsidR="00183C82" w:rsidRPr="004F4941" w:rsidRDefault="00EA41C0" w:rsidP="00EA41C0">
      <w:pPr>
        <w:pStyle w:val="ListParagraph"/>
        <w:rPr>
          <w:lang w:val="en-GB"/>
        </w:rPr>
      </w:pPr>
      <w:r w:rsidRPr="004F4941">
        <w:rPr>
          <w:lang w:val="en-GB"/>
        </w:rPr>
        <w:t xml:space="preserve">b) </w:t>
      </w:r>
      <w:r w:rsidR="00A930E4">
        <w:rPr>
          <w:lang w:val="en-GB"/>
        </w:rPr>
        <w:t xml:space="preserve">the </w:t>
      </w:r>
      <w:r w:rsidRPr="004F4941">
        <w:rPr>
          <w:lang w:val="en-GB"/>
        </w:rPr>
        <w:t xml:space="preserve">list of </w:t>
      </w:r>
      <w:r w:rsidR="00A930E4">
        <w:rPr>
          <w:lang w:val="en-GB"/>
        </w:rPr>
        <w:t xml:space="preserve">fields of </w:t>
      </w:r>
      <w:r w:rsidRPr="004F4941">
        <w:rPr>
          <w:lang w:val="en-GB"/>
        </w:rPr>
        <w:t>knowledge</w:t>
      </w:r>
      <w:r w:rsidR="00A930E4">
        <w:rPr>
          <w:lang w:val="en-GB"/>
        </w:rPr>
        <w:t xml:space="preserve"> </w:t>
      </w:r>
      <w:r w:rsidRPr="004F4941">
        <w:rPr>
          <w:lang w:val="en-GB"/>
        </w:rPr>
        <w:t>and special</w:t>
      </w:r>
      <w:r w:rsidR="00A930E4">
        <w:rPr>
          <w:lang w:val="en-GB"/>
        </w:rPr>
        <w:t>i</w:t>
      </w:r>
      <w:r w:rsidRPr="004F4941">
        <w:rPr>
          <w:lang w:val="en-GB"/>
        </w:rPr>
        <w:t>ties by which higher education students are trained</w:t>
      </w:r>
      <w:r w:rsidR="00183C82" w:rsidRPr="004F4941">
        <w:rPr>
          <w:lang w:val="en-GB"/>
        </w:rPr>
        <w:t>.</w:t>
      </w:r>
    </w:p>
    <w:p w14:paraId="44F274E9" w14:textId="7D4D3EFB" w:rsidR="00183C82" w:rsidRPr="004F4941" w:rsidRDefault="00183C82" w:rsidP="00021065">
      <w:pPr>
        <w:pStyle w:val="Heading3"/>
        <w:rPr>
          <w:bCs w:val="0"/>
          <w:lang w:val="en-GB"/>
        </w:rPr>
      </w:pPr>
      <w:r w:rsidRPr="004F4941">
        <w:rPr>
          <w:lang w:val="en-GB"/>
        </w:rPr>
        <w:t xml:space="preserve">10. </w:t>
      </w:r>
      <w:r w:rsidR="00EA41C0" w:rsidRPr="004F4941">
        <w:rPr>
          <w:lang w:val="en-GB"/>
        </w:rPr>
        <w:t xml:space="preserve">Information (data) on </w:t>
      </w:r>
      <w:r w:rsidR="00A930E4">
        <w:rPr>
          <w:lang w:val="en-GB"/>
        </w:rPr>
        <w:t>occupational</w:t>
      </w:r>
      <w:r w:rsidR="00EA41C0" w:rsidRPr="004F4941">
        <w:rPr>
          <w:lang w:val="en-GB"/>
        </w:rPr>
        <w:t xml:space="preserve"> standards </w:t>
      </w:r>
      <w:r w:rsidR="00A930E4">
        <w:rPr>
          <w:lang w:val="en-GB"/>
        </w:rPr>
        <w:t xml:space="preserve">to be </w:t>
      </w:r>
      <w:r w:rsidR="00EA41C0" w:rsidRPr="004F4941">
        <w:rPr>
          <w:lang w:val="en-GB"/>
        </w:rPr>
        <w:t>entered in the Register</w:t>
      </w:r>
    </w:p>
    <w:p w14:paraId="0ADD86D0" w14:textId="740CD519" w:rsidR="00EA41C0" w:rsidRPr="004F4941" w:rsidRDefault="00EA41C0" w:rsidP="00EA41C0">
      <w:pPr>
        <w:pStyle w:val="ListParagraph"/>
        <w:numPr>
          <w:ilvl w:val="1"/>
          <w:numId w:val="31"/>
        </w:numPr>
        <w:tabs>
          <w:tab w:val="left" w:pos="360"/>
        </w:tabs>
        <w:spacing w:after="160" w:line="259" w:lineRule="auto"/>
        <w:ind w:left="630" w:hanging="630"/>
        <w:rPr>
          <w:lang w:val="en-GB"/>
        </w:rPr>
      </w:pPr>
      <w:r w:rsidRPr="004F4941">
        <w:rPr>
          <w:lang w:val="en-GB"/>
        </w:rPr>
        <w:t>The following data (information) on professional standards are entered in the Register</w:t>
      </w:r>
      <w:r w:rsidR="00183C82" w:rsidRPr="004F4941">
        <w:rPr>
          <w:lang w:val="en-GB"/>
        </w:rPr>
        <w:t>:</w:t>
      </w:r>
    </w:p>
    <w:p w14:paraId="138A693F" w14:textId="77777777" w:rsidR="00183C82" w:rsidRPr="004F4941" w:rsidRDefault="00183C82" w:rsidP="00183C82">
      <w:pPr>
        <w:pStyle w:val="ListParagraph"/>
        <w:tabs>
          <w:tab w:val="left" w:pos="360"/>
        </w:tabs>
        <w:ind w:left="360"/>
        <w:rPr>
          <w:lang w:val="en-GB"/>
        </w:rPr>
      </w:pPr>
    </w:p>
    <w:p w14:paraId="3FF45DE5" w14:textId="3EEB2D95" w:rsidR="00183C82" w:rsidRPr="004F4941" w:rsidRDefault="00EA41C0" w:rsidP="00EA41C0">
      <w:pPr>
        <w:pStyle w:val="ListParagraph"/>
        <w:numPr>
          <w:ilvl w:val="0"/>
          <w:numId w:val="21"/>
        </w:numPr>
        <w:tabs>
          <w:tab w:val="left" w:pos="360"/>
        </w:tabs>
        <w:spacing w:after="160" w:line="259" w:lineRule="auto"/>
        <w:jc w:val="both"/>
        <w:rPr>
          <w:lang w:val="en-GB"/>
        </w:rPr>
      </w:pPr>
      <w:r w:rsidRPr="004F4941">
        <w:rPr>
          <w:lang w:val="en-GB"/>
        </w:rPr>
        <w:t xml:space="preserve">regarding the </w:t>
      </w:r>
      <w:r w:rsidR="00A930E4">
        <w:rPr>
          <w:lang w:val="en-GB"/>
        </w:rPr>
        <w:t xml:space="preserve">occupational </w:t>
      </w:r>
      <w:r w:rsidRPr="004F4941">
        <w:rPr>
          <w:lang w:val="en-GB"/>
        </w:rPr>
        <w:t>standard – title and code/ number of the professional standard, main purpose of the professional activity, developer of the professional standard, date of approval, date of entry in the register, recommended date of revision, code and name of the profession according to DK 003:2010, type of economic activity according to KVED-2010, a list of job functions and professional competences, a list of general competencies, a list of related qualifications, related documents, other information that the developer regards as necessary to enter in the registry</w:t>
      </w:r>
      <w:r w:rsidR="00183C82" w:rsidRPr="004F4941">
        <w:rPr>
          <w:lang w:val="en-GB"/>
        </w:rPr>
        <w:t xml:space="preserve">; </w:t>
      </w:r>
    </w:p>
    <w:p w14:paraId="1CC2E306" w14:textId="77777777" w:rsidR="00183C82" w:rsidRPr="004F4941" w:rsidRDefault="00183C82" w:rsidP="00183C82">
      <w:pPr>
        <w:pStyle w:val="ListParagraph"/>
        <w:tabs>
          <w:tab w:val="left" w:pos="360"/>
        </w:tabs>
        <w:jc w:val="both"/>
        <w:rPr>
          <w:lang w:val="en-GB"/>
        </w:rPr>
      </w:pPr>
    </w:p>
    <w:p w14:paraId="7B8C25EF" w14:textId="04C857C6" w:rsidR="00183C82" w:rsidRPr="004F4941" w:rsidRDefault="00EA41C0" w:rsidP="00EA41C0">
      <w:pPr>
        <w:pStyle w:val="ListParagraph"/>
        <w:numPr>
          <w:ilvl w:val="0"/>
          <w:numId w:val="21"/>
        </w:numPr>
        <w:tabs>
          <w:tab w:val="left" w:pos="360"/>
        </w:tabs>
        <w:spacing w:after="160" w:line="259" w:lineRule="auto"/>
        <w:jc w:val="both"/>
        <w:rPr>
          <w:lang w:val="en-GB"/>
        </w:rPr>
      </w:pPr>
      <w:r w:rsidRPr="004F4941">
        <w:rPr>
          <w:lang w:val="en-GB"/>
        </w:rPr>
        <w:t xml:space="preserve">regarding requests for the development of </w:t>
      </w:r>
      <w:r w:rsidR="00A930E4">
        <w:rPr>
          <w:lang w:val="en-GB"/>
        </w:rPr>
        <w:t xml:space="preserve">occupational </w:t>
      </w:r>
      <w:r w:rsidRPr="004F4941">
        <w:rPr>
          <w:lang w:val="en-GB"/>
        </w:rPr>
        <w:t xml:space="preserve">standards – application number, title of the draft professional standard, developer, the request registration date, tentative time period for development, status of the </w:t>
      </w:r>
      <w:proofErr w:type="gramStart"/>
      <w:r w:rsidRPr="004F4941">
        <w:rPr>
          <w:lang w:val="en-GB"/>
        </w:rPr>
        <w:t>request</w:t>
      </w:r>
      <w:r w:rsidR="00183C82" w:rsidRPr="004F4941">
        <w:rPr>
          <w:lang w:val="en-GB"/>
        </w:rPr>
        <w:t>;</w:t>
      </w:r>
      <w:proofErr w:type="gramEnd"/>
    </w:p>
    <w:p w14:paraId="4A9829F9" w14:textId="77777777" w:rsidR="00183C82" w:rsidRPr="004F4941" w:rsidRDefault="00183C82" w:rsidP="00183C82">
      <w:pPr>
        <w:pStyle w:val="ListParagraph"/>
        <w:jc w:val="both"/>
        <w:rPr>
          <w:lang w:val="en-GB"/>
        </w:rPr>
      </w:pPr>
    </w:p>
    <w:p w14:paraId="4A8F21E1" w14:textId="2AC801FB" w:rsidR="00183C82" w:rsidRPr="004F4941" w:rsidRDefault="00EA41C0" w:rsidP="00EA41C0">
      <w:pPr>
        <w:pStyle w:val="ListParagraph"/>
        <w:numPr>
          <w:ilvl w:val="0"/>
          <w:numId w:val="21"/>
        </w:numPr>
        <w:tabs>
          <w:tab w:val="left" w:pos="360"/>
        </w:tabs>
        <w:spacing w:after="160" w:line="259" w:lineRule="auto"/>
        <w:jc w:val="both"/>
        <w:rPr>
          <w:lang w:val="en-GB"/>
        </w:rPr>
      </w:pPr>
      <w:r w:rsidRPr="004F4941">
        <w:rPr>
          <w:lang w:val="en-GB"/>
        </w:rPr>
        <w:t>regarding developers of professional standards - name of the developer, website of the developer, information about the branch development council (the name of the branch council, the name of the founding organization of the branch council, industry, date of commencement of operation, status, related documents</w:t>
      </w:r>
      <w:r w:rsidR="00183C82" w:rsidRPr="004F4941">
        <w:rPr>
          <w:lang w:val="en-GB"/>
        </w:rPr>
        <w:t xml:space="preserve">); </w:t>
      </w:r>
    </w:p>
    <w:p w14:paraId="70138835" w14:textId="77777777" w:rsidR="00183C82" w:rsidRPr="004F4941" w:rsidRDefault="00183C82" w:rsidP="00183C82">
      <w:pPr>
        <w:pStyle w:val="ListParagraph"/>
        <w:jc w:val="both"/>
        <w:rPr>
          <w:lang w:val="en-GB"/>
        </w:rPr>
      </w:pPr>
    </w:p>
    <w:p w14:paraId="385D406E" w14:textId="17444EB4" w:rsidR="00183C82" w:rsidRPr="004F4941" w:rsidRDefault="00EA41C0" w:rsidP="00EA41C0">
      <w:pPr>
        <w:pStyle w:val="ListParagraph"/>
        <w:numPr>
          <w:ilvl w:val="0"/>
          <w:numId w:val="21"/>
        </w:numPr>
        <w:tabs>
          <w:tab w:val="left" w:pos="360"/>
        </w:tabs>
        <w:spacing w:after="160" w:line="259" w:lineRule="auto"/>
        <w:jc w:val="both"/>
        <w:rPr>
          <w:lang w:val="en-GB"/>
        </w:rPr>
      </w:pPr>
      <w:r w:rsidRPr="004F4941">
        <w:rPr>
          <w:lang w:val="en-GB"/>
        </w:rPr>
        <w:t>regarding competences by a professional standard - name and code of competence, type of competence, name of the job function/ type of work, related knowledge, skills and know-how</w:t>
      </w:r>
      <w:r w:rsidR="00183C82" w:rsidRPr="004F4941">
        <w:rPr>
          <w:lang w:val="en-GB"/>
        </w:rPr>
        <w:t>.</w:t>
      </w:r>
    </w:p>
    <w:p w14:paraId="6C7D9A71" w14:textId="1D518505" w:rsidR="00183C82" w:rsidRPr="004F4941" w:rsidRDefault="00183C82" w:rsidP="00021065">
      <w:pPr>
        <w:pStyle w:val="Heading3"/>
        <w:rPr>
          <w:bCs w:val="0"/>
          <w:lang w:val="en-GB"/>
        </w:rPr>
      </w:pPr>
      <w:r w:rsidRPr="004F4941">
        <w:rPr>
          <w:lang w:val="en-GB"/>
        </w:rPr>
        <w:t xml:space="preserve">11. </w:t>
      </w:r>
      <w:r w:rsidR="00EA41C0" w:rsidRPr="004F4941">
        <w:rPr>
          <w:lang w:val="en-GB"/>
        </w:rPr>
        <w:t xml:space="preserve">Information (data) on qualifications </w:t>
      </w:r>
      <w:r w:rsidR="00A930E4">
        <w:rPr>
          <w:lang w:val="en-GB"/>
        </w:rPr>
        <w:t xml:space="preserve">to be </w:t>
      </w:r>
      <w:r w:rsidR="00EA41C0" w:rsidRPr="004F4941">
        <w:rPr>
          <w:lang w:val="en-GB"/>
        </w:rPr>
        <w:t>entered in the Register</w:t>
      </w:r>
    </w:p>
    <w:p w14:paraId="7DD5D4A7" w14:textId="3154A743" w:rsidR="00EA41C0" w:rsidRPr="004F4941" w:rsidRDefault="00EA41C0" w:rsidP="00EA41C0">
      <w:pPr>
        <w:pStyle w:val="ListParagraph"/>
        <w:numPr>
          <w:ilvl w:val="1"/>
          <w:numId w:val="32"/>
        </w:numPr>
        <w:tabs>
          <w:tab w:val="left" w:pos="360"/>
        </w:tabs>
        <w:spacing w:after="160" w:line="259" w:lineRule="auto"/>
        <w:ind w:left="630" w:hanging="630"/>
        <w:rPr>
          <w:lang w:val="en-GB"/>
        </w:rPr>
      </w:pPr>
      <w:r w:rsidRPr="004F4941">
        <w:rPr>
          <w:lang w:val="en-GB"/>
        </w:rPr>
        <w:t>The following data (information) on qualifications are entered in the Register</w:t>
      </w:r>
      <w:r w:rsidR="00183C82" w:rsidRPr="004F4941">
        <w:rPr>
          <w:lang w:val="en-GB"/>
        </w:rPr>
        <w:t>:</w:t>
      </w:r>
    </w:p>
    <w:p w14:paraId="721BBD2C" w14:textId="77777777" w:rsidR="00183C82" w:rsidRPr="004F4941" w:rsidRDefault="00183C82" w:rsidP="00183C82">
      <w:pPr>
        <w:pStyle w:val="ListParagraph"/>
        <w:tabs>
          <w:tab w:val="left" w:pos="360"/>
        </w:tabs>
        <w:ind w:left="360"/>
        <w:rPr>
          <w:lang w:val="en-GB"/>
        </w:rPr>
      </w:pPr>
    </w:p>
    <w:p w14:paraId="4197E4DB" w14:textId="6DE738F8" w:rsidR="00EA41C0" w:rsidRPr="004F4941" w:rsidRDefault="00EA41C0" w:rsidP="00EA41C0">
      <w:pPr>
        <w:pStyle w:val="ListParagraph"/>
        <w:numPr>
          <w:ilvl w:val="0"/>
          <w:numId w:val="22"/>
        </w:numPr>
        <w:tabs>
          <w:tab w:val="left" w:pos="360"/>
        </w:tabs>
        <w:spacing w:after="160" w:line="259" w:lineRule="auto"/>
        <w:jc w:val="both"/>
        <w:rPr>
          <w:lang w:val="en-GB"/>
        </w:rPr>
      </w:pPr>
      <w:r w:rsidRPr="004F4941">
        <w:rPr>
          <w:lang w:val="en-GB"/>
        </w:rPr>
        <w:t xml:space="preserve">regarding qualifications - name and code of qualification, type of qualification, NQF and EQF level, purpose(s) of training, volume in credits (hours), awarding entity (authority), training entity (authority), external quality assurance authority, access to the qualification, date of approval, term of validity, information about the qualification profile (area of knowledge, specialty, educational </w:t>
      </w:r>
      <w:r w:rsidR="00F34040">
        <w:rPr>
          <w:lang w:val="en-GB"/>
        </w:rPr>
        <w:t>programme</w:t>
      </w:r>
      <w:r w:rsidRPr="004F4941">
        <w:rPr>
          <w:lang w:val="en-GB"/>
        </w:rPr>
        <w:t xml:space="preserve">, specialization, classification by ISCED, type of economic activity, code and name of the profession by DK 003:2010), further training and employment opportunities, training outcomes (competences), information on assessment and award of qualification (admission to assessment, assessment methods, document confirming the qualification award, possibility of gaining any additional qualifications (documents), external requirements (regulatory framework), list of related qualifications, other information that the developer regards as necessary to enter into the Register; </w:t>
      </w:r>
    </w:p>
    <w:p w14:paraId="7B3371D6" w14:textId="28401F2F" w:rsidR="00EA41C0" w:rsidRPr="004F4941" w:rsidRDefault="00EA41C0" w:rsidP="00EA41C0">
      <w:pPr>
        <w:pStyle w:val="ListParagraph"/>
        <w:tabs>
          <w:tab w:val="left" w:pos="360"/>
        </w:tabs>
        <w:spacing w:after="160" w:line="259" w:lineRule="auto"/>
        <w:jc w:val="both"/>
        <w:rPr>
          <w:lang w:val="en-GB"/>
        </w:rPr>
      </w:pPr>
    </w:p>
    <w:p w14:paraId="7FA30C22" w14:textId="41AC371D" w:rsidR="00EA41C0" w:rsidRPr="004F4941" w:rsidRDefault="00EA41C0" w:rsidP="00EA41C0">
      <w:pPr>
        <w:pStyle w:val="ListParagraph"/>
        <w:numPr>
          <w:ilvl w:val="0"/>
          <w:numId w:val="22"/>
        </w:numPr>
        <w:tabs>
          <w:tab w:val="left" w:pos="360"/>
        </w:tabs>
        <w:spacing w:after="160" w:line="259" w:lineRule="auto"/>
        <w:jc w:val="both"/>
        <w:rPr>
          <w:lang w:val="en-GB"/>
        </w:rPr>
      </w:pPr>
      <w:r w:rsidRPr="004F4941">
        <w:rPr>
          <w:lang w:val="en-GB"/>
        </w:rPr>
        <w:t>regarding the qualification award</w:t>
      </w:r>
      <w:r w:rsidR="00A930E4">
        <w:rPr>
          <w:lang w:val="en-GB"/>
        </w:rPr>
        <w:t>ing body (</w:t>
      </w:r>
      <w:r w:rsidRPr="004F4941">
        <w:rPr>
          <w:lang w:val="en-GB"/>
        </w:rPr>
        <w:t>entity) - full and short name of the award</w:t>
      </w:r>
      <w:r w:rsidR="00A930E4">
        <w:rPr>
          <w:lang w:val="en-GB"/>
        </w:rPr>
        <w:t>ing body</w:t>
      </w:r>
      <w:r w:rsidRPr="004F4941">
        <w:rPr>
          <w:lang w:val="en-GB"/>
        </w:rPr>
        <w:t>, its type, address, website, e-mail address, telephone; list of qualifications awarded and the accreditation period for the qualification award; for professional qualification entities - additional information on the location of assessment centres and the cost of assessment, the composition of the examination committee, including the composition of the certified assessment officers of the entity, related regulatory documents, other information;</w:t>
      </w:r>
    </w:p>
    <w:p w14:paraId="2D157C0C" w14:textId="35BF2F73" w:rsidR="00EA41C0" w:rsidRPr="004F4941" w:rsidRDefault="00EA41C0" w:rsidP="00EA41C0">
      <w:pPr>
        <w:pStyle w:val="ListParagraph"/>
        <w:tabs>
          <w:tab w:val="left" w:pos="360"/>
        </w:tabs>
        <w:spacing w:after="160" w:line="259" w:lineRule="auto"/>
        <w:jc w:val="both"/>
        <w:rPr>
          <w:lang w:val="en-GB"/>
        </w:rPr>
      </w:pPr>
    </w:p>
    <w:p w14:paraId="2C44B067" w14:textId="384F2F55" w:rsidR="00EA41C0" w:rsidRPr="004F4941" w:rsidRDefault="00EA41C0" w:rsidP="00EA41C0">
      <w:pPr>
        <w:pStyle w:val="ListParagraph"/>
        <w:numPr>
          <w:ilvl w:val="0"/>
          <w:numId w:val="22"/>
        </w:numPr>
        <w:tabs>
          <w:tab w:val="left" w:pos="360"/>
        </w:tabs>
        <w:spacing w:after="160" w:line="259" w:lineRule="auto"/>
        <w:jc w:val="both"/>
        <w:rPr>
          <w:lang w:val="en-GB"/>
        </w:rPr>
      </w:pPr>
      <w:r w:rsidRPr="004F4941">
        <w:rPr>
          <w:lang w:val="en-GB"/>
        </w:rPr>
        <w:t xml:space="preserve">regarding educational </w:t>
      </w:r>
      <w:r w:rsidR="00F34040">
        <w:rPr>
          <w:lang w:val="en-GB"/>
        </w:rPr>
        <w:t>programmes</w:t>
      </w:r>
      <w:r w:rsidRPr="004F4941">
        <w:rPr>
          <w:lang w:val="en-GB"/>
        </w:rPr>
        <w:t xml:space="preserve"> - the name of the educational </w:t>
      </w:r>
      <w:r w:rsidR="00F34040">
        <w:rPr>
          <w:lang w:val="en-GB"/>
        </w:rPr>
        <w:t>programme</w:t>
      </w:r>
      <w:r w:rsidRPr="004F4941">
        <w:rPr>
          <w:lang w:val="en-GB"/>
        </w:rPr>
        <w:t xml:space="preserve">, the educational </w:t>
      </w:r>
      <w:r w:rsidR="00F34040">
        <w:rPr>
          <w:lang w:val="en-GB"/>
        </w:rPr>
        <w:t>programme</w:t>
      </w:r>
      <w:r w:rsidRPr="004F4941">
        <w:rPr>
          <w:lang w:val="en-GB"/>
        </w:rPr>
        <w:t xml:space="preserve"> developer, the entity providing the training (qualification provider), the external quality assurance (recognition) authority, date of approval and entry into force, term of validity, other </w:t>
      </w:r>
      <w:proofErr w:type="gramStart"/>
      <w:r w:rsidRPr="004F4941">
        <w:rPr>
          <w:lang w:val="en-GB"/>
        </w:rPr>
        <w:t>information;</w:t>
      </w:r>
      <w:proofErr w:type="gramEnd"/>
    </w:p>
    <w:p w14:paraId="6230234D" w14:textId="6DD9AB03" w:rsidR="00EA41C0" w:rsidRPr="004F4941" w:rsidRDefault="00EA41C0" w:rsidP="00EA41C0">
      <w:pPr>
        <w:pStyle w:val="ListParagraph"/>
        <w:tabs>
          <w:tab w:val="left" w:pos="360"/>
        </w:tabs>
        <w:spacing w:after="160" w:line="259" w:lineRule="auto"/>
        <w:jc w:val="both"/>
        <w:rPr>
          <w:lang w:val="en-GB"/>
        </w:rPr>
      </w:pPr>
    </w:p>
    <w:p w14:paraId="6BC7308A" w14:textId="47B4CDB3" w:rsidR="00EA41C0" w:rsidRPr="004F4941" w:rsidRDefault="00EA41C0" w:rsidP="00EA41C0">
      <w:pPr>
        <w:pStyle w:val="ListParagraph"/>
        <w:numPr>
          <w:ilvl w:val="0"/>
          <w:numId w:val="22"/>
        </w:numPr>
        <w:tabs>
          <w:tab w:val="left" w:pos="360"/>
        </w:tabs>
        <w:spacing w:after="160" w:line="259" w:lineRule="auto"/>
        <w:jc w:val="both"/>
        <w:rPr>
          <w:lang w:val="en-GB"/>
        </w:rPr>
      </w:pPr>
      <w:r w:rsidRPr="004F4941">
        <w:rPr>
          <w:lang w:val="en-GB"/>
        </w:rPr>
        <w:t xml:space="preserve">regarding educational standards - the name of the educational standard; for higher education standards - the higher education degree, the field of knowledge and specialty, specialization, name and code of profession by DK 003:2010, date of approval and entry into force; for the standards of vocational (vocational-technical) education - the code of the standard, name and code of profession according to DK 003:2010, specialization, sphere of professional activity according to KVED-2010, date of approval and entry into force;  </w:t>
      </w:r>
    </w:p>
    <w:p w14:paraId="539E09BB" w14:textId="7A825D39" w:rsidR="00EA41C0" w:rsidRPr="004F4941" w:rsidRDefault="00EA41C0" w:rsidP="00EA41C0">
      <w:pPr>
        <w:pStyle w:val="ListParagraph"/>
        <w:tabs>
          <w:tab w:val="left" w:pos="360"/>
        </w:tabs>
        <w:spacing w:after="160" w:line="259" w:lineRule="auto"/>
        <w:jc w:val="both"/>
        <w:rPr>
          <w:lang w:val="en-GB"/>
        </w:rPr>
      </w:pPr>
    </w:p>
    <w:p w14:paraId="70E81E7A" w14:textId="2B6B83FF" w:rsidR="00EA41C0" w:rsidRPr="004F4941" w:rsidRDefault="00EA41C0" w:rsidP="00EA41C0">
      <w:pPr>
        <w:pStyle w:val="ListParagraph"/>
        <w:numPr>
          <w:ilvl w:val="0"/>
          <w:numId w:val="22"/>
        </w:numPr>
        <w:tabs>
          <w:tab w:val="left" w:pos="360"/>
        </w:tabs>
        <w:spacing w:after="160" w:line="259" w:lineRule="auto"/>
        <w:jc w:val="both"/>
        <w:rPr>
          <w:lang w:val="en-GB"/>
        </w:rPr>
      </w:pPr>
      <w:r w:rsidRPr="004F4941">
        <w:rPr>
          <w:lang w:val="en-GB"/>
        </w:rPr>
        <w:t xml:space="preserve">regarding assessment standards - name of assessment standard, title of professional qualification, NQF level, name and occupation code of DK 003:2010, professional standard, date of approval, developer of assessment standard, information on assessment admission (preliminary requirements), methods of assessment, organization of assessment, assessment criteria, conditions for successful completion of the assignment/ test, work conditions and requirements to the composition of the qualification (examination) commission, list of legislative and statutory documents (standards) that the standard of assessment is based on, information on assessment standard units that can be certified (related partial professional qualifications); </w:t>
      </w:r>
    </w:p>
    <w:p w14:paraId="13E61C78" w14:textId="72358C6A" w:rsidR="00EA41C0" w:rsidRPr="004F4941" w:rsidRDefault="00EA41C0" w:rsidP="00EA41C0">
      <w:pPr>
        <w:pStyle w:val="ListParagraph"/>
        <w:tabs>
          <w:tab w:val="left" w:pos="360"/>
        </w:tabs>
        <w:spacing w:after="160" w:line="259" w:lineRule="auto"/>
        <w:jc w:val="both"/>
        <w:rPr>
          <w:lang w:val="en-GB"/>
        </w:rPr>
      </w:pPr>
    </w:p>
    <w:p w14:paraId="0B56AD0F" w14:textId="2229C87C" w:rsidR="00183C82" w:rsidRPr="004F4941" w:rsidRDefault="00EA41C0" w:rsidP="00EA41C0">
      <w:pPr>
        <w:pStyle w:val="ListParagraph"/>
        <w:numPr>
          <w:ilvl w:val="0"/>
          <w:numId w:val="22"/>
        </w:numPr>
        <w:tabs>
          <w:tab w:val="left" w:pos="360"/>
        </w:tabs>
        <w:spacing w:after="160" w:line="259" w:lineRule="auto"/>
        <w:jc w:val="both"/>
        <w:rPr>
          <w:lang w:val="en-GB"/>
        </w:rPr>
      </w:pPr>
      <w:r w:rsidRPr="004F4941">
        <w:rPr>
          <w:lang w:val="en-GB"/>
        </w:rPr>
        <w:t>regarding competences by professional qualification - name and code of competence, type of competence, name of professional standard, job function/ type of work, related competences or knowledge, skills and know-how</w:t>
      </w:r>
      <w:r w:rsidR="00183C82" w:rsidRPr="004F4941">
        <w:rPr>
          <w:lang w:val="en-GB"/>
        </w:rPr>
        <w:t>.</w:t>
      </w:r>
    </w:p>
    <w:p w14:paraId="1739CD94" w14:textId="0BC71317" w:rsidR="00183C82" w:rsidRPr="004F4941" w:rsidRDefault="00183C82" w:rsidP="00021065">
      <w:pPr>
        <w:pStyle w:val="Heading3"/>
        <w:rPr>
          <w:bCs w:val="0"/>
          <w:lang w:val="en-GB"/>
        </w:rPr>
      </w:pPr>
      <w:r w:rsidRPr="004F4941">
        <w:rPr>
          <w:lang w:val="en-GB"/>
        </w:rPr>
        <w:t xml:space="preserve">12. </w:t>
      </w:r>
      <w:r w:rsidR="00EA41C0" w:rsidRPr="004F4941">
        <w:rPr>
          <w:lang w:val="en-GB"/>
        </w:rPr>
        <w:t xml:space="preserve">Information (data) </w:t>
      </w:r>
      <w:r w:rsidR="00014D55">
        <w:rPr>
          <w:lang w:val="en-GB"/>
        </w:rPr>
        <w:t xml:space="preserve">on issued </w:t>
      </w:r>
      <w:r w:rsidR="00EA41C0" w:rsidRPr="004F4941">
        <w:rPr>
          <w:lang w:val="en-GB"/>
        </w:rPr>
        <w:t xml:space="preserve">documents on professional qualifications </w:t>
      </w:r>
      <w:r w:rsidR="00014D55">
        <w:rPr>
          <w:lang w:val="en-GB"/>
        </w:rPr>
        <w:t xml:space="preserve">to be </w:t>
      </w:r>
      <w:r w:rsidR="00EA41C0" w:rsidRPr="004F4941">
        <w:rPr>
          <w:lang w:val="en-GB"/>
        </w:rPr>
        <w:t>entered in the Register</w:t>
      </w:r>
    </w:p>
    <w:p w14:paraId="11BB6E98" w14:textId="04B9A10F" w:rsidR="00EA41C0" w:rsidRPr="004F4941" w:rsidRDefault="00EA41C0" w:rsidP="00EA41C0">
      <w:pPr>
        <w:pStyle w:val="ListParagraph"/>
        <w:numPr>
          <w:ilvl w:val="1"/>
          <w:numId w:val="33"/>
        </w:numPr>
        <w:tabs>
          <w:tab w:val="left" w:pos="360"/>
        </w:tabs>
        <w:spacing w:after="160" w:line="259" w:lineRule="auto"/>
        <w:ind w:left="540" w:hanging="540"/>
        <w:jc w:val="both"/>
        <w:rPr>
          <w:lang w:val="en-GB"/>
        </w:rPr>
      </w:pPr>
      <w:r w:rsidRPr="004F4941">
        <w:rPr>
          <w:lang w:val="en-GB"/>
        </w:rPr>
        <w:t xml:space="preserve">The following data (information) regarding </w:t>
      </w:r>
      <w:r w:rsidR="00014D55">
        <w:rPr>
          <w:lang w:val="en-GB"/>
        </w:rPr>
        <w:t xml:space="preserve">issued </w:t>
      </w:r>
      <w:r w:rsidRPr="004F4941">
        <w:rPr>
          <w:lang w:val="en-GB"/>
        </w:rPr>
        <w:t>documents on professional qualifications (qualification certificates) are entered in the Register</w:t>
      </w:r>
    </w:p>
    <w:p w14:paraId="6A8543B0" w14:textId="77777777" w:rsidR="00183C82" w:rsidRPr="004F4941" w:rsidRDefault="00183C82" w:rsidP="00183C82">
      <w:pPr>
        <w:pStyle w:val="ListParagraph"/>
        <w:tabs>
          <w:tab w:val="left" w:pos="360"/>
        </w:tabs>
        <w:ind w:left="360"/>
        <w:rPr>
          <w:lang w:val="en-GB"/>
        </w:rPr>
      </w:pPr>
    </w:p>
    <w:p w14:paraId="1582A875" w14:textId="5BF6B565" w:rsidR="00183C82" w:rsidRPr="004F4941" w:rsidRDefault="00EA41C0" w:rsidP="00EA41C0">
      <w:pPr>
        <w:pStyle w:val="ListParagraph"/>
        <w:numPr>
          <w:ilvl w:val="0"/>
          <w:numId w:val="23"/>
        </w:numPr>
        <w:tabs>
          <w:tab w:val="left" w:pos="360"/>
        </w:tabs>
        <w:spacing w:after="160" w:line="259" w:lineRule="auto"/>
        <w:jc w:val="both"/>
        <w:rPr>
          <w:lang w:val="en-GB"/>
        </w:rPr>
      </w:pPr>
      <w:r w:rsidRPr="004F4941">
        <w:rPr>
          <w:lang w:val="en-GB"/>
        </w:rPr>
        <w:t>document number; personal name, surname and patronymic of the person to whom the document is issued; name of the document; name of the professional qualification, job function/ type of work/ specialization/ professional competence; qualification issuance (award) authority (qualification centre); date of issue and validity period; status of the document; information on entry in the register of assessed/ certified persons</w:t>
      </w:r>
      <w:r w:rsidR="00183C82" w:rsidRPr="004F4941">
        <w:rPr>
          <w:lang w:val="en-GB"/>
        </w:rPr>
        <w:t>.</w:t>
      </w:r>
    </w:p>
    <w:p w14:paraId="50854B19" w14:textId="6400FDC3" w:rsidR="00183C82" w:rsidRPr="004F4941" w:rsidRDefault="00183C82" w:rsidP="00021065">
      <w:pPr>
        <w:pStyle w:val="Heading3"/>
        <w:rPr>
          <w:bCs w:val="0"/>
          <w:lang w:val="en-GB"/>
        </w:rPr>
      </w:pPr>
      <w:r w:rsidRPr="004F4941">
        <w:rPr>
          <w:lang w:val="en-GB"/>
        </w:rPr>
        <w:t xml:space="preserve">13. </w:t>
      </w:r>
      <w:r w:rsidR="00EA41C0" w:rsidRPr="004F4941">
        <w:rPr>
          <w:lang w:val="en-GB"/>
        </w:rPr>
        <w:t xml:space="preserve">Information (data) </w:t>
      </w:r>
      <w:r w:rsidR="00014D55">
        <w:rPr>
          <w:lang w:val="en-GB"/>
        </w:rPr>
        <w:t xml:space="preserve">on certified assessors </w:t>
      </w:r>
      <w:r w:rsidR="00EA41C0" w:rsidRPr="004F4941">
        <w:rPr>
          <w:lang w:val="en-GB"/>
        </w:rPr>
        <w:t>for professional qualification</w:t>
      </w:r>
      <w:r w:rsidR="00014D55">
        <w:rPr>
          <w:lang w:val="en-GB"/>
        </w:rPr>
        <w:t>s</w:t>
      </w:r>
      <w:r w:rsidR="00EA41C0" w:rsidRPr="004F4941">
        <w:rPr>
          <w:lang w:val="en-GB"/>
        </w:rPr>
        <w:t xml:space="preserve"> </w:t>
      </w:r>
      <w:r w:rsidR="00014D55">
        <w:rPr>
          <w:lang w:val="en-GB"/>
        </w:rPr>
        <w:t xml:space="preserve">to be </w:t>
      </w:r>
      <w:r w:rsidR="00EA41C0" w:rsidRPr="004F4941">
        <w:rPr>
          <w:lang w:val="en-GB"/>
        </w:rPr>
        <w:t>entered in the Register</w:t>
      </w:r>
    </w:p>
    <w:p w14:paraId="207D8684" w14:textId="5414C790" w:rsidR="00EA41C0" w:rsidRPr="004F4941" w:rsidRDefault="00EA41C0" w:rsidP="00EA41C0">
      <w:pPr>
        <w:pStyle w:val="ListParagraph"/>
        <w:numPr>
          <w:ilvl w:val="1"/>
          <w:numId w:val="34"/>
        </w:numPr>
        <w:tabs>
          <w:tab w:val="left" w:pos="360"/>
        </w:tabs>
        <w:spacing w:after="160" w:line="259" w:lineRule="auto"/>
        <w:ind w:left="540" w:hanging="540"/>
        <w:rPr>
          <w:lang w:val="en-GB"/>
        </w:rPr>
      </w:pPr>
      <w:r w:rsidRPr="004F4941">
        <w:rPr>
          <w:lang w:val="en-GB"/>
        </w:rPr>
        <w:t xml:space="preserve">The Register shall include the following data (information) (data) </w:t>
      </w:r>
      <w:r w:rsidR="00014D55">
        <w:rPr>
          <w:lang w:val="en-GB"/>
        </w:rPr>
        <w:t>on t</w:t>
      </w:r>
      <w:r w:rsidRPr="004F4941">
        <w:rPr>
          <w:lang w:val="en-GB"/>
        </w:rPr>
        <w:t xml:space="preserve">he certified </w:t>
      </w:r>
      <w:r w:rsidR="00014D55">
        <w:rPr>
          <w:lang w:val="en-GB"/>
        </w:rPr>
        <w:t xml:space="preserve">assessors </w:t>
      </w:r>
      <w:r w:rsidRPr="004F4941">
        <w:rPr>
          <w:lang w:val="en-GB"/>
        </w:rPr>
        <w:t>for professional qualification</w:t>
      </w:r>
      <w:r w:rsidR="00014D55">
        <w:rPr>
          <w:lang w:val="en-GB"/>
        </w:rPr>
        <w:t>s</w:t>
      </w:r>
      <w:r w:rsidRPr="004F4941">
        <w:rPr>
          <w:lang w:val="en-GB"/>
        </w:rPr>
        <w:t>, which is entered in the Register</w:t>
      </w:r>
      <w:r w:rsidR="00183C82" w:rsidRPr="004F4941">
        <w:rPr>
          <w:lang w:val="en-GB"/>
        </w:rPr>
        <w:t>:</w:t>
      </w:r>
    </w:p>
    <w:p w14:paraId="0B166AC5" w14:textId="77777777" w:rsidR="00183C82" w:rsidRPr="004F4941" w:rsidRDefault="00183C82" w:rsidP="00183C82">
      <w:pPr>
        <w:pStyle w:val="ListParagraph"/>
        <w:tabs>
          <w:tab w:val="left" w:pos="360"/>
        </w:tabs>
        <w:ind w:left="360"/>
        <w:rPr>
          <w:lang w:val="en-GB"/>
        </w:rPr>
      </w:pPr>
    </w:p>
    <w:p w14:paraId="760AB7BE" w14:textId="5173EAB3" w:rsidR="00183C82" w:rsidRPr="004F4941" w:rsidRDefault="00EA41C0" w:rsidP="00EA41C0">
      <w:pPr>
        <w:pStyle w:val="ListParagraph"/>
        <w:numPr>
          <w:ilvl w:val="0"/>
          <w:numId w:val="35"/>
        </w:numPr>
        <w:tabs>
          <w:tab w:val="left" w:pos="360"/>
        </w:tabs>
        <w:spacing w:after="160" w:line="259" w:lineRule="auto"/>
        <w:ind w:left="720"/>
        <w:jc w:val="both"/>
        <w:rPr>
          <w:lang w:val="en-GB"/>
        </w:rPr>
      </w:pPr>
      <w:r w:rsidRPr="004F4941">
        <w:rPr>
          <w:lang w:val="en-GB"/>
        </w:rPr>
        <w:t>the assess</w:t>
      </w:r>
      <w:r w:rsidR="00014D55">
        <w:rPr>
          <w:lang w:val="en-GB"/>
        </w:rPr>
        <w:t>ors c</w:t>
      </w:r>
      <w:r w:rsidRPr="004F4941">
        <w:rPr>
          <w:lang w:val="en-GB"/>
        </w:rPr>
        <w:t>ertificate number; surname, first name and patronymic of the assessment officer; the date of issuance and term of validity of the assessment officer's certificate; a list of professional qualifications or job functions/ types of work/ specializations/ professional competences by which the assessment officer carries out professional evaluation activities; place of work of the assess</w:t>
      </w:r>
      <w:r w:rsidR="00014D55">
        <w:rPr>
          <w:lang w:val="en-GB"/>
        </w:rPr>
        <w:t xml:space="preserve">or </w:t>
      </w:r>
      <w:r w:rsidRPr="004F4941">
        <w:rPr>
          <w:lang w:val="en-GB"/>
        </w:rPr>
        <w:t>(qualification centre</w:t>
      </w:r>
      <w:r w:rsidR="00183C82" w:rsidRPr="004F4941">
        <w:rPr>
          <w:lang w:val="en-GB"/>
        </w:rPr>
        <w:t xml:space="preserve">). </w:t>
      </w:r>
    </w:p>
    <w:p w14:paraId="389A1D96" w14:textId="77777777" w:rsidR="00C349BF" w:rsidRPr="004F4941" w:rsidRDefault="00C349BF" w:rsidP="00C349BF">
      <w:pPr>
        <w:pStyle w:val="ListParagraph"/>
        <w:tabs>
          <w:tab w:val="left" w:pos="360"/>
        </w:tabs>
        <w:spacing w:after="160" w:line="259" w:lineRule="auto"/>
        <w:jc w:val="both"/>
        <w:rPr>
          <w:color w:val="FF0000"/>
          <w:lang w:val="en-GB"/>
        </w:rPr>
      </w:pPr>
    </w:p>
    <w:p w14:paraId="40735479" w14:textId="16E6EA09" w:rsidR="00183C82" w:rsidRPr="004F4941" w:rsidRDefault="00183C82" w:rsidP="00021065">
      <w:pPr>
        <w:pStyle w:val="Heading2"/>
        <w:jc w:val="center"/>
        <w:rPr>
          <w:bCs w:val="0"/>
          <w:lang w:val="en-GB"/>
        </w:rPr>
      </w:pPr>
      <w:bookmarkStart w:id="7" w:name="_Toc33531363"/>
      <w:r w:rsidRPr="004F4941">
        <w:rPr>
          <w:lang w:val="en-GB"/>
        </w:rPr>
        <w:t xml:space="preserve">IV. </w:t>
      </w:r>
      <w:r w:rsidR="00EA41C0" w:rsidRPr="004F4941">
        <w:rPr>
          <w:lang w:val="en-GB"/>
        </w:rPr>
        <w:t>Maintenance</w:t>
      </w:r>
      <w:r w:rsidR="00CF3B55">
        <w:rPr>
          <w:lang w:val="en-GB"/>
        </w:rPr>
        <w:t xml:space="preserve"> of the Register</w:t>
      </w:r>
      <w:bookmarkEnd w:id="7"/>
      <w:r w:rsidR="00CF3B55">
        <w:rPr>
          <w:lang w:val="en-GB"/>
        </w:rPr>
        <w:t xml:space="preserve"> </w:t>
      </w:r>
    </w:p>
    <w:p w14:paraId="237C71A3" w14:textId="6750E69F" w:rsidR="00183C82" w:rsidRPr="004F4941" w:rsidRDefault="00183C82" w:rsidP="00021065">
      <w:pPr>
        <w:pStyle w:val="Heading3"/>
        <w:rPr>
          <w:bCs w:val="0"/>
          <w:lang w:val="en-GB"/>
        </w:rPr>
      </w:pPr>
      <w:r w:rsidRPr="004F4941">
        <w:rPr>
          <w:lang w:val="en-GB"/>
        </w:rPr>
        <w:t xml:space="preserve">14. </w:t>
      </w:r>
      <w:r w:rsidR="00EA41C0" w:rsidRPr="004F4941">
        <w:rPr>
          <w:lang w:val="en-GB"/>
        </w:rPr>
        <w:t>The Register maintenance actions</w:t>
      </w:r>
    </w:p>
    <w:p w14:paraId="78203F38" w14:textId="48895042" w:rsidR="00183C82" w:rsidRPr="004F4941" w:rsidRDefault="00EA41C0" w:rsidP="00EA41C0">
      <w:pPr>
        <w:pStyle w:val="ListParagraph"/>
        <w:numPr>
          <w:ilvl w:val="1"/>
          <w:numId w:val="36"/>
        </w:numPr>
        <w:tabs>
          <w:tab w:val="left" w:pos="810"/>
        </w:tabs>
        <w:spacing w:after="160" w:line="259" w:lineRule="auto"/>
        <w:ind w:left="630" w:hanging="630"/>
        <w:jc w:val="both"/>
        <w:rPr>
          <w:lang w:val="en-GB"/>
        </w:rPr>
      </w:pPr>
      <w:r w:rsidRPr="004F4941">
        <w:rPr>
          <w:lang w:val="en-GB"/>
        </w:rPr>
        <w:t xml:space="preserve">The Register maintenance shall include organizational </w:t>
      </w:r>
      <w:r w:rsidR="007A3080">
        <w:rPr>
          <w:lang w:val="en-GB"/>
        </w:rPr>
        <w:t>a</w:t>
      </w:r>
      <w:r w:rsidRPr="004F4941">
        <w:rPr>
          <w:lang w:val="en-GB"/>
        </w:rPr>
        <w:t>nd methodology support</w:t>
      </w:r>
      <w:r w:rsidR="007A3080">
        <w:rPr>
          <w:lang w:val="en-GB"/>
        </w:rPr>
        <w:t>,</w:t>
      </w:r>
      <w:r w:rsidRPr="004F4941">
        <w:rPr>
          <w:lang w:val="en-GB"/>
        </w:rPr>
        <w:t xml:space="preserve"> and implementation of the following actions</w:t>
      </w:r>
      <w:r w:rsidR="00183C82" w:rsidRPr="004F4941">
        <w:rPr>
          <w:lang w:val="en-GB"/>
        </w:rPr>
        <w:t>:</w:t>
      </w:r>
    </w:p>
    <w:p w14:paraId="082652B7" w14:textId="40FD6CE9" w:rsidR="00183C82" w:rsidRPr="004F4941" w:rsidRDefault="00EA41C0" w:rsidP="00EA41C0">
      <w:pPr>
        <w:pStyle w:val="ListParagraph"/>
        <w:numPr>
          <w:ilvl w:val="0"/>
          <w:numId w:val="24"/>
        </w:numPr>
        <w:tabs>
          <w:tab w:val="left" w:pos="810"/>
        </w:tabs>
        <w:spacing w:after="160" w:line="259" w:lineRule="auto"/>
        <w:ind w:left="720"/>
        <w:jc w:val="both"/>
        <w:rPr>
          <w:lang w:val="en-GB"/>
        </w:rPr>
      </w:pPr>
      <w:r w:rsidRPr="004F4941">
        <w:rPr>
          <w:lang w:val="en-GB"/>
        </w:rPr>
        <w:t xml:space="preserve">entering data into the Register </w:t>
      </w:r>
      <w:proofErr w:type="gramStart"/>
      <w:r w:rsidRPr="004F4941">
        <w:rPr>
          <w:lang w:val="en-GB"/>
        </w:rPr>
        <w:t>database</w:t>
      </w:r>
      <w:r w:rsidR="00183C82" w:rsidRPr="004F4941">
        <w:rPr>
          <w:lang w:val="en-GB"/>
        </w:rPr>
        <w:t>;</w:t>
      </w:r>
      <w:proofErr w:type="gramEnd"/>
    </w:p>
    <w:p w14:paraId="013EFAA3" w14:textId="77777777" w:rsidR="00EA41C0" w:rsidRPr="004F4941" w:rsidRDefault="00EA41C0" w:rsidP="00EA41C0">
      <w:pPr>
        <w:pStyle w:val="ListParagraph"/>
        <w:numPr>
          <w:ilvl w:val="0"/>
          <w:numId w:val="24"/>
        </w:numPr>
        <w:tabs>
          <w:tab w:val="left" w:pos="810"/>
        </w:tabs>
        <w:spacing w:after="160" w:line="259" w:lineRule="auto"/>
        <w:ind w:left="720"/>
        <w:jc w:val="both"/>
        <w:rPr>
          <w:lang w:val="en-GB"/>
        </w:rPr>
      </w:pPr>
      <w:r w:rsidRPr="004F4941">
        <w:rPr>
          <w:lang w:val="en-GB"/>
        </w:rPr>
        <w:t xml:space="preserve">updating the Register </w:t>
      </w:r>
      <w:proofErr w:type="gramStart"/>
      <w:r w:rsidRPr="004F4941">
        <w:rPr>
          <w:lang w:val="en-GB"/>
        </w:rPr>
        <w:t>database;</w:t>
      </w:r>
      <w:proofErr w:type="gramEnd"/>
    </w:p>
    <w:p w14:paraId="4B24B781" w14:textId="51387FB4" w:rsidR="00183C82" w:rsidRPr="004F4941" w:rsidRDefault="00EA41C0" w:rsidP="00EA41C0">
      <w:pPr>
        <w:pStyle w:val="ListParagraph"/>
        <w:numPr>
          <w:ilvl w:val="0"/>
          <w:numId w:val="24"/>
        </w:numPr>
        <w:tabs>
          <w:tab w:val="left" w:pos="810"/>
        </w:tabs>
        <w:spacing w:after="160" w:line="259" w:lineRule="auto"/>
        <w:ind w:left="720"/>
        <w:jc w:val="both"/>
        <w:rPr>
          <w:lang w:val="en-GB"/>
        </w:rPr>
      </w:pPr>
      <w:r w:rsidRPr="004F4941">
        <w:rPr>
          <w:lang w:val="en-GB"/>
        </w:rPr>
        <w:t xml:space="preserve">archiving </w:t>
      </w:r>
      <w:r w:rsidR="0019142E">
        <w:rPr>
          <w:lang w:val="en-GB"/>
        </w:rPr>
        <w:t xml:space="preserve">of </w:t>
      </w:r>
      <w:r w:rsidR="007A3080">
        <w:rPr>
          <w:lang w:val="en-GB"/>
        </w:rPr>
        <w:t xml:space="preserve">expired </w:t>
      </w:r>
      <w:r w:rsidRPr="004F4941">
        <w:rPr>
          <w:lang w:val="en-GB"/>
        </w:rPr>
        <w:t>data</w:t>
      </w:r>
      <w:r w:rsidR="00183C82" w:rsidRPr="004F4941">
        <w:rPr>
          <w:lang w:val="en-GB"/>
        </w:rPr>
        <w:t>.</w:t>
      </w:r>
    </w:p>
    <w:p w14:paraId="57FE54B4" w14:textId="45F88619" w:rsidR="00BC0D89" w:rsidRPr="004F4941" w:rsidRDefault="00BC0D89" w:rsidP="00BC0D89">
      <w:pPr>
        <w:pStyle w:val="ListParagraph"/>
        <w:numPr>
          <w:ilvl w:val="1"/>
          <w:numId w:val="36"/>
        </w:numPr>
        <w:tabs>
          <w:tab w:val="left" w:pos="810"/>
        </w:tabs>
        <w:spacing w:after="160" w:line="259" w:lineRule="auto"/>
        <w:ind w:left="630" w:hanging="630"/>
        <w:jc w:val="both"/>
        <w:rPr>
          <w:lang w:val="en-GB"/>
        </w:rPr>
      </w:pPr>
      <w:r w:rsidRPr="004F4941">
        <w:rPr>
          <w:lang w:val="en-GB"/>
        </w:rPr>
        <w:t>The organizational</w:t>
      </w:r>
      <w:r w:rsidR="0019142E">
        <w:rPr>
          <w:lang w:val="en-GB"/>
        </w:rPr>
        <w:t xml:space="preserve"> </w:t>
      </w:r>
      <w:r w:rsidRPr="004F4941">
        <w:rPr>
          <w:lang w:val="en-GB"/>
        </w:rPr>
        <w:t xml:space="preserve">and methodology support and implementation of the actions referred to in paragraph 14.1. shall be carried out by the Register </w:t>
      </w:r>
      <w:r w:rsidR="0019142E">
        <w:rPr>
          <w:lang w:val="en-GB"/>
        </w:rPr>
        <w:t xml:space="preserve">Administrator </w:t>
      </w:r>
      <w:r w:rsidRPr="004F4941">
        <w:rPr>
          <w:lang w:val="en-GB"/>
        </w:rPr>
        <w:t>based on the grounds and in the manner stipulated by th</w:t>
      </w:r>
      <w:r w:rsidR="0019142E">
        <w:rPr>
          <w:lang w:val="en-GB"/>
        </w:rPr>
        <w:t>e</w:t>
      </w:r>
      <w:r w:rsidRPr="004F4941">
        <w:rPr>
          <w:lang w:val="en-GB"/>
        </w:rPr>
        <w:t>s</w:t>
      </w:r>
      <w:r w:rsidR="0019142E">
        <w:rPr>
          <w:lang w:val="en-GB"/>
        </w:rPr>
        <w:t>e</w:t>
      </w:r>
      <w:r w:rsidRPr="004F4941">
        <w:rPr>
          <w:lang w:val="en-GB"/>
        </w:rPr>
        <w:t xml:space="preserve"> Regulation</w:t>
      </w:r>
      <w:r w:rsidR="0019142E">
        <w:rPr>
          <w:lang w:val="en-GB"/>
        </w:rPr>
        <w:t>s</w:t>
      </w:r>
      <w:r w:rsidRPr="004F4941">
        <w:rPr>
          <w:lang w:val="en-GB"/>
        </w:rPr>
        <w:t xml:space="preserve"> and decisions (acts) of the </w:t>
      </w:r>
      <w:r w:rsidR="0019142E">
        <w:rPr>
          <w:lang w:val="en-GB"/>
        </w:rPr>
        <w:t xml:space="preserve">authorized processor of the </w:t>
      </w:r>
      <w:r w:rsidRPr="004F4941">
        <w:rPr>
          <w:lang w:val="en-GB"/>
        </w:rPr>
        <w:t>Register.</w:t>
      </w:r>
    </w:p>
    <w:p w14:paraId="617B65F9" w14:textId="247C5637" w:rsidR="00183C82" w:rsidRPr="004F4941" w:rsidRDefault="00BC0D89" w:rsidP="00BC0D89">
      <w:pPr>
        <w:pStyle w:val="ListParagraph"/>
        <w:numPr>
          <w:ilvl w:val="1"/>
          <w:numId w:val="36"/>
        </w:numPr>
        <w:tabs>
          <w:tab w:val="left" w:pos="810"/>
        </w:tabs>
        <w:spacing w:after="160" w:line="259" w:lineRule="auto"/>
        <w:ind w:left="630" w:hanging="630"/>
        <w:jc w:val="both"/>
        <w:rPr>
          <w:lang w:val="en-GB"/>
        </w:rPr>
      </w:pPr>
      <w:r w:rsidRPr="004F4941">
        <w:rPr>
          <w:lang w:val="en-GB"/>
        </w:rPr>
        <w:t xml:space="preserve">The Register </w:t>
      </w:r>
      <w:r w:rsidR="0019142E">
        <w:rPr>
          <w:lang w:val="en-GB"/>
        </w:rPr>
        <w:t xml:space="preserve">Administrator </w:t>
      </w:r>
      <w:r w:rsidRPr="004F4941">
        <w:rPr>
          <w:lang w:val="en-GB"/>
        </w:rPr>
        <w:t xml:space="preserve">shall keep </w:t>
      </w:r>
      <w:r w:rsidR="0019142E">
        <w:rPr>
          <w:lang w:val="en-GB"/>
        </w:rPr>
        <w:t>the</w:t>
      </w:r>
      <w:r w:rsidRPr="004F4941">
        <w:rPr>
          <w:lang w:val="en-GB"/>
        </w:rPr>
        <w:t xml:space="preserve"> record of all actions </w:t>
      </w:r>
      <w:r w:rsidR="0019142E">
        <w:rPr>
          <w:lang w:val="en-GB"/>
        </w:rPr>
        <w:t xml:space="preserve">on the </w:t>
      </w:r>
      <w:r w:rsidRPr="004F4941">
        <w:rPr>
          <w:lang w:val="en-GB"/>
        </w:rPr>
        <w:t xml:space="preserve">changes </w:t>
      </w:r>
      <w:r w:rsidR="0019142E">
        <w:rPr>
          <w:lang w:val="en-GB"/>
        </w:rPr>
        <w:t xml:space="preserve">in </w:t>
      </w:r>
      <w:r w:rsidRPr="004F4941">
        <w:rPr>
          <w:lang w:val="en-GB"/>
        </w:rPr>
        <w:t>the Register database in the manner and form established by the Register</w:t>
      </w:r>
      <w:r w:rsidR="0019142E">
        <w:rPr>
          <w:lang w:val="en-GB"/>
        </w:rPr>
        <w:t>’s</w:t>
      </w:r>
      <w:r w:rsidRPr="004F4941">
        <w:rPr>
          <w:lang w:val="en-GB"/>
        </w:rPr>
        <w:t xml:space="preserve"> </w:t>
      </w:r>
      <w:r w:rsidR="0019142E">
        <w:rPr>
          <w:lang w:val="en-GB"/>
        </w:rPr>
        <w:t>authorized processor</w:t>
      </w:r>
      <w:r w:rsidR="00183C82" w:rsidRPr="004F4941">
        <w:rPr>
          <w:lang w:val="en-GB"/>
        </w:rPr>
        <w:t>.</w:t>
      </w:r>
    </w:p>
    <w:p w14:paraId="5603F2AC" w14:textId="001541E9" w:rsidR="00183C82" w:rsidRPr="004F4941" w:rsidRDefault="00183C82" w:rsidP="00021065">
      <w:pPr>
        <w:pStyle w:val="Heading3"/>
        <w:rPr>
          <w:bCs w:val="0"/>
          <w:lang w:val="en-GB"/>
        </w:rPr>
      </w:pPr>
      <w:r w:rsidRPr="004F4941">
        <w:rPr>
          <w:lang w:val="en-GB"/>
        </w:rPr>
        <w:t xml:space="preserve">15. </w:t>
      </w:r>
      <w:r w:rsidR="00317A79" w:rsidRPr="004F4941">
        <w:rPr>
          <w:lang w:val="en-GB"/>
        </w:rPr>
        <w:t xml:space="preserve">Grounds to carry out actions for the Register maintenance </w:t>
      </w:r>
    </w:p>
    <w:p w14:paraId="70819BEE" w14:textId="754830A3" w:rsidR="00183C82" w:rsidRPr="004F4941" w:rsidRDefault="00317A79" w:rsidP="00512889">
      <w:pPr>
        <w:pStyle w:val="ListParagraph"/>
        <w:numPr>
          <w:ilvl w:val="1"/>
          <w:numId w:val="37"/>
        </w:numPr>
        <w:tabs>
          <w:tab w:val="left" w:pos="810"/>
        </w:tabs>
        <w:spacing w:after="160" w:line="259" w:lineRule="auto"/>
        <w:ind w:left="630" w:hanging="570"/>
        <w:jc w:val="both"/>
        <w:rPr>
          <w:lang w:val="en-GB"/>
        </w:rPr>
      </w:pPr>
      <w:r w:rsidRPr="004F4941">
        <w:rPr>
          <w:lang w:val="en-GB"/>
        </w:rPr>
        <w:t>Actions specified in paragraph 14.1. of th</w:t>
      </w:r>
      <w:r w:rsidR="00733EAD">
        <w:rPr>
          <w:lang w:val="en-GB"/>
        </w:rPr>
        <w:t>e</w:t>
      </w:r>
      <w:r w:rsidRPr="004F4941">
        <w:rPr>
          <w:lang w:val="en-GB"/>
        </w:rPr>
        <w:t>s</w:t>
      </w:r>
      <w:r w:rsidR="00733EAD">
        <w:rPr>
          <w:lang w:val="en-GB"/>
        </w:rPr>
        <w:t>e</w:t>
      </w:r>
      <w:r w:rsidRPr="004F4941">
        <w:rPr>
          <w:lang w:val="en-GB"/>
        </w:rPr>
        <w:t xml:space="preserve"> Regulation</w:t>
      </w:r>
      <w:r w:rsidR="00733EAD">
        <w:rPr>
          <w:lang w:val="en-GB"/>
        </w:rPr>
        <w:t>s</w:t>
      </w:r>
      <w:r w:rsidRPr="004F4941">
        <w:rPr>
          <w:lang w:val="en-GB"/>
        </w:rPr>
        <w:t xml:space="preserve"> shall be carried out by authorised employees of the Register A</w:t>
      </w:r>
      <w:r w:rsidR="00733EAD">
        <w:rPr>
          <w:lang w:val="en-GB"/>
        </w:rPr>
        <w:t>dministrator</w:t>
      </w:r>
      <w:r w:rsidR="00183C82" w:rsidRPr="004F4941">
        <w:rPr>
          <w:lang w:val="en-GB"/>
        </w:rPr>
        <w:t>.</w:t>
      </w:r>
    </w:p>
    <w:p w14:paraId="3D41A70A" w14:textId="6A597EEF" w:rsidR="00512889" w:rsidRPr="004F4941" w:rsidRDefault="00512889" w:rsidP="00512889">
      <w:pPr>
        <w:pStyle w:val="ListParagraph"/>
        <w:numPr>
          <w:ilvl w:val="1"/>
          <w:numId w:val="37"/>
        </w:numPr>
        <w:tabs>
          <w:tab w:val="left" w:pos="810"/>
        </w:tabs>
        <w:spacing w:after="160" w:line="259" w:lineRule="auto"/>
        <w:ind w:left="630" w:hanging="570"/>
        <w:jc w:val="both"/>
        <w:rPr>
          <w:lang w:val="en-GB"/>
        </w:rPr>
      </w:pPr>
      <w:r w:rsidRPr="004F4941">
        <w:rPr>
          <w:lang w:val="en-GB"/>
        </w:rPr>
        <w:t>Data (information) are entered into the Register database after they have been su</w:t>
      </w:r>
      <w:r w:rsidR="00733EAD">
        <w:rPr>
          <w:lang w:val="en-GB"/>
        </w:rPr>
        <w:t xml:space="preserve">bmitted </w:t>
      </w:r>
      <w:r w:rsidRPr="004F4941">
        <w:rPr>
          <w:lang w:val="en-GB"/>
        </w:rPr>
        <w:t>by the Registrars to the Register, and duly verified. The verification of correctness (</w:t>
      </w:r>
      <w:r w:rsidR="00733EAD">
        <w:rPr>
          <w:lang w:val="en-GB"/>
        </w:rPr>
        <w:t>authenticity</w:t>
      </w:r>
      <w:r w:rsidRPr="004F4941">
        <w:rPr>
          <w:lang w:val="en-GB"/>
        </w:rPr>
        <w:t>), completeness and accuracy of information (data) su</w:t>
      </w:r>
      <w:r w:rsidR="00733EAD">
        <w:rPr>
          <w:lang w:val="en-GB"/>
        </w:rPr>
        <w:t xml:space="preserve">bmitted </w:t>
      </w:r>
      <w:r w:rsidRPr="004F4941">
        <w:rPr>
          <w:lang w:val="en-GB"/>
        </w:rPr>
        <w:t>by the registrars shall be carried out by the Register A</w:t>
      </w:r>
      <w:r w:rsidR="00733EAD">
        <w:rPr>
          <w:lang w:val="en-GB"/>
        </w:rPr>
        <w:t xml:space="preserve">dministrator </w:t>
      </w:r>
      <w:r w:rsidRPr="004F4941">
        <w:rPr>
          <w:lang w:val="en-GB"/>
        </w:rPr>
        <w:t xml:space="preserve">in accordance with the procedure established by the </w:t>
      </w:r>
      <w:r w:rsidR="00733EAD">
        <w:rPr>
          <w:lang w:val="en-GB"/>
        </w:rPr>
        <w:t xml:space="preserve">authorized processor of the </w:t>
      </w:r>
      <w:r w:rsidR="00733EAD" w:rsidRPr="004F4941">
        <w:rPr>
          <w:lang w:val="en-GB"/>
        </w:rPr>
        <w:t>Register.</w:t>
      </w:r>
      <w:r w:rsidRPr="004F4941">
        <w:rPr>
          <w:lang w:val="en-GB"/>
        </w:rPr>
        <w:t xml:space="preserve">  </w:t>
      </w:r>
    </w:p>
    <w:p w14:paraId="1AB20D8A" w14:textId="0EB3D6D2" w:rsidR="00512889" w:rsidRPr="004F4941" w:rsidRDefault="00512889" w:rsidP="00512889">
      <w:pPr>
        <w:pStyle w:val="ListParagraph"/>
        <w:numPr>
          <w:ilvl w:val="1"/>
          <w:numId w:val="37"/>
        </w:numPr>
        <w:tabs>
          <w:tab w:val="left" w:pos="810"/>
        </w:tabs>
        <w:spacing w:after="160" w:line="259" w:lineRule="auto"/>
        <w:ind w:left="630" w:hanging="570"/>
        <w:jc w:val="both"/>
        <w:rPr>
          <w:lang w:val="en-GB"/>
        </w:rPr>
      </w:pPr>
      <w:r w:rsidRPr="004F4941">
        <w:rPr>
          <w:lang w:val="en-GB"/>
        </w:rPr>
        <w:t>Electronic versions (scan copies) of documents confirming such data (information), su</w:t>
      </w:r>
      <w:r w:rsidR="00733EAD">
        <w:rPr>
          <w:lang w:val="en-GB"/>
        </w:rPr>
        <w:t xml:space="preserve">bmitted </w:t>
      </w:r>
      <w:r w:rsidRPr="004F4941">
        <w:rPr>
          <w:lang w:val="en-GB"/>
        </w:rPr>
        <w:t xml:space="preserve">in accordance with the established procedure, by the registrar of the Register to the </w:t>
      </w:r>
      <w:r w:rsidR="002A56F6">
        <w:rPr>
          <w:lang w:val="en-GB"/>
        </w:rPr>
        <w:t xml:space="preserve">Register Administrator, </w:t>
      </w:r>
      <w:r w:rsidRPr="004F4941">
        <w:rPr>
          <w:lang w:val="en-GB"/>
        </w:rPr>
        <w:t xml:space="preserve">shall be grounds for approving and entering data (information) in the Register database. </w:t>
      </w:r>
    </w:p>
    <w:p w14:paraId="2A3F46BE" w14:textId="35A1698A" w:rsidR="00183C82" w:rsidRPr="004F4941" w:rsidRDefault="00512889" w:rsidP="00512889">
      <w:pPr>
        <w:pStyle w:val="ListParagraph"/>
        <w:numPr>
          <w:ilvl w:val="1"/>
          <w:numId w:val="37"/>
        </w:numPr>
        <w:tabs>
          <w:tab w:val="left" w:pos="810"/>
        </w:tabs>
        <w:spacing w:after="160" w:line="259" w:lineRule="auto"/>
        <w:ind w:left="630" w:hanging="570"/>
        <w:jc w:val="both"/>
        <w:rPr>
          <w:lang w:val="en-GB"/>
        </w:rPr>
      </w:pPr>
      <w:r w:rsidRPr="004F4941">
        <w:rPr>
          <w:lang w:val="en-GB"/>
        </w:rPr>
        <w:t xml:space="preserve">The Register database shall be updated </w:t>
      </w:r>
      <w:proofErr w:type="gramStart"/>
      <w:r w:rsidRPr="004F4941">
        <w:rPr>
          <w:lang w:val="en-GB"/>
        </w:rPr>
        <w:t>on the basis of</w:t>
      </w:r>
      <w:proofErr w:type="gramEnd"/>
      <w:r w:rsidRPr="004F4941">
        <w:rPr>
          <w:lang w:val="en-GB"/>
        </w:rPr>
        <w:t xml:space="preserve"> respective information, submitted by the Registrar, regarding changes in the information (data) entered in the Register and following the procedure in accordance with clauses 15.2. and 15.3</w:t>
      </w:r>
      <w:r w:rsidR="00183C82" w:rsidRPr="004F4941">
        <w:rPr>
          <w:lang w:val="en-GB"/>
        </w:rPr>
        <w:t xml:space="preserve">. </w:t>
      </w:r>
    </w:p>
    <w:p w14:paraId="5889BF10" w14:textId="1B3E9AD6" w:rsidR="00183C82" w:rsidRPr="004F4941" w:rsidRDefault="00183C82" w:rsidP="00021065">
      <w:pPr>
        <w:pStyle w:val="Heading3"/>
        <w:rPr>
          <w:bCs w:val="0"/>
          <w:lang w:val="en-GB"/>
        </w:rPr>
      </w:pPr>
      <w:r w:rsidRPr="004F4941">
        <w:rPr>
          <w:lang w:val="en-GB"/>
        </w:rPr>
        <w:t>16.</w:t>
      </w:r>
      <w:r w:rsidRPr="004F4941">
        <w:rPr>
          <w:bCs w:val="0"/>
          <w:lang w:val="en-GB"/>
        </w:rPr>
        <w:t xml:space="preserve"> </w:t>
      </w:r>
      <w:r w:rsidR="00512889" w:rsidRPr="004F4941">
        <w:rPr>
          <w:lang w:val="en-GB"/>
        </w:rPr>
        <w:t>Su</w:t>
      </w:r>
      <w:r w:rsidR="002A56F6">
        <w:rPr>
          <w:lang w:val="en-GB"/>
        </w:rPr>
        <w:t xml:space="preserve">bmission of </w:t>
      </w:r>
      <w:r w:rsidR="00512889" w:rsidRPr="004F4941">
        <w:rPr>
          <w:lang w:val="en-GB"/>
        </w:rPr>
        <w:t>data to the Register</w:t>
      </w:r>
    </w:p>
    <w:p w14:paraId="3773B310" w14:textId="447502F6" w:rsidR="00183C82" w:rsidRPr="004F4941" w:rsidRDefault="00512889" w:rsidP="00512889">
      <w:pPr>
        <w:pStyle w:val="ListParagraph"/>
        <w:numPr>
          <w:ilvl w:val="1"/>
          <w:numId w:val="38"/>
        </w:numPr>
        <w:tabs>
          <w:tab w:val="left" w:pos="810"/>
        </w:tabs>
        <w:spacing w:after="160" w:line="259" w:lineRule="auto"/>
        <w:ind w:left="540" w:hanging="540"/>
        <w:jc w:val="both"/>
        <w:rPr>
          <w:lang w:val="en-GB"/>
        </w:rPr>
      </w:pPr>
      <w:r w:rsidRPr="004F4941">
        <w:rPr>
          <w:lang w:val="en-GB"/>
        </w:rPr>
        <w:t>The information (data) specified in Parts 9 to 13 of this Regulation shall be su</w:t>
      </w:r>
      <w:r w:rsidR="002A56F6">
        <w:rPr>
          <w:lang w:val="en-GB"/>
        </w:rPr>
        <w:t xml:space="preserve">bmitted </w:t>
      </w:r>
      <w:r w:rsidRPr="004F4941">
        <w:rPr>
          <w:lang w:val="en-GB"/>
        </w:rPr>
        <w:t>to the Register A</w:t>
      </w:r>
      <w:r w:rsidR="002A56F6">
        <w:rPr>
          <w:lang w:val="en-GB"/>
        </w:rPr>
        <w:t xml:space="preserve">dministrator </w:t>
      </w:r>
      <w:r w:rsidRPr="004F4941">
        <w:rPr>
          <w:lang w:val="en-GB"/>
        </w:rPr>
        <w:t xml:space="preserve">in electronic form by </w:t>
      </w:r>
      <w:r w:rsidR="002A56F6">
        <w:rPr>
          <w:lang w:val="en-GB"/>
        </w:rPr>
        <w:t xml:space="preserve">the </w:t>
      </w:r>
      <w:r w:rsidRPr="004F4941">
        <w:rPr>
          <w:lang w:val="en-GB"/>
        </w:rPr>
        <w:t>bodies of executive power, institutions, establishments and organizations (hereinafter referred to as the “Register Registrars”), namely, by</w:t>
      </w:r>
      <w:r w:rsidR="00183C82" w:rsidRPr="004F4941">
        <w:rPr>
          <w:lang w:val="en-GB"/>
        </w:rPr>
        <w:t>:</w:t>
      </w:r>
    </w:p>
    <w:p w14:paraId="6CA93604" w14:textId="7B260966" w:rsidR="00183C82" w:rsidRPr="004F4941" w:rsidRDefault="00512889" w:rsidP="00512889">
      <w:pPr>
        <w:pStyle w:val="ListParagraph"/>
        <w:numPr>
          <w:ilvl w:val="0"/>
          <w:numId w:val="25"/>
        </w:numPr>
        <w:tabs>
          <w:tab w:val="left" w:pos="360"/>
          <w:tab w:val="left" w:pos="450"/>
        </w:tabs>
        <w:spacing w:after="160" w:line="259" w:lineRule="auto"/>
        <w:jc w:val="both"/>
        <w:rPr>
          <w:lang w:val="en-GB"/>
        </w:rPr>
      </w:pPr>
      <w:r w:rsidRPr="004F4941">
        <w:rPr>
          <w:lang w:val="en-GB"/>
        </w:rPr>
        <w:t xml:space="preserve">developers of </w:t>
      </w:r>
      <w:r w:rsidR="002A56F6">
        <w:rPr>
          <w:lang w:val="en-GB"/>
        </w:rPr>
        <w:t xml:space="preserve">occupational </w:t>
      </w:r>
      <w:r w:rsidRPr="004F4941">
        <w:rPr>
          <w:lang w:val="en-GB"/>
        </w:rPr>
        <w:t xml:space="preserve">standards - regarding information (data) on </w:t>
      </w:r>
      <w:r w:rsidR="002A56F6">
        <w:rPr>
          <w:lang w:val="en-GB"/>
        </w:rPr>
        <w:t xml:space="preserve">occupational </w:t>
      </w:r>
      <w:r w:rsidRPr="004F4941">
        <w:rPr>
          <w:lang w:val="en-GB"/>
        </w:rPr>
        <w:t>standards specified by Part 10 of th</w:t>
      </w:r>
      <w:r w:rsidR="002A56F6">
        <w:rPr>
          <w:lang w:val="en-GB"/>
        </w:rPr>
        <w:t>e</w:t>
      </w:r>
      <w:r w:rsidRPr="004F4941">
        <w:rPr>
          <w:lang w:val="en-GB"/>
        </w:rPr>
        <w:t>s</w:t>
      </w:r>
      <w:r w:rsidR="002A56F6">
        <w:rPr>
          <w:lang w:val="en-GB"/>
        </w:rPr>
        <w:t>e</w:t>
      </w:r>
      <w:r w:rsidRPr="004F4941">
        <w:rPr>
          <w:lang w:val="en-GB"/>
        </w:rPr>
        <w:t xml:space="preserve"> </w:t>
      </w:r>
      <w:proofErr w:type="gramStart"/>
      <w:r w:rsidRPr="004F4941">
        <w:rPr>
          <w:lang w:val="en-GB"/>
        </w:rPr>
        <w:t>Regulation</w:t>
      </w:r>
      <w:r w:rsidR="002A56F6">
        <w:rPr>
          <w:lang w:val="en-GB"/>
        </w:rPr>
        <w:t>s</w:t>
      </w:r>
      <w:r w:rsidR="00183C82" w:rsidRPr="004F4941">
        <w:rPr>
          <w:lang w:val="en-GB"/>
        </w:rPr>
        <w:t>;</w:t>
      </w:r>
      <w:proofErr w:type="gramEnd"/>
    </w:p>
    <w:p w14:paraId="51E61F80" w14:textId="7A876419" w:rsidR="00512889" w:rsidRPr="004F4941" w:rsidRDefault="00512889" w:rsidP="00512889">
      <w:pPr>
        <w:pStyle w:val="ListParagraph"/>
        <w:numPr>
          <w:ilvl w:val="0"/>
          <w:numId w:val="25"/>
        </w:numPr>
        <w:tabs>
          <w:tab w:val="left" w:pos="360"/>
          <w:tab w:val="left" w:pos="450"/>
        </w:tabs>
        <w:spacing w:after="160" w:line="259" w:lineRule="auto"/>
        <w:jc w:val="both"/>
        <w:rPr>
          <w:lang w:val="en-GB"/>
        </w:rPr>
      </w:pPr>
      <w:r w:rsidRPr="004F4941">
        <w:rPr>
          <w:lang w:val="en-GB"/>
        </w:rPr>
        <w:t>Ministry of Education and Science of Ukraine - regarding information (data) on educational standards, qualifications of general secondary education, vocational (vocational-technical) education and professional pre-tertiary education specified by Part 11 of th</w:t>
      </w:r>
      <w:r w:rsidR="002A56F6">
        <w:rPr>
          <w:lang w:val="en-GB"/>
        </w:rPr>
        <w:t>e</w:t>
      </w:r>
      <w:r w:rsidRPr="004F4941">
        <w:rPr>
          <w:lang w:val="en-GB"/>
        </w:rPr>
        <w:t>s</w:t>
      </w:r>
      <w:r w:rsidR="002A56F6">
        <w:rPr>
          <w:lang w:val="en-GB"/>
        </w:rPr>
        <w:t>e</w:t>
      </w:r>
      <w:r w:rsidRPr="004F4941">
        <w:rPr>
          <w:lang w:val="en-GB"/>
        </w:rPr>
        <w:t xml:space="preserve"> </w:t>
      </w:r>
      <w:proofErr w:type="gramStart"/>
      <w:r w:rsidRPr="004F4941">
        <w:rPr>
          <w:lang w:val="en-GB"/>
        </w:rPr>
        <w:t>Regulation</w:t>
      </w:r>
      <w:r w:rsidR="002A56F6">
        <w:rPr>
          <w:lang w:val="en-GB"/>
        </w:rPr>
        <w:t>s</w:t>
      </w:r>
      <w:r w:rsidRPr="004F4941">
        <w:rPr>
          <w:lang w:val="en-GB"/>
        </w:rPr>
        <w:t>;</w:t>
      </w:r>
      <w:proofErr w:type="gramEnd"/>
    </w:p>
    <w:p w14:paraId="04535250" w14:textId="3C9ABF67" w:rsidR="00512889" w:rsidRPr="004F4941" w:rsidRDefault="00512889" w:rsidP="00512889">
      <w:pPr>
        <w:pStyle w:val="ListParagraph"/>
        <w:numPr>
          <w:ilvl w:val="0"/>
          <w:numId w:val="25"/>
        </w:numPr>
        <w:tabs>
          <w:tab w:val="left" w:pos="360"/>
          <w:tab w:val="left" w:pos="450"/>
        </w:tabs>
        <w:spacing w:after="160" w:line="259" w:lineRule="auto"/>
        <w:jc w:val="both"/>
        <w:rPr>
          <w:lang w:val="en-GB"/>
        </w:rPr>
      </w:pPr>
      <w:r w:rsidRPr="004F4941">
        <w:rPr>
          <w:lang w:val="en-GB"/>
        </w:rPr>
        <w:t xml:space="preserve">Ministry of Education and Science of Ukraine, other line ministries and agencies - regarding information (data) on the </w:t>
      </w:r>
      <w:r w:rsidR="002A56F6">
        <w:rPr>
          <w:lang w:val="en-GB"/>
        </w:rPr>
        <w:t xml:space="preserve">typical </w:t>
      </w:r>
      <w:r w:rsidRPr="004F4941">
        <w:rPr>
          <w:lang w:val="en-GB"/>
        </w:rPr>
        <w:t xml:space="preserve">educational </w:t>
      </w:r>
      <w:r w:rsidR="00F34040">
        <w:rPr>
          <w:lang w:val="en-GB"/>
        </w:rPr>
        <w:t>programmes</w:t>
      </w:r>
      <w:r w:rsidRPr="004F4941">
        <w:rPr>
          <w:lang w:val="en-GB"/>
        </w:rPr>
        <w:t xml:space="preserve"> specified by Part 11 of th</w:t>
      </w:r>
      <w:r w:rsidR="002A56F6">
        <w:rPr>
          <w:lang w:val="en-GB"/>
        </w:rPr>
        <w:t>e</w:t>
      </w:r>
      <w:r w:rsidRPr="004F4941">
        <w:rPr>
          <w:lang w:val="en-GB"/>
        </w:rPr>
        <w:t>s</w:t>
      </w:r>
      <w:r w:rsidR="002A56F6">
        <w:rPr>
          <w:lang w:val="en-GB"/>
        </w:rPr>
        <w:t>e</w:t>
      </w:r>
      <w:r w:rsidRPr="004F4941">
        <w:rPr>
          <w:lang w:val="en-GB"/>
        </w:rPr>
        <w:t xml:space="preserve"> </w:t>
      </w:r>
      <w:proofErr w:type="gramStart"/>
      <w:r w:rsidRPr="004F4941">
        <w:rPr>
          <w:lang w:val="en-GB"/>
        </w:rPr>
        <w:t>Regulation;</w:t>
      </w:r>
      <w:proofErr w:type="gramEnd"/>
    </w:p>
    <w:p w14:paraId="0B896E41" w14:textId="477F80D1" w:rsidR="00512889" w:rsidRPr="004F4941" w:rsidRDefault="00512889" w:rsidP="00512889">
      <w:pPr>
        <w:pStyle w:val="ListParagraph"/>
        <w:numPr>
          <w:ilvl w:val="0"/>
          <w:numId w:val="25"/>
        </w:numPr>
        <w:tabs>
          <w:tab w:val="left" w:pos="360"/>
          <w:tab w:val="left" w:pos="450"/>
        </w:tabs>
        <w:spacing w:after="160" w:line="259" w:lineRule="auto"/>
        <w:jc w:val="both"/>
        <w:rPr>
          <w:lang w:val="en-GB"/>
        </w:rPr>
      </w:pPr>
      <w:r w:rsidRPr="004F4941">
        <w:rPr>
          <w:lang w:val="en-GB"/>
        </w:rPr>
        <w:t xml:space="preserve">the National Agency for Higher Education Quality Assurance in (NAHEQA) - regarding information (data) on the qualifications and educational </w:t>
      </w:r>
      <w:r w:rsidR="00F34040">
        <w:rPr>
          <w:lang w:val="en-GB"/>
        </w:rPr>
        <w:t>programmes</w:t>
      </w:r>
      <w:r w:rsidRPr="004F4941">
        <w:rPr>
          <w:lang w:val="en-GB"/>
        </w:rPr>
        <w:t xml:space="preserve"> of higher education, </w:t>
      </w:r>
      <w:r w:rsidR="002A56F6">
        <w:rPr>
          <w:lang w:val="en-GB"/>
        </w:rPr>
        <w:t xml:space="preserve">awarding bodies (entities) for </w:t>
      </w:r>
      <w:r w:rsidRPr="004F4941">
        <w:rPr>
          <w:lang w:val="en-GB"/>
        </w:rPr>
        <w:t>higher education qualifications</w:t>
      </w:r>
      <w:r w:rsidR="002A56F6">
        <w:rPr>
          <w:lang w:val="en-GB"/>
        </w:rPr>
        <w:t xml:space="preserve"> </w:t>
      </w:r>
      <w:r w:rsidRPr="004F4941">
        <w:rPr>
          <w:lang w:val="en-GB"/>
        </w:rPr>
        <w:t>specified by Part 11 of th</w:t>
      </w:r>
      <w:r w:rsidR="002A56F6">
        <w:rPr>
          <w:lang w:val="en-GB"/>
        </w:rPr>
        <w:t>e</w:t>
      </w:r>
      <w:r w:rsidRPr="004F4941">
        <w:rPr>
          <w:lang w:val="en-GB"/>
        </w:rPr>
        <w:t>s</w:t>
      </w:r>
      <w:r w:rsidR="002A56F6">
        <w:rPr>
          <w:lang w:val="en-GB"/>
        </w:rPr>
        <w:t>e</w:t>
      </w:r>
      <w:r w:rsidRPr="004F4941">
        <w:rPr>
          <w:lang w:val="en-GB"/>
        </w:rPr>
        <w:t xml:space="preserve"> </w:t>
      </w:r>
      <w:proofErr w:type="gramStart"/>
      <w:r w:rsidRPr="004F4941">
        <w:rPr>
          <w:lang w:val="en-GB"/>
        </w:rPr>
        <w:t>Regulation</w:t>
      </w:r>
      <w:r w:rsidR="002A56F6">
        <w:rPr>
          <w:lang w:val="en-GB"/>
        </w:rPr>
        <w:t>s</w:t>
      </w:r>
      <w:r w:rsidRPr="004F4941">
        <w:rPr>
          <w:lang w:val="en-GB"/>
        </w:rPr>
        <w:t>;</w:t>
      </w:r>
      <w:proofErr w:type="gramEnd"/>
      <w:r w:rsidRPr="004F4941">
        <w:rPr>
          <w:lang w:val="en-GB"/>
        </w:rPr>
        <w:t xml:space="preserve"> </w:t>
      </w:r>
    </w:p>
    <w:p w14:paraId="32576704" w14:textId="66E11EE9" w:rsidR="00512889" w:rsidRPr="004F4941" w:rsidRDefault="00512889" w:rsidP="00512889">
      <w:pPr>
        <w:pStyle w:val="ListParagraph"/>
        <w:numPr>
          <w:ilvl w:val="0"/>
          <w:numId w:val="25"/>
        </w:numPr>
        <w:tabs>
          <w:tab w:val="left" w:pos="360"/>
          <w:tab w:val="left" w:pos="450"/>
        </w:tabs>
        <w:spacing w:after="160" w:line="259" w:lineRule="auto"/>
        <w:jc w:val="both"/>
        <w:rPr>
          <w:lang w:val="en-GB"/>
        </w:rPr>
      </w:pPr>
      <w:r w:rsidRPr="004F4941">
        <w:rPr>
          <w:lang w:val="en-GB"/>
        </w:rPr>
        <w:t xml:space="preserve">the Accreditation Commission of the Ministry of Education and Science of Ukraine - regarding information (data) about educational </w:t>
      </w:r>
      <w:r w:rsidR="00F34040">
        <w:rPr>
          <w:lang w:val="en-GB"/>
        </w:rPr>
        <w:t>programmes</w:t>
      </w:r>
      <w:r w:rsidRPr="004F4941">
        <w:rPr>
          <w:lang w:val="en-GB"/>
        </w:rPr>
        <w:t xml:space="preserve">, </w:t>
      </w:r>
      <w:r w:rsidR="002A56F6">
        <w:rPr>
          <w:lang w:val="en-GB"/>
        </w:rPr>
        <w:t>awarding bodies (</w:t>
      </w:r>
      <w:r w:rsidRPr="004F4941">
        <w:rPr>
          <w:lang w:val="en-GB"/>
        </w:rPr>
        <w:t>entities</w:t>
      </w:r>
      <w:r w:rsidR="002A56F6">
        <w:rPr>
          <w:lang w:val="en-GB"/>
        </w:rPr>
        <w:t xml:space="preserve">) for qualifications </w:t>
      </w:r>
      <w:r w:rsidRPr="004F4941">
        <w:rPr>
          <w:lang w:val="en-GB"/>
        </w:rPr>
        <w:t>of vocational (vocational-technical) education and professional pre-tertiary education specified by Part 11 of th</w:t>
      </w:r>
      <w:r w:rsidR="002A56F6">
        <w:rPr>
          <w:lang w:val="en-GB"/>
        </w:rPr>
        <w:t>e</w:t>
      </w:r>
      <w:r w:rsidRPr="004F4941">
        <w:rPr>
          <w:lang w:val="en-GB"/>
        </w:rPr>
        <w:t>s</w:t>
      </w:r>
      <w:r w:rsidR="002A56F6">
        <w:rPr>
          <w:lang w:val="en-GB"/>
        </w:rPr>
        <w:t>e</w:t>
      </w:r>
      <w:r w:rsidRPr="004F4941">
        <w:rPr>
          <w:lang w:val="en-GB"/>
        </w:rPr>
        <w:t xml:space="preserve"> </w:t>
      </w:r>
      <w:proofErr w:type="gramStart"/>
      <w:r w:rsidRPr="004F4941">
        <w:rPr>
          <w:lang w:val="en-GB"/>
        </w:rPr>
        <w:t>Regulation</w:t>
      </w:r>
      <w:r w:rsidR="002A56F6">
        <w:rPr>
          <w:lang w:val="en-GB"/>
        </w:rPr>
        <w:t>s</w:t>
      </w:r>
      <w:r w:rsidRPr="004F4941">
        <w:rPr>
          <w:lang w:val="en-GB"/>
        </w:rPr>
        <w:t>;</w:t>
      </w:r>
      <w:proofErr w:type="gramEnd"/>
    </w:p>
    <w:p w14:paraId="5E17CF28" w14:textId="7B0349FA" w:rsidR="00512889" w:rsidRPr="004F4941" w:rsidRDefault="00512889" w:rsidP="00512889">
      <w:pPr>
        <w:pStyle w:val="ListParagraph"/>
        <w:numPr>
          <w:ilvl w:val="0"/>
          <w:numId w:val="25"/>
        </w:numPr>
        <w:tabs>
          <w:tab w:val="left" w:pos="360"/>
          <w:tab w:val="left" w:pos="450"/>
        </w:tabs>
        <w:spacing w:after="160" w:line="259" w:lineRule="auto"/>
        <w:jc w:val="both"/>
        <w:rPr>
          <w:lang w:val="en-GB"/>
        </w:rPr>
      </w:pPr>
      <w:r w:rsidRPr="004F4941">
        <w:rPr>
          <w:lang w:val="en-GB"/>
        </w:rPr>
        <w:t>developers of professional qualifications/ assessment standards - regarding information (data) on professional qualifications and competences by professional qualification, assessment standards specified by Part 11 of th</w:t>
      </w:r>
      <w:r w:rsidR="002A56F6">
        <w:rPr>
          <w:lang w:val="en-GB"/>
        </w:rPr>
        <w:t>e</w:t>
      </w:r>
      <w:r w:rsidRPr="004F4941">
        <w:rPr>
          <w:lang w:val="en-GB"/>
        </w:rPr>
        <w:t>s</w:t>
      </w:r>
      <w:r w:rsidR="002A56F6">
        <w:rPr>
          <w:lang w:val="en-GB"/>
        </w:rPr>
        <w:t>e</w:t>
      </w:r>
      <w:r w:rsidRPr="004F4941">
        <w:rPr>
          <w:lang w:val="en-GB"/>
        </w:rPr>
        <w:t xml:space="preserve"> </w:t>
      </w:r>
      <w:proofErr w:type="gramStart"/>
      <w:r w:rsidRPr="004F4941">
        <w:rPr>
          <w:lang w:val="en-GB"/>
        </w:rPr>
        <w:t>Regulation</w:t>
      </w:r>
      <w:r w:rsidR="002A56F6">
        <w:rPr>
          <w:lang w:val="en-GB"/>
        </w:rPr>
        <w:t>s</w:t>
      </w:r>
      <w:r w:rsidRPr="004F4941">
        <w:rPr>
          <w:lang w:val="en-GB"/>
        </w:rPr>
        <w:t>;</w:t>
      </w:r>
      <w:proofErr w:type="gramEnd"/>
    </w:p>
    <w:p w14:paraId="3B13D00D" w14:textId="5A3C7510" w:rsidR="00183C82" w:rsidRPr="004F4941" w:rsidRDefault="002A56F6" w:rsidP="00512889">
      <w:pPr>
        <w:pStyle w:val="ListParagraph"/>
        <w:numPr>
          <w:ilvl w:val="0"/>
          <w:numId w:val="25"/>
        </w:numPr>
        <w:tabs>
          <w:tab w:val="left" w:pos="360"/>
          <w:tab w:val="left" w:pos="450"/>
        </w:tabs>
        <w:spacing w:after="160" w:line="259" w:lineRule="auto"/>
        <w:jc w:val="both"/>
        <w:rPr>
          <w:lang w:val="en-GB"/>
        </w:rPr>
      </w:pPr>
      <w:r>
        <w:rPr>
          <w:lang w:val="en-GB"/>
        </w:rPr>
        <w:t>Q</w:t>
      </w:r>
      <w:r w:rsidR="00512889" w:rsidRPr="004F4941">
        <w:rPr>
          <w:lang w:val="en-GB"/>
        </w:rPr>
        <w:t xml:space="preserve">ualification Centres, entities for </w:t>
      </w:r>
      <w:r>
        <w:rPr>
          <w:lang w:val="en-GB"/>
        </w:rPr>
        <w:t xml:space="preserve">validation </w:t>
      </w:r>
      <w:r w:rsidR="00512889" w:rsidRPr="004F4941">
        <w:rPr>
          <w:lang w:val="en-GB"/>
        </w:rPr>
        <w:t xml:space="preserve">of non-formal </w:t>
      </w:r>
      <w:r>
        <w:rPr>
          <w:lang w:val="en-GB"/>
        </w:rPr>
        <w:t xml:space="preserve">and informal </w:t>
      </w:r>
      <w:r w:rsidR="00512889" w:rsidRPr="004F4941">
        <w:rPr>
          <w:lang w:val="en-GB"/>
        </w:rPr>
        <w:t xml:space="preserve">vocational </w:t>
      </w:r>
      <w:r>
        <w:rPr>
          <w:lang w:val="en-GB"/>
        </w:rPr>
        <w:t xml:space="preserve">learning </w:t>
      </w:r>
      <w:r w:rsidR="00512889" w:rsidRPr="004F4941">
        <w:rPr>
          <w:lang w:val="en-GB"/>
        </w:rPr>
        <w:t xml:space="preserve">- regarding information (data) on </w:t>
      </w:r>
      <w:r>
        <w:rPr>
          <w:lang w:val="en-GB"/>
        </w:rPr>
        <w:t>awarding bodies (</w:t>
      </w:r>
      <w:r w:rsidR="00512889" w:rsidRPr="004F4941">
        <w:rPr>
          <w:lang w:val="en-GB"/>
        </w:rPr>
        <w:t>entities</w:t>
      </w:r>
      <w:r>
        <w:rPr>
          <w:lang w:val="en-GB"/>
        </w:rPr>
        <w:t xml:space="preserve">) </w:t>
      </w:r>
      <w:r w:rsidR="00512889" w:rsidRPr="004F4941">
        <w:rPr>
          <w:lang w:val="en-GB"/>
        </w:rPr>
        <w:t xml:space="preserve">for professional qualifications, </w:t>
      </w:r>
      <w:r>
        <w:rPr>
          <w:lang w:val="en-GB"/>
        </w:rPr>
        <w:t xml:space="preserve">issued </w:t>
      </w:r>
      <w:r w:rsidR="00512889" w:rsidRPr="004F4941">
        <w:rPr>
          <w:lang w:val="en-GB"/>
        </w:rPr>
        <w:t>documents on professional qualifications (qualification certificates)</w:t>
      </w:r>
      <w:r>
        <w:rPr>
          <w:lang w:val="en-GB"/>
        </w:rPr>
        <w:t>,</w:t>
      </w:r>
      <w:r w:rsidR="00512889" w:rsidRPr="004F4941">
        <w:rPr>
          <w:lang w:val="en-GB"/>
        </w:rPr>
        <w:t xml:space="preserve"> certified assess</w:t>
      </w:r>
      <w:r>
        <w:rPr>
          <w:lang w:val="en-GB"/>
        </w:rPr>
        <w:t>ors</w:t>
      </w:r>
      <w:r w:rsidR="00512889" w:rsidRPr="004F4941">
        <w:rPr>
          <w:lang w:val="en-GB"/>
        </w:rPr>
        <w:t>, specified by Parts 11, 12 and 13 of th</w:t>
      </w:r>
      <w:r>
        <w:rPr>
          <w:lang w:val="en-GB"/>
        </w:rPr>
        <w:t>e</w:t>
      </w:r>
      <w:r w:rsidR="00512889" w:rsidRPr="004F4941">
        <w:rPr>
          <w:lang w:val="en-GB"/>
        </w:rPr>
        <w:t>s</w:t>
      </w:r>
      <w:r>
        <w:rPr>
          <w:lang w:val="en-GB"/>
        </w:rPr>
        <w:t>e</w:t>
      </w:r>
      <w:r w:rsidR="00512889" w:rsidRPr="004F4941">
        <w:rPr>
          <w:lang w:val="en-GB"/>
        </w:rPr>
        <w:t xml:space="preserve"> Regulation</w:t>
      </w:r>
      <w:r>
        <w:rPr>
          <w:lang w:val="en-GB"/>
        </w:rPr>
        <w:t>s</w:t>
      </w:r>
      <w:r w:rsidR="00183C82" w:rsidRPr="004F4941">
        <w:rPr>
          <w:lang w:val="en-GB"/>
        </w:rPr>
        <w:t>.</w:t>
      </w:r>
    </w:p>
    <w:p w14:paraId="2FDCA15D" w14:textId="0097FF5F" w:rsidR="00512889" w:rsidRPr="004F4941" w:rsidRDefault="00512889" w:rsidP="00512889">
      <w:pPr>
        <w:pStyle w:val="ListParagraph"/>
        <w:numPr>
          <w:ilvl w:val="1"/>
          <w:numId w:val="38"/>
        </w:numPr>
        <w:tabs>
          <w:tab w:val="left" w:pos="810"/>
        </w:tabs>
        <w:spacing w:after="160" w:line="259" w:lineRule="auto"/>
        <w:ind w:left="540" w:hanging="540"/>
        <w:jc w:val="both"/>
        <w:rPr>
          <w:lang w:val="en-GB"/>
        </w:rPr>
      </w:pPr>
      <w:r w:rsidRPr="004F4941">
        <w:rPr>
          <w:lang w:val="en-GB"/>
        </w:rPr>
        <w:t xml:space="preserve">Upon decision of the </w:t>
      </w:r>
      <w:r w:rsidR="002A56F6">
        <w:rPr>
          <w:lang w:val="en-GB"/>
        </w:rPr>
        <w:t xml:space="preserve">authorized processor of the </w:t>
      </w:r>
      <w:r w:rsidR="002A56F6" w:rsidRPr="004F4941">
        <w:rPr>
          <w:lang w:val="en-GB"/>
        </w:rPr>
        <w:t>Register</w:t>
      </w:r>
      <w:r w:rsidRPr="004F4941">
        <w:rPr>
          <w:lang w:val="en-GB"/>
        </w:rPr>
        <w:t xml:space="preserve">, the </w:t>
      </w:r>
      <w:r w:rsidR="004609E5">
        <w:rPr>
          <w:lang w:val="en-GB"/>
        </w:rPr>
        <w:t>R</w:t>
      </w:r>
      <w:r w:rsidRPr="004F4941">
        <w:rPr>
          <w:lang w:val="en-GB"/>
        </w:rPr>
        <w:t>egist</w:t>
      </w:r>
      <w:r w:rsidR="004609E5">
        <w:rPr>
          <w:lang w:val="en-GB"/>
        </w:rPr>
        <w:t>e</w:t>
      </w:r>
      <w:r w:rsidRPr="004F4941">
        <w:rPr>
          <w:lang w:val="en-GB"/>
        </w:rPr>
        <w:t>r</w:t>
      </w:r>
      <w:r w:rsidR="004609E5">
        <w:rPr>
          <w:lang w:val="en-GB"/>
        </w:rPr>
        <w:t xml:space="preserve"> Administrator </w:t>
      </w:r>
      <w:r w:rsidRPr="004F4941">
        <w:rPr>
          <w:lang w:val="en-GB"/>
        </w:rPr>
        <w:t>may perform the functions and duties of the Register Registrar.</w:t>
      </w:r>
    </w:p>
    <w:p w14:paraId="3E2739D0" w14:textId="72095632" w:rsidR="00512889" w:rsidRPr="004F4941" w:rsidRDefault="00512889" w:rsidP="00512889">
      <w:pPr>
        <w:pStyle w:val="ListParagraph"/>
        <w:numPr>
          <w:ilvl w:val="1"/>
          <w:numId w:val="38"/>
        </w:numPr>
        <w:tabs>
          <w:tab w:val="left" w:pos="810"/>
        </w:tabs>
        <w:spacing w:after="160" w:line="259" w:lineRule="auto"/>
        <w:ind w:left="540" w:hanging="540"/>
        <w:jc w:val="both"/>
        <w:rPr>
          <w:lang w:val="en-GB"/>
        </w:rPr>
      </w:pPr>
      <w:r w:rsidRPr="004F4941">
        <w:rPr>
          <w:lang w:val="en-GB"/>
        </w:rPr>
        <w:t xml:space="preserve">In order to </w:t>
      </w:r>
      <w:r w:rsidR="004609E5">
        <w:rPr>
          <w:lang w:val="en-GB"/>
        </w:rPr>
        <w:t xml:space="preserve">submit </w:t>
      </w:r>
      <w:r w:rsidRPr="004F4941">
        <w:rPr>
          <w:lang w:val="en-GB"/>
        </w:rPr>
        <w:t>respective information (data) to the Register, the Register Registrar appoints (an) authorised employee(s)</w:t>
      </w:r>
      <w:r w:rsidR="004609E5">
        <w:rPr>
          <w:lang w:val="en-GB"/>
        </w:rPr>
        <w:t xml:space="preserve"> for whom the </w:t>
      </w:r>
      <w:r w:rsidRPr="004F4941">
        <w:rPr>
          <w:lang w:val="en-GB"/>
        </w:rPr>
        <w:t>Register</w:t>
      </w:r>
      <w:r w:rsidR="004609E5">
        <w:rPr>
          <w:lang w:val="en-GB"/>
        </w:rPr>
        <w:t xml:space="preserve">’s authorised processor gives access </w:t>
      </w:r>
      <w:r w:rsidRPr="004F4941">
        <w:rPr>
          <w:lang w:val="en-GB"/>
        </w:rPr>
        <w:t xml:space="preserve">to the respective administrative part of the Register </w:t>
      </w:r>
      <w:proofErr w:type="gramStart"/>
      <w:r w:rsidRPr="004F4941">
        <w:rPr>
          <w:lang w:val="en-GB"/>
        </w:rPr>
        <w:t>database, and</w:t>
      </w:r>
      <w:proofErr w:type="gramEnd"/>
      <w:r w:rsidRPr="004F4941">
        <w:rPr>
          <w:lang w:val="en-GB"/>
        </w:rPr>
        <w:t xml:space="preserve"> establishes the procedure for such access.</w:t>
      </w:r>
    </w:p>
    <w:p w14:paraId="2AC82CEE" w14:textId="10FABB46" w:rsidR="00183C82" w:rsidRPr="004F4941" w:rsidRDefault="00512889" w:rsidP="00512889">
      <w:pPr>
        <w:pStyle w:val="ListParagraph"/>
        <w:numPr>
          <w:ilvl w:val="1"/>
          <w:numId w:val="38"/>
        </w:numPr>
        <w:tabs>
          <w:tab w:val="left" w:pos="810"/>
        </w:tabs>
        <w:spacing w:after="160" w:line="259" w:lineRule="auto"/>
        <w:ind w:left="540" w:hanging="540"/>
        <w:jc w:val="both"/>
        <w:rPr>
          <w:lang w:val="en-GB"/>
        </w:rPr>
      </w:pPr>
      <w:r w:rsidRPr="004F4941">
        <w:rPr>
          <w:lang w:val="en-GB"/>
        </w:rPr>
        <w:t>The Register Registrars ensure that relevant information (data) are su</w:t>
      </w:r>
      <w:r w:rsidR="00D90AA6">
        <w:rPr>
          <w:lang w:val="en-GB"/>
        </w:rPr>
        <w:t xml:space="preserve">bmitted </w:t>
      </w:r>
      <w:r w:rsidRPr="004F4941">
        <w:rPr>
          <w:lang w:val="en-GB"/>
        </w:rPr>
        <w:t xml:space="preserve">within X </w:t>
      </w:r>
      <w:proofErr w:type="gramStart"/>
      <w:r w:rsidRPr="004F4941">
        <w:rPr>
          <w:lang w:val="en-GB"/>
        </w:rPr>
        <w:t>work days</w:t>
      </w:r>
      <w:proofErr w:type="gramEnd"/>
      <w:r w:rsidRPr="004F4941">
        <w:rPr>
          <w:lang w:val="en-GB"/>
        </w:rPr>
        <w:t xml:space="preserve"> after the decision (order, instruction) has been received or approved, which is grounds for entering the data (information) into the Register database</w:t>
      </w:r>
      <w:r w:rsidR="00183C82" w:rsidRPr="004F4941">
        <w:rPr>
          <w:lang w:val="en-GB"/>
        </w:rPr>
        <w:t>.</w:t>
      </w:r>
    </w:p>
    <w:p w14:paraId="5C706087" w14:textId="5440115A" w:rsidR="00183C82" w:rsidRPr="004F4941" w:rsidRDefault="00183C82" w:rsidP="00021065">
      <w:pPr>
        <w:pStyle w:val="Heading3"/>
        <w:rPr>
          <w:bCs w:val="0"/>
          <w:lang w:val="en-GB"/>
        </w:rPr>
      </w:pPr>
      <w:r w:rsidRPr="004F4941">
        <w:rPr>
          <w:lang w:val="en-GB"/>
        </w:rPr>
        <w:t xml:space="preserve">17. </w:t>
      </w:r>
      <w:r w:rsidR="00D90AA6">
        <w:rPr>
          <w:lang w:val="en-GB"/>
        </w:rPr>
        <w:t xml:space="preserve">Preservation </w:t>
      </w:r>
      <w:r w:rsidR="00512889" w:rsidRPr="004F4941">
        <w:rPr>
          <w:lang w:val="en-GB"/>
        </w:rPr>
        <w:t>of data and documents entered in the Register</w:t>
      </w:r>
      <w:r w:rsidRPr="004F4941">
        <w:rPr>
          <w:lang w:val="en-GB"/>
        </w:rPr>
        <w:t xml:space="preserve"> </w:t>
      </w:r>
    </w:p>
    <w:p w14:paraId="6D50071A" w14:textId="3A5F793C" w:rsidR="00512889" w:rsidRPr="004F4941" w:rsidRDefault="00512889" w:rsidP="00512889">
      <w:pPr>
        <w:pStyle w:val="ListParagraph"/>
        <w:numPr>
          <w:ilvl w:val="1"/>
          <w:numId w:val="39"/>
        </w:numPr>
        <w:spacing w:after="160" w:line="259" w:lineRule="auto"/>
        <w:ind w:left="540" w:hanging="540"/>
        <w:jc w:val="both"/>
        <w:rPr>
          <w:lang w:val="en-GB"/>
        </w:rPr>
      </w:pPr>
      <w:r w:rsidRPr="004F4941">
        <w:rPr>
          <w:lang w:val="en-GB"/>
        </w:rPr>
        <w:t>The data (information) entered in the Register database and the documents that are grounds for entering such data (information) shall be stored by the Register A</w:t>
      </w:r>
      <w:r w:rsidR="00D90AA6">
        <w:rPr>
          <w:lang w:val="en-GB"/>
        </w:rPr>
        <w:t xml:space="preserve">dministrator </w:t>
      </w:r>
      <w:r w:rsidRPr="004F4941">
        <w:rPr>
          <w:lang w:val="en-GB"/>
        </w:rPr>
        <w:t>in accordance with th</w:t>
      </w:r>
      <w:r w:rsidR="00D90AA6">
        <w:rPr>
          <w:lang w:val="en-GB"/>
        </w:rPr>
        <w:t>e</w:t>
      </w:r>
      <w:r w:rsidRPr="004F4941">
        <w:rPr>
          <w:lang w:val="en-GB"/>
        </w:rPr>
        <w:t>s</w:t>
      </w:r>
      <w:r w:rsidR="00D90AA6">
        <w:rPr>
          <w:lang w:val="en-GB"/>
        </w:rPr>
        <w:t>e</w:t>
      </w:r>
      <w:r w:rsidRPr="004F4941">
        <w:rPr>
          <w:lang w:val="en-GB"/>
        </w:rPr>
        <w:t xml:space="preserve"> Regulation</w:t>
      </w:r>
      <w:r w:rsidR="00D90AA6">
        <w:rPr>
          <w:lang w:val="en-GB"/>
        </w:rPr>
        <w:t>s</w:t>
      </w:r>
      <w:r w:rsidRPr="004F4941">
        <w:rPr>
          <w:lang w:val="en-GB"/>
        </w:rPr>
        <w:t xml:space="preserve">, the </w:t>
      </w:r>
      <w:r w:rsidR="001F2448">
        <w:rPr>
          <w:lang w:val="en-GB"/>
        </w:rPr>
        <w:t>P</w:t>
      </w:r>
      <w:r w:rsidRPr="004F4941">
        <w:rPr>
          <w:lang w:val="en-GB"/>
        </w:rPr>
        <w:t xml:space="preserve">rocedure </w:t>
      </w:r>
      <w:r w:rsidR="001F2448">
        <w:rPr>
          <w:lang w:val="en-GB"/>
        </w:rPr>
        <w:t>for</w:t>
      </w:r>
      <w:r w:rsidRPr="004F4941">
        <w:rPr>
          <w:lang w:val="en-GB"/>
        </w:rPr>
        <w:t xml:space="preserve"> the </w:t>
      </w:r>
      <w:r w:rsidR="001F2448" w:rsidRPr="004F4941">
        <w:rPr>
          <w:lang w:val="en-GB"/>
        </w:rPr>
        <w:t xml:space="preserve">maintenance </w:t>
      </w:r>
      <w:r w:rsidR="001F2448">
        <w:rPr>
          <w:lang w:val="en-GB"/>
        </w:rPr>
        <w:t xml:space="preserve">of the </w:t>
      </w:r>
      <w:r w:rsidRPr="004F4941">
        <w:rPr>
          <w:lang w:val="en-GB"/>
        </w:rPr>
        <w:t xml:space="preserve">Register and other </w:t>
      </w:r>
      <w:r w:rsidR="00D90AA6">
        <w:rPr>
          <w:lang w:val="en-GB"/>
        </w:rPr>
        <w:t xml:space="preserve">acts of the authorised processor of </w:t>
      </w:r>
      <w:r w:rsidRPr="004F4941">
        <w:rPr>
          <w:lang w:val="en-GB"/>
        </w:rPr>
        <w:t>the Register</w:t>
      </w:r>
      <w:r w:rsidR="00183C82" w:rsidRPr="004F4941">
        <w:rPr>
          <w:lang w:val="en-GB"/>
        </w:rPr>
        <w:t>.</w:t>
      </w:r>
    </w:p>
    <w:p w14:paraId="0EB5C0B1" w14:textId="38244D60" w:rsidR="00183C82" w:rsidRPr="004F4941" w:rsidRDefault="00183C82" w:rsidP="00021065">
      <w:pPr>
        <w:pStyle w:val="Heading3"/>
        <w:rPr>
          <w:bCs w:val="0"/>
          <w:lang w:val="en-GB"/>
        </w:rPr>
      </w:pPr>
      <w:r w:rsidRPr="004F4941">
        <w:rPr>
          <w:lang w:val="en-GB"/>
        </w:rPr>
        <w:t xml:space="preserve">18. </w:t>
      </w:r>
      <w:r w:rsidR="00512889" w:rsidRPr="004F4941">
        <w:rPr>
          <w:lang w:val="en-GB"/>
        </w:rPr>
        <w:t>Financing the Register</w:t>
      </w:r>
    </w:p>
    <w:p w14:paraId="49B980FB" w14:textId="253CA30C" w:rsidR="00512889" w:rsidRPr="004F4941" w:rsidRDefault="00512889" w:rsidP="00512889">
      <w:pPr>
        <w:pStyle w:val="ListParagraph"/>
        <w:numPr>
          <w:ilvl w:val="1"/>
          <w:numId w:val="40"/>
        </w:numPr>
        <w:tabs>
          <w:tab w:val="left" w:pos="810"/>
        </w:tabs>
        <w:spacing w:after="160" w:line="259" w:lineRule="auto"/>
        <w:ind w:left="540" w:hanging="540"/>
        <w:jc w:val="both"/>
        <w:rPr>
          <w:lang w:val="en-GB"/>
        </w:rPr>
      </w:pPr>
      <w:r w:rsidRPr="004F4941">
        <w:rPr>
          <w:lang w:val="en-GB"/>
        </w:rPr>
        <w:t>Activities to create and maintain the Register shall be financed by funds of the State Budget of Ukraine/ NQ</w:t>
      </w:r>
      <w:r w:rsidR="00DD6641">
        <w:rPr>
          <w:lang w:val="en-GB"/>
        </w:rPr>
        <w:t>A</w:t>
      </w:r>
    </w:p>
    <w:p w14:paraId="67B27808" w14:textId="0BD49C05" w:rsidR="00183C82" w:rsidRPr="004F4941" w:rsidRDefault="00183C82" w:rsidP="00021065">
      <w:pPr>
        <w:pStyle w:val="Heading2"/>
        <w:jc w:val="center"/>
        <w:rPr>
          <w:bCs w:val="0"/>
          <w:lang w:val="en-GB"/>
        </w:rPr>
      </w:pPr>
      <w:bookmarkStart w:id="8" w:name="_Toc33531364"/>
      <w:r w:rsidRPr="004F4941">
        <w:rPr>
          <w:lang w:val="en-GB"/>
        </w:rPr>
        <w:t xml:space="preserve">V. </w:t>
      </w:r>
      <w:r w:rsidR="00512889" w:rsidRPr="004F4941">
        <w:rPr>
          <w:lang w:val="en-GB"/>
        </w:rPr>
        <w:t>Access to information in the Register</w:t>
      </w:r>
      <w:bookmarkEnd w:id="8"/>
    </w:p>
    <w:p w14:paraId="44B3BE25" w14:textId="4224A3DA" w:rsidR="00183C82" w:rsidRPr="004F4941" w:rsidRDefault="00183C82" w:rsidP="00021065">
      <w:pPr>
        <w:pStyle w:val="Heading3"/>
        <w:rPr>
          <w:bCs w:val="0"/>
          <w:lang w:val="en-GB"/>
        </w:rPr>
      </w:pPr>
      <w:r w:rsidRPr="004F4941">
        <w:rPr>
          <w:lang w:val="en-GB"/>
        </w:rPr>
        <w:t xml:space="preserve">19. </w:t>
      </w:r>
      <w:r w:rsidR="00512889" w:rsidRPr="004F4941">
        <w:rPr>
          <w:lang w:val="en-GB"/>
        </w:rPr>
        <w:t>Access to data in the Register</w:t>
      </w:r>
      <w:r w:rsidRPr="004F4941">
        <w:rPr>
          <w:lang w:val="en-GB"/>
        </w:rPr>
        <w:t xml:space="preserve"> </w:t>
      </w:r>
    </w:p>
    <w:p w14:paraId="3E927938" w14:textId="2EAF9BD2" w:rsidR="00183C82" w:rsidRPr="004F4941" w:rsidRDefault="00512889" w:rsidP="00512889">
      <w:pPr>
        <w:pStyle w:val="ListParagraph"/>
        <w:numPr>
          <w:ilvl w:val="1"/>
          <w:numId w:val="41"/>
        </w:numPr>
        <w:tabs>
          <w:tab w:val="left" w:pos="360"/>
          <w:tab w:val="left" w:pos="450"/>
          <w:tab w:val="left" w:pos="810"/>
        </w:tabs>
        <w:spacing w:after="160" w:line="259" w:lineRule="auto"/>
        <w:ind w:left="630" w:hanging="630"/>
        <w:jc w:val="both"/>
        <w:rPr>
          <w:lang w:val="en-GB"/>
        </w:rPr>
      </w:pPr>
      <w:r w:rsidRPr="004F4941">
        <w:rPr>
          <w:lang w:val="en-GB"/>
        </w:rPr>
        <w:t>The information (data) contained in the Register is public and open to users, with account to the requirements of the legislation on personal data protection</w:t>
      </w:r>
      <w:r w:rsidR="00183C82" w:rsidRPr="004F4941">
        <w:rPr>
          <w:lang w:val="en-GB"/>
        </w:rPr>
        <w:t>.</w:t>
      </w:r>
    </w:p>
    <w:p w14:paraId="081E3BF6" w14:textId="4E98C47F" w:rsidR="00512889" w:rsidRPr="004F4941" w:rsidRDefault="00512889" w:rsidP="00512889">
      <w:pPr>
        <w:pStyle w:val="ListParagraph"/>
        <w:numPr>
          <w:ilvl w:val="1"/>
          <w:numId w:val="41"/>
        </w:numPr>
        <w:tabs>
          <w:tab w:val="left" w:pos="360"/>
          <w:tab w:val="left" w:pos="450"/>
          <w:tab w:val="left" w:pos="810"/>
        </w:tabs>
        <w:spacing w:after="160" w:line="259" w:lineRule="auto"/>
        <w:ind w:left="630" w:hanging="630"/>
        <w:jc w:val="both"/>
        <w:rPr>
          <w:lang w:val="en-GB"/>
        </w:rPr>
      </w:pPr>
      <w:r w:rsidRPr="004F4941">
        <w:rPr>
          <w:lang w:val="en-GB"/>
        </w:rPr>
        <w:t>Access to the information in the Register shall be provided by the Register A</w:t>
      </w:r>
      <w:r w:rsidR="00DD6641">
        <w:rPr>
          <w:lang w:val="en-GB"/>
        </w:rPr>
        <w:t xml:space="preserve">dministrator </w:t>
      </w:r>
      <w:r w:rsidRPr="004F4941">
        <w:rPr>
          <w:lang w:val="en-GB"/>
        </w:rPr>
        <w:t xml:space="preserve">by </w:t>
      </w:r>
      <w:r w:rsidR="00DD6641">
        <w:rPr>
          <w:lang w:val="en-GB"/>
        </w:rPr>
        <w:t xml:space="preserve">its publication </w:t>
      </w:r>
      <w:r w:rsidRPr="004F4941">
        <w:rPr>
          <w:lang w:val="en-GB"/>
        </w:rPr>
        <w:t>on the Register website at the electronic address ……</w:t>
      </w:r>
      <w:proofErr w:type="gramStart"/>
      <w:r w:rsidRPr="004F4941">
        <w:rPr>
          <w:lang w:val="en-GB"/>
        </w:rPr>
        <w:t>, in particular, through</w:t>
      </w:r>
      <w:proofErr w:type="gramEnd"/>
      <w:r w:rsidRPr="004F4941">
        <w:rPr>
          <w:lang w:val="en-GB"/>
        </w:rPr>
        <w:t xml:space="preserve"> the official website of the </w:t>
      </w:r>
      <w:r w:rsidR="00DD6641">
        <w:rPr>
          <w:lang w:val="en-GB"/>
        </w:rPr>
        <w:t xml:space="preserve">authorised processor of the </w:t>
      </w:r>
      <w:r w:rsidRPr="004F4941">
        <w:rPr>
          <w:lang w:val="en-GB"/>
        </w:rPr>
        <w:t>Register (NQ</w:t>
      </w:r>
      <w:r w:rsidR="00DD6641">
        <w:rPr>
          <w:lang w:val="en-GB"/>
        </w:rPr>
        <w:t>A</w:t>
      </w:r>
      <w:r w:rsidRPr="004F4941">
        <w:rPr>
          <w:lang w:val="en-GB"/>
        </w:rPr>
        <w:t>).</w:t>
      </w:r>
    </w:p>
    <w:p w14:paraId="21DFE012" w14:textId="45C700CB" w:rsidR="00183C82" w:rsidRPr="004F4941" w:rsidRDefault="00512889" w:rsidP="00512889">
      <w:pPr>
        <w:pStyle w:val="ListParagraph"/>
        <w:numPr>
          <w:ilvl w:val="1"/>
          <w:numId w:val="41"/>
        </w:numPr>
        <w:tabs>
          <w:tab w:val="left" w:pos="360"/>
          <w:tab w:val="left" w:pos="450"/>
          <w:tab w:val="left" w:pos="810"/>
        </w:tabs>
        <w:spacing w:after="160" w:line="259" w:lineRule="auto"/>
        <w:ind w:left="630" w:hanging="630"/>
        <w:jc w:val="both"/>
        <w:rPr>
          <w:lang w:val="en-GB"/>
        </w:rPr>
      </w:pPr>
      <w:r w:rsidRPr="004F4941">
        <w:rPr>
          <w:lang w:val="en-GB"/>
        </w:rPr>
        <w:t>Access to the data (information), the grounds for entry of which to the Register database are restricted-access documents, shall be granted only at the request of the respective authorised persons</w:t>
      </w:r>
      <w:r w:rsidR="00183C82" w:rsidRPr="004F4941">
        <w:rPr>
          <w:lang w:val="en-GB"/>
        </w:rPr>
        <w:t>.</w:t>
      </w:r>
    </w:p>
    <w:p w14:paraId="24A3D9B9" w14:textId="37C2DFFB" w:rsidR="00183C82" w:rsidRPr="004F4941" w:rsidRDefault="00183C82" w:rsidP="00021065">
      <w:pPr>
        <w:pStyle w:val="Heading3"/>
        <w:rPr>
          <w:bCs w:val="0"/>
          <w:lang w:val="en-GB"/>
        </w:rPr>
      </w:pPr>
      <w:r w:rsidRPr="004F4941">
        <w:rPr>
          <w:lang w:val="en-GB"/>
        </w:rPr>
        <w:t xml:space="preserve">20. </w:t>
      </w:r>
      <w:r w:rsidR="00DD6641">
        <w:rPr>
          <w:lang w:val="en-GB"/>
        </w:rPr>
        <w:t xml:space="preserve">Issue </w:t>
      </w:r>
      <w:r w:rsidR="00512889" w:rsidRPr="004F4941">
        <w:rPr>
          <w:lang w:val="en-GB"/>
        </w:rPr>
        <w:t>of information (data) from the Register</w:t>
      </w:r>
    </w:p>
    <w:p w14:paraId="3CE4571D" w14:textId="6BE40709" w:rsidR="00183C82" w:rsidRPr="004F4941" w:rsidRDefault="00512889" w:rsidP="00512889">
      <w:pPr>
        <w:pStyle w:val="ListParagraph"/>
        <w:numPr>
          <w:ilvl w:val="1"/>
          <w:numId w:val="42"/>
        </w:numPr>
        <w:spacing w:after="160" w:line="259" w:lineRule="auto"/>
        <w:ind w:left="630" w:hanging="630"/>
        <w:jc w:val="both"/>
        <w:rPr>
          <w:lang w:val="en-GB"/>
        </w:rPr>
      </w:pPr>
      <w:r w:rsidRPr="004F4941">
        <w:rPr>
          <w:lang w:val="en-GB"/>
        </w:rPr>
        <w:t xml:space="preserve">Data (information) entered in the Register database, including archived data, is available in the </w:t>
      </w:r>
      <w:r w:rsidR="001112AC">
        <w:rPr>
          <w:lang w:val="en-GB"/>
        </w:rPr>
        <w:t xml:space="preserve">reading </w:t>
      </w:r>
      <w:r w:rsidRPr="004F4941">
        <w:rPr>
          <w:lang w:val="en-GB"/>
        </w:rPr>
        <w:t>mode. An extract from the Register may be provided at a user</w:t>
      </w:r>
      <w:r w:rsidR="001112AC">
        <w:rPr>
          <w:lang w:val="en-GB"/>
        </w:rPr>
        <w:t>’</w:t>
      </w:r>
      <w:r w:rsidRPr="004F4941">
        <w:rPr>
          <w:lang w:val="en-GB"/>
        </w:rPr>
        <w:t>s request, according to the list of information that they specify</w:t>
      </w:r>
      <w:r w:rsidR="00183C82" w:rsidRPr="004F4941">
        <w:rPr>
          <w:lang w:val="en-GB"/>
        </w:rPr>
        <w:t>.</w:t>
      </w:r>
    </w:p>
    <w:p w14:paraId="160906DD" w14:textId="455B0F15" w:rsidR="00512889" w:rsidRPr="004F4941" w:rsidRDefault="00512889" w:rsidP="00512889">
      <w:pPr>
        <w:pStyle w:val="ListParagraph"/>
        <w:numPr>
          <w:ilvl w:val="1"/>
          <w:numId w:val="42"/>
        </w:numPr>
        <w:spacing w:after="160" w:line="259" w:lineRule="auto"/>
        <w:ind w:left="630" w:hanging="630"/>
        <w:jc w:val="both"/>
        <w:rPr>
          <w:lang w:val="en-GB"/>
        </w:rPr>
      </w:pPr>
      <w:r w:rsidRPr="004F4941">
        <w:rPr>
          <w:lang w:val="en-GB"/>
        </w:rPr>
        <w:t>The extract from the Register may be provided by the Register</w:t>
      </w:r>
      <w:r w:rsidR="001112AC">
        <w:rPr>
          <w:lang w:val="en-GB"/>
        </w:rPr>
        <w:t xml:space="preserve"> Administrator</w:t>
      </w:r>
      <w:r w:rsidRPr="004F4941">
        <w:rPr>
          <w:lang w:val="en-GB"/>
        </w:rPr>
        <w:t>, or automatically generated in an electronic form on the Register's website.</w:t>
      </w:r>
    </w:p>
    <w:p w14:paraId="48C59F01" w14:textId="1FDA1FE0" w:rsidR="00183C82" w:rsidRPr="004F4941" w:rsidRDefault="00512889" w:rsidP="00512889">
      <w:pPr>
        <w:pStyle w:val="ListParagraph"/>
        <w:numPr>
          <w:ilvl w:val="1"/>
          <w:numId w:val="42"/>
        </w:numPr>
        <w:spacing w:after="160" w:line="259" w:lineRule="auto"/>
        <w:ind w:left="630" w:hanging="630"/>
        <w:jc w:val="both"/>
        <w:rPr>
          <w:lang w:val="en-GB"/>
        </w:rPr>
      </w:pPr>
      <w:r w:rsidRPr="004F4941">
        <w:rPr>
          <w:lang w:val="en-GB"/>
        </w:rPr>
        <w:t>Access to the data (information) entered in the Register database and provision of extracts from the Register shall be free of charge</w:t>
      </w:r>
      <w:r w:rsidR="00183C82" w:rsidRPr="004F4941">
        <w:rPr>
          <w:lang w:val="en-GB"/>
        </w:rPr>
        <w:t xml:space="preserve">. </w:t>
      </w:r>
    </w:p>
    <w:p w14:paraId="6071D602" w14:textId="77777777" w:rsidR="00183C82" w:rsidRPr="004F4941" w:rsidRDefault="00183C82" w:rsidP="00183C82">
      <w:pPr>
        <w:rPr>
          <w:lang w:val="en-GB"/>
        </w:rPr>
      </w:pPr>
    </w:p>
    <w:p w14:paraId="0A2BF31B" w14:textId="623A61DA" w:rsidR="00183C82" w:rsidRPr="004F4941" w:rsidRDefault="00183C82" w:rsidP="00021065">
      <w:pPr>
        <w:pStyle w:val="Heading2"/>
        <w:jc w:val="center"/>
        <w:rPr>
          <w:bCs w:val="0"/>
          <w:lang w:val="en-GB"/>
        </w:rPr>
      </w:pPr>
      <w:bookmarkStart w:id="9" w:name="_Toc33531365"/>
      <w:r w:rsidRPr="004F4941">
        <w:rPr>
          <w:lang w:val="en-GB"/>
        </w:rPr>
        <w:t xml:space="preserve">VІ. </w:t>
      </w:r>
      <w:r w:rsidR="00512889" w:rsidRPr="004F4941">
        <w:rPr>
          <w:lang w:val="en-GB"/>
        </w:rPr>
        <w:t>Transitional provisions</w:t>
      </w:r>
      <w:bookmarkEnd w:id="9"/>
    </w:p>
    <w:p w14:paraId="531A0742" w14:textId="6CCBD592" w:rsidR="00183C82" w:rsidRPr="004F4941" w:rsidRDefault="00183C82" w:rsidP="00021065">
      <w:pPr>
        <w:pStyle w:val="Heading3"/>
        <w:rPr>
          <w:bCs w:val="0"/>
          <w:lang w:val="en-GB"/>
        </w:rPr>
      </w:pPr>
      <w:r w:rsidRPr="004F4941">
        <w:rPr>
          <w:lang w:val="en-GB"/>
        </w:rPr>
        <w:t xml:space="preserve">21. </w:t>
      </w:r>
      <w:r w:rsidR="00512889" w:rsidRPr="004F4941">
        <w:rPr>
          <w:lang w:val="en-GB"/>
        </w:rPr>
        <w:t>Formation of information and telecommunication system of the Register</w:t>
      </w:r>
    </w:p>
    <w:p w14:paraId="02F1C1C6" w14:textId="1CD351E6" w:rsidR="00183C82" w:rsidRPr="004F4941" w:rsidRDefault="00512889" w:rsidP="00512889">
      <w:pPr>
        <w:pStyle w:val="ListParagraph"/>
        <w:numPr>
          <w:ilvl w:val="1"/>
          <w:numId w:val="43"/>
        </w:numPr>
        <w:spacing w:after="160" w:line="259" w:lineRule="auto"/>
        <w:ind w:left="540" w:hanging="540"/>
        <w:jc w:val="both"/>
        <w:rPr>
          <w:lang w:val="en-GB"/>
        </w:rPr>
      </w:pPr>
      <w:r w:rsidRPr="004F4941">
        <w:rPr>
          <w:lang w:val="en-GB"/>
        </w:rPr>
        <w:t xml:space="preserve">The Register software is developed by contractor organizations (enterprises) on request of the </w:t>
      </w:r>
      <w:r w:rsidR="004A2E8E">
        <w:rPr>
          <w:lang w:val="en-GB"/>
        </w:rPr>
        <w:t xml:space="preserve">authorised processor of the </w:t>
      </w:r>
      <w:r w:rsidRPr="004F4941">
        <w:rPr>
          <w:lang w:val="en-GB"/>
        </w:rPr>
        <w:t>Register</w:t>
      </w:r>
      <w:r w:rsidR="004A2E8E">
        <w:rPr>
          <w:lang w:val="en-GB"/>
        </w:rPr>
        <w:t xml:space="preserve"> </w:t>
      </w:r>
      <w:r w:rsidRPr="004F4941">
        <w:rPr>
          <w:lang w:val="en-GB"/>
        </w:rPr>
        <w:t xml:space="preserve">and is the property of </w:t>
      </w:r>
      <w:r w:rsidR="004A2E8E">
        <w:rPr>
          <w:lang w:val="en-GB"/>
        </w:rPr>
        <w:t xml:space="preserve">the authorised processor of the </w:t>
      </w:r>
      <w:r w:rsidR="004A2E8E" w:rsidRPr="004F4941">
        <w:rPr>
          <w:lang w:val="en-GB"/>
        </w:rPr>
        <w:t>Register</w:t>
      </w:r>
      <w:r w:rsidRPr="004F4941">
        <w:rPr>
          <w:lang w:val="en-GB"/>
        </w:rPr>
        <w:t xml:space="preserve">. The </w:t>
      </w:r>
      <w:r w:rsidR="004A2E8E">
        <w:rPr>
          <w:lang w:val="en-GB"/>
        </w:rPr>
        <w:t xml:space="preserve">authorised processor of the </w:t>
      </w:r>
      <w:r w:rsidR="004A2E8E" w:rsidRPr="004F4941">
        <w:rPr>
          <w:lang w:val="en-GB"/>
        </w:rPr>
        <w:t>Register</w:t>
      </w:r>
      <w:r w:rsidR="004A2E8E">
        <w:rPr>
          <w:lang w:val="en-GB"/>
        </w:rPr>
        <w:t xml:space="preserve"> </w:t>
      </w:r>
      <w:r w:rsidRPr="004F4941">
        <w:rPr>
          <w:lang w:val="en-GB"/>
        </w:rPr>
        <w:t>enters into an agreement for the development, maintenance and support of the Register software with a specialized organization (enterprise</w:t>
      </w:r>
      <w:r w:rsidR="00183C82" w:rsidRPr="004F4941">
        <w:rPr>
          <w:lang w:val="en-GB"/>
        </w:rPr>
        <w:t xml:space="preserve">). </w:t>
      </w:r>
    </w:p>
    <w:p w14:paraId="0FA375AA" w14:textId="6F9C9D4E" w:rsidR="00183C82" w:rsidRPr="004F4941" w:rsidRDefault="00512889" w:rsidP="00512889">
      <w:pPr>
        <w:pStyle w:val="ListParagraph"/>
        <w:numPr>
          <w:ilvl w:val="1"/>
          <w:numId w:val="43"/>
        </w:numPr>
        <w:spacing w:after="160" w:line="259" w:lineRule="auto"/>
        <w:ind w:left="540" w:hanging="540"/>
        <w:jc w:val="both"/>
        <w:rPr>
          <w:lang w:val="en-GB"/>
        </w:rPr>
      </w:pPr>
      <w:r w:rsidRPr="004F4941">
        <w:rPr>
          <w:lang w:val="en-GB"/>
        </w:rPr>
        <w:t>The electronic database of the Register shall be hosted on a server specified by the N</w:t>
      </w:r>
      <w:r w:rsidR="004A2E8E">
        <w:rPr>
          <w:lang w:val="en-GB"/>
        </w:rPr>
        <w:t>A</w:t>
      </w:r>
      <w:r w:rsidRPr="004F4941">
        <w:rPr>
          <w:lang w:val="en-GB"/>
        </w:rPr>
        <w:t>Q and subject to mandatory regular backup on special</w:t>
      </w:r>
      <w:r w:rsidR="004A2E8E" w:rsidRPr="004A2E8E">
        <w:rPr>
          <w:lang w:val="en-GB"/>
        </w:rPr>
        <w:t xml:space="preserve"> </w:t>
      </w:r>
      <w:r w:rsidR="004A2E8E">
        <w:rPr>
          <w:lang w:val="en-US"/>
        </w:rPr>
        <w:t xml:space="preserve">storage </w:t>
      </w:r>
      <w:r w:rsidRPr="004F4941">
        <w:rPr>
          <w:lang w:val="en-GB"/>
        </w:rPr>
        <w:t>media in order to prevent data loss</w:t>
      </w:r>
      <w:r w:rsidR="00183C82" w:rsidRPr="004F4941">
        <w:rPr>
          <w:lang w:val="en-GB"/>
        </w:rPr>
        <w:t xml:space="preserve">. </w:t>
      </w:r>
    </w:p>
    <w:p w14:paraId="0CE5BF19" w14:textId="230E6D1F" w:rsidR="00183C82" w:rsidRPr="004F4941" w:rsidRDefault="00183C82" w:rsidP="00021065">
      <w:pPr>
        <w:pStyle w:val="Heading3"/>
        <w:rPr>
          <w:bCs w:val="0"/>
          <w:lang w:val="en-GB"/>
        </w:rPr>
      </w:pPr>
      <w:r w:rsidRPr="004F4941">
        <w:rPr>
          <w:lang w:val="en-GB"/>
        </w:rPr>
        <w:t xml:space="preserve">22. </w:t>
      </w:r>
      <w:r w:rsidR="00D57F3A">
        <w:rPr>
          <w:lang w:val="en-GB"/>
        </w:rPr>
        <w:t>P</w:t>
      </w:r>
      <w:r w:rsidR="00512889" w:rsidRPr="004F4941">
        <w:rPr>
          <w:lang w:val="en-GB"/>
        </w:rPr>
        <w:t>rocedure for the initial formation of the electronic database</w:t>
      </w:r>
    </w:p>
    <w:p w14:paraId="64E0DF5F" w14:textId="10B785A9" w:rsidR="00183C82" w:rsidRPr="004F4941" w:rsidRDefault="00512889" w:rsidP="00512889">
      <w:pPr>
        <w:pStyle w:val="ListParagraph"/>
        <w:numPr>
          <w:ilvl w:val="1"/>
          <w:numId w:val="44"/>
        </w:numPr>
        <w:tabs>
          <w:tab w:val="left" w:pos="360"/>
        </w:tabs>
        <w:spacing w:after="160" w:line="259" w:lineRule="auto"/>
        <w:ind w:left="540" w:hanging="540"/>
        <w:jc w:val="both"/>
        <w:rPr>
          <w:lang w:val="en-GB"/>
        </w:rPr>
      </w:pPr>
      <w:r w:rsidRPr="004F4941">
        <w:rPr>
          <w:lang w:val="en-GB"/>
        </w:rPr>
        <w:t>For the purpose of the initial formation of the Register database, the bodies of executive power, institutions, establishments and organizations specified in Part 16 of th</w:t>
      </w:r>
      <w:r w:rsidR="004A2E8E">
        <w:rPr>
          <w:lang w:val="en-GB"/>
        </w:rPr>
        <w:t>e</w:t>
      </w:r>
      <w:r w:rsidRPr="004F4941">
        <w:rPr>
          <w:lang w:val="en-GB"/>
        </w:rPr>
        <w:t>s</w:t>
      </w:r>
      <w:r w:rsidR="004A2E8E">
        <w:rPr>
          <w:lang w:val="en-GB"/>
        </w:rPr>
        <w:t>e</w:t>
      </w:r>
      <w:r w:rsidRPr="004F4941">
        <w:rPr>
          <w:lang w:val="en-GB"/>
        </w:rPr>
        <w:t xml:space="preserve"> Regulation</w:t>
      </w:r>
      <w:r w:rsidR="004A2E8E">
        <w:rPr>
          <w:lang w:val="en-GB"/>
        </w:rPr>
        <w:t>s</w:t>
      </w:r>
      <w:r w:rsidRPr="004F4941">
        <w:rPr>
          <w:lang w:val="en-GB"/>
        </w:rPr>
        <w:t xml:space="preserve"> (the Register Registrars) shall submit to the Register </w:t>
      </w:r>
      <w:r w:rsidR="004A2E8E">
        <w:rPr>
          <w:lang w:val="en-GB"/>
        </w:rPr>
        <w:t xml:space="preserve">Administrator </w:t>
      </w:r>
      <w:r w:rsidRPr="004F4941">
        <w:rPr>
          <w:lang w:val="en-GB"/>
        </w:rPr>
        <w:t>the relevant information specified in Parts 10, 11, 12 and 13 of th</w:t>
      </w:r>
      <w:r w:rsidR="004A2E8E">
        <w:rPr>
          <w:lang w:val="en-GB"/>
        </w:rPr>
        <w:t>e</w:t>
      </w:r>
      <w:r w:rsidRPr="004F4941">
        <w:rPr>
          <w:lang w:val="en-GB"/>
        </w:rPr>
        <w:t>s</w:t>
      </w:r>
      <w:r w:rsidR="004A2E8E">
        <w:rPr>
          <w:lang w:val="en-GB"/>
        </w:rPr>
        <w:t>e</w:t>
      </w:r>
      <w:r w:rsidRPr="004F4941">
        <w:rPr>
          <w:lang w:val="en-GB"/>
        </w:rPr>
        <w:t xml:space="preserve"> Regulation</w:t>
      </w:r>
      <w:r w:rsidR="004A2E8E">
        <w:rPr>
          <w:lang w:val="en-GB"/>
        </w:rPr>
        <w:t>s</w:t>
      </w:r>
      <w:r w:rsidRPr="004F4941">
        <w:rPr>
          <w:lang w:val="en-GB"/>
        </w:rPr>
        <w:t>. The initial formation of the Register database shall begin after the Register Registrars have received access to the Register</w:t>
      </w:r>
      <w:r w:rsidR="00183C82" w:rsidRPr="004F4941">
        <w:rPr>
          <w:lang w:val="en-GB"/>
        </w:rPr>
        <w:t>.</w:t>
      </w:r>
    </w:p>
    <w:p w14:paraId="21E62FAE" w14:textId="206BAE34" w:rsidR="00183C82" w:rsidRPr="004F4941" w:rsidRDefault="00512889" w:rsidP="00512889">
      <w:pPr>
        <w:pStyle w:val="ListParagraph"/>
        <w:numPr>
          <w:ilvl w:val="1"/>
          <w:numId w:val="44"/>
        </w:numPr>
        <w:tabs>
          <w:tab w:val="left" w:pos="360"/>
        </w:tabs>
        <w:spacing w:after="160" w:line="259" w:lineRule="auto"/>
        <w:ind w:left="540" w:hanging="540"/>
        <w:jc w:val="both"/>
        <w:rPr>
          <w:lang w:val="en-GB"/>
        </w:rPr>
      </w:pPr>
      <w:r w:rsidRPr="004F4941">
        <w:rPr>
          <w:lang w:val="en-GB"/>
        </w:rPr>
        <w:t>In the course of the initial formation of the Register database, data (information) shall be entered in accordance with the procedure established by th</w:t>
      </w:r>
      <w:r w:rsidR="004A2E8E">
        <w:rPr>
          <w:lang w:val="en-GB"/>
        </w:rPr>
        <w:t>e</w:t>
      </w:r>
      <w:r w:rsidRPr="004F4941">
        <w:rPr>
          <w:lang w:val="en-GB"/>
        </w:rPr>
        <w:t>s</w:t>
      </w:r>
      <w:r w:rsidR="004A2E8E">
        <w:rPr>
          <w:lang w:val="en-GB"/>
        </w:rPr>
        <w:t>e</w:t>
      </w:r>
      <w:r w:rsidRPr="004F4941">
        <w:rPr>
          <w:lang w:val="en-GB"/>
        </w:rPr>
        <w:t xml:space="preserve"> Regulation</w:t>
      </w:r>
      <w:r w:rsidR="004A2E8E">
        <w:rPr>
          <w:lang w:val="en-GB"/>
        </w:rPr>
        <w:t>s</w:t>
      </w:r>
      <w:r w:rsidRPr="004F4941">
        <w:rPr>
          <w:lang w:val="en-GB"/>
        </w:rPr>
        <w:t xml:space="preserve"> and decisions (acts) of the </w:t>
      </w:r>
      <w:r w:rsidR="004A2E8E">
        <w:rPr>
          <w:lang w:val="en-GB"/>
        </w:rPr>
        <w:t xml:space="preserve">authorised processor of the </w:t>
      </w:r>
      <w:r w:rsidR="004A2E8E" w:rsidRPr="004F4941">
        <w:rPr>
          <w:lang w:val="en-GB"/>
        </w:rPr>
        <w:t>Register</w:t>
      </w:r>
      <w:r w:rsidR="00183C82" w:rsidRPr="004F4941">
        <w:rPr>
          <w:lang w:val="en-GB"/>
        </w:rPr>
        <w:t>.</w:t>
      </w:r>
    </w:p>
    <w:p w14:paraId="16BFFCD5" w14:textId="77777777" w:rsidR="00183C82" w:rsidRPr="004F4941" w:rsidRDefault="00183C82" w:rsidP="00183C82">
      <w:pPr>
        <w:tabs>
          <w:tab w:val="left" w:pos="360"/>
        </w:tabs>
        <w:rPr>
          <w:lang w:val="en-GB"/>
        </w:rPr>
      </w:pPr>
    </w:p>
    <w:p w14:paraId="5E5329F4" w14:textId="77777777" w:rsidR="00183C82" w:rsidRPr="004F4941" w:rsidRDefault="00183C82" w:rsidP="00183C82">
      <w:pPr>
        <w:tabs>
          <w:tab w:val="left" w:pos="360"/>
        </w:tabs>
        <w:rPr>
          <w:lang w:val="en-GB"/>
        </w:rPr>
      </w:pPr>
    </w:p>
    <w:p w14:paraId="09C3A14A" w14:textId="253F7AF5" w:rsidR="00371B3E" w:rsidRPr="004F4941" w:rsidRDefault="00512889" w:rsidP="00371B3E">
      <w:pPr>
        <w:jc w:val="right"/>
        <w:rPr>
          <w:i/>
          <w:iCs/>
          <w:lang w:val="en-GB"/>
        </w:rPr>
      </w:pPr>
      <w:r w:rsidRPr="004F4941">
        <w:rPr>
          <w:i/>
          <w:iCs/>
          <w:lang w:val="en-GB"/>
        </w:rPr>
        <w:t>Draft</w:t>
      </w:r>
    </w:p>
    <w:p w14:paraId="310F4F27" w14:textId="59D45910" w:rsidR="00371B3E" w:rsidRPr="004F4941" w:rsidRDefault="00512889" w:rsidP="00371B3E">
      <w:pPr>
        <w:jc w:val="right"/>
        <w:rPr>
          <w:i/>
          <w:iCs/>
          <w:lang w:val="en-GB"/>
        </w:rPr>
      </w:pPr>
      <w:r w:rsidRPr="004F4941">
        <w:rPr>
          <w:i/>
          <w:iCs/>
          <w:lang w:val="en-GB"/>
        </w:rPr>
        <w:t xml:space="preserve">Approved by the decision of the National </w:t>
      </w:r>
      <w:r w:rsidR="00EB6D84" w:rsidRPr="004F4941">
        <w:rPr>
          <w:i/>
          <w:iCs/>
          <w:lang w:val="en-GB"/>
        </w:rPr>
        <w:t xml:space="preserve">Qualifications </w:t>
      </w:r>
      <w:r w:rsidRPr="004F4941">
        <w:rPr>
          <w:i/>
          <w:iCs/>
          <w:lang w:val="en-GB"/>
        </w:rPr>
        <w:t xml:space="preserve">Agency </w:t>
      </w:r>
      <w:r w:rsidR="00EB6D84">
        <w:rPr>
          <w:i/>
          <w:iCs/>
          <w:lang w:val="en-GB"/>
        </w:rPr>
        <w:t>No.</w:t>
      </w:r>
      <w:r w:rsidRPr="004F4941">
        <w:rPr>
          <w:i/>
          <w:iCs/>
          <w:lang w:val="en-GB"/>
        </w:rPr>
        <w:t xml:space="preserve"> … </w:t>
      </w:r>
      <w:r w:rsidR="00EB6D84">
        <w:rPr>
          <w:i/>
          <w:iCs/>
          <w:lang w:val="en-GB"/>
        </w:rPr>
        <w:t>as of</w:t>
      </w:r>
      <w:r w:rsidR="00371B3E" w:rsidRPr="004F4941">
        <w:rPr>
          <w:i/>
          <w:iCs/>
          <w:lang w:val="en-GB"/>
        </w:rPr>
        <w:t xml:space="preserve"> …  </w:t>
      </w:r>
    </w:p>
    <w:p w14:paraId="78C184BC" w14:textId="0A0A4777" w:rsidR="00371B3E" w:rsidRPr="004F4941" w:rsidRDefault="0036076E" w:rsidP="00371B3E">
      <w:pPr>
        <w:pStyle w:val="Heading1"/>
        <w:jc w:val="center"/>
        <w:rPr>
          <w:b w:val="0"/>
          <w:bCs w:val="0"/>
          <w:caps w:val="0"/>
          <w:lang w:val="en-GB"/>
        </w:rPr>
      </w:pPr>
      <w:bookmarkStart w:id="10" w:name="_Toc33531366"/>
      <w:r w:rsidRPr="0036076E">
        <w:rPr>
          <w:caps w:val="0"/>
          <w:lang w:val="en-GB"/>
        </w:rPr>
        <w:t>Procedure for maintenance of the Qualifications Register</w:t>
      </w:r>
      <w:bookmarkEnd w:id="10"/>
    </w:p>
    <w:p w14:paraId="330E157C" w14:textId="2185E906" w:rsidR="00371B3E" w:rsidRPr="004F4941" w:rsidRDefault="00512889" w:rsidP="00371B3E">
      <w:pPr>
        <w:pStyle w:val="Heading2"/>
        <w:jc w:val="center"/>
        <w:rPr>
          <w:bCs w:val="0"/>
          <w:lang w:val="en-GB"/>
        </w:rPr>
      </w:pPr>
      <w:bookmarkStart w:id="11" w:name="_Toc33531367"/>
      <w:r w:rsidRPr="004F4941">
        <w:rPr>
          <w:lang w:val="en-GB"/>
        </w:rPr>
        <w:t>General Provisions</w:t>
      </w:r>
      <w:bookmarkEnd w:id="11"/>
    </w:p>
    <w:p w14:paraId="3E5B132F" w14:textId="05D2004F" w:rsidR="00371B3E" w:rsidRPr="004F4941" w:rsidRDefault="00512889" w:rsidP="00512889">
      <w:pPr>
        <w:pStyle w:val="ListParagraph"/>
        <w:numPr>
          <w:ilvl w:val="1"/>
          <w:numId w:val="45"/>
        </w:numPr>
        <w:tabs>
          <w:tab w:val="left" w:pos="450"/>
        </w:tabs>
        <w:spacing w:after="160" w:line="259" w:lineRule="auto"/>
        <w:jc w:val="both"/>
        <w:rPr>
          <w:lang w:val="en-GB"/>
        </w:rPr>
      </w:pPr>
      <w:r w:rsidRPr="004F4941">
        <w:rPr>
          <w:lang w:val="en-GB"/>
        </w:rPr>
        <w:t xml:space="preserve">This </w:t>
      </w:r>
      <w:r w:rsidR="00C67C25">
        <w:rPr>
          <w:lang w:val="en-GB"/>
        </w:rPr>
        <w:t xml:space="preserve">Procedure </w:t>
      </w:r>
      <w:r w:rsidRPr="004F4941">
        <w:rPr>
          <w:lang w:val="en-GB"/>
        </w:rPr>
        <w:t>shall define the procedure and requirements for maintenance of the Register of Qualifications in accordance with the Regulation</w:t>
      </w:r>
      <w:r w:rsidR="00EB6D84">
        <w:rPr>
          <w:lang w:val="en-GB"/>
        </w:rPr>
        <w:t>s</w:t>
      </w:r>
      <w:r w:rsidRPr="004F4941">
        <w:rPr>
          <w:lang w:val="en-GB"/>
        </w:rPr>
        <w:t xml:space="preserve"> on the </w:t>
      </w:r>
      <w:r w:rsidR="00EB6D84" w:rsidRPr="004F4941">
        <w:rPr>
          <w:lang w:val="en-GB"/>
        </w:rPr>
        <w:t xml:space="preserve">Qualifications </w:t>
      </w:r>
      <w:r w:rsidRPr="004F4941">
        <w:rPr>
          <w:lang w:val="en-GB"/>
        </w:rPr>
        <w:t>Register, approved by the</w:t>
      </w:r>
      <w:r w:rsidR="00EB6D84">
        <w:rPr>
          <w:lang w:val="en-GB"/>
        </w:rPr>
        <w:t xml:space="preserve"> order of the Ministry of Education and Science of Ukraine</w:t>
      </w:r>
      <w:r w:rsidRPr="004F4941">
        <w:rPr>
          <w:lang w:val="en-GB"/>
        </w:rPr>
        <w:t xml:space="preserve">/ </w:t>
      </w:r>
      <w:r w:rsidR="00EB6D84">
        <w:rPr>
          <w:lang w:val="en-GB"/>
        </w:rPr>
        <w:t xml:space="preserve">the Cabinet of Ministers of Ukraine </w:t>
      </w:r>
      <w:r w:rsidRPr="004F4941">
        <w:rPr>
          <w:lang w:val="en-GB"/>
        </w:rPr>
        <w:t xml:space="preserve">Resolution, dated </w:t>
      </w:r>
      <w:r w:rsidR="00371B3E" w:rsidRPr="004F4941">
        <w:rPr>
          <w:lang w:val="en-GB"/>
        </w:rPr>
        <w:t xml:space="preserve">… </w:t>
      </w:r>
    </w:p>
    <w:p w14:paraId="46FBC372" w14:textId="5BAE0640" w:rsidR="00371B3E" w:rsidRPr="004F4941" w:rsidRDefault="00512889" w:rsidP="00512889">
      <w:pPr>
        <w:pStyle w:val="ListParagraph"/>
        <w:numPr>
          <w:ilvl w:val="1"/>
          <w:numId w:val="45"/>
        </w:numPr>
        <w:tabs>
          <w:tab w:val="left" w:pos="450"/>
        </w:tabs>
        <w:spacing w:after="160" w:line="259" w:lineRule="auto"/>
        <w:jc w:val="both"/>
        <w:rPr>
          <w:lang w:val="en-GB"/>
        </w:rPr>
      </w:pPr>
      <w:r w:rsidRPr="004F4941">
        <w:rPr>
          <w:lang w:val="en-GB"/>
        </w:rPr>
        <w:t xml:space="preserve">The terms used in this </w:t>
      </w:r>
      <w:r w:rsidR="00CB55D6">
        <w:rPr>
          <w:lang w:val="en-GB"/>
        </w:rPr>
        <w:t xml:space="preserve">Procedure </w:t>
      </w:r>
      <w:r w:rsidRPr="004F4941">
        <w:rPr>
          <w:lang w:val="en-GB"/>
        </w:rPr>
        <w:t>shall have the following meaning</w:t>
      </w:r>
      <w:r w:rsidR="00371B3E" w:rsidRPr="004F4941">
        <w:rPr>
          <w:lang w:val="en-GB"/>
        </w:rPr>
        <w:t>:</w:t>
      </w:r>
    </w:p>
    <w:p w14:paraId="4385D04B" w14:textId="7A519AD0" w:rsidR="00371B3E" w:rsidRPr="004F4941" w:rsidRDefault="00512889" w:rsidP="00512889">
      <w:pPr>
        <w:pStyle w:val="ListParagraph"/>
        <w:numPr>
          <w:ilvl w:val="0"/>
          <w:numId w:val="46"/>
        </w:numPr>
        <w:tabs>
          <w:tab w:val="left" w:pos="450"/>
        </w:tabs>
        <w:spacing w:after="160" w:line="259" w:lineRule="auto"/>
        <w:jc w:val="both"/>
        <w:rPr>
          <w:lang w:val="en-GB"/>
        </w:rPr>
      </w:pPr>
      <w:r w:rsidRPr="004F4941">
        <w:rPr>
          <w:lang w:val="en-GB"/>
        </w:rPr>
        <w:t xml:space="preserve">Register of Qualifications (hereinafter referred to as “the Register”) – an automated information and telecommunication system (electronic database), intended for collection, accumulation and processing of data containing information about </w:t>
      </w:r>
      <w:r w:rsidR="00CB55D6">
        <w:rPr>
          <w:lang w:val="en-GB"/>
        </w:rPr>
        <w:t xml:space="preserve">occupational </w:t>
      </w:r>
      <w:r w:rsidRPr="004F4941">
        <w:rPr>
          <w:lang w:val="en-GB"/>
        </w:rPr>
        <w:t>standards, qualifications, certified</w:t>
      </w:r>
      <w:r w:rsidR="00CB55D6">
        <w:rPr>
          <w:lang w:val="en-GB"/>
        </w:rPr>
        <w:t xml:space="preserve"> assessors for </w:t>
      </w:r>
      <w:r w:rsidRPr="004F4941">
        <w:rPr>
          <w:lang w:val="en-GB"/>
        </w:rPr>
        <w:t xml:space="preserve">professional qualifications, </w:t>
      </w:r>
      <w:r w:rsidR="00CB55D6">
        <w:rPr>
          <w:lang w:val="en-GB"/>
        </w:rPr>
        <w:t xml:space="preserve">issued </w:t>
      </w:r>
      <w:r w:rsidRPr="004F4941">
        <w:rPr>
          <w:lang w:val="en-GB"/>
        </w:rPr>
        <w:t>documents on professional qualifications, as well as their use, which is created to provide information to individuals and legal entities on matters of the National Qualifications System</w:t>
      </w:r>
      <w:r w:rsidR="00371B3E" w:rsidRPr="004F4941">
        <w:rPr>
          <w:lang w:val="en-GB"/>
        </w:rPr>
        <w:t>;</w:t>
      </w:r>
    </w:p>
    <w:p w14:paraId="7F94ABF4" w14:textId="7F9E44FF" w:rsidR="00371B3E" w:rsidRPr="004F4941" w:rsidRDefault="00512889" w:rsidP="00512889">
      <w:pPr>
        <w:pStyle w:val="ListParagraph"/>
        <w:numPr>
          <w:ilvl w:val="0"/>
          <w:numId w:val="46"/>
        </w:numPr>
        <w:tabs>
          <w:tab w:val="left" w:pos="450"/>
        </w:tabs>
        <w:spacing w:after="160" w:line="259" w:lineRule="auto"/>
        <w:jc w:val="both"/>
        <w:rPr>
          <w:lang w:val="en-GB"/>
        </w:rPr>
      </w:pPr>
      <w:r w:rsidRPr="004F4941">
        <w:rPr>
          <w:lang w:val="en-GB"/>
        </w:rPr>
        <w:t xml:space="preserve">the Register </w:t>
      </w:r>
      <w:r w:rsidR="00CB55D6">
        <w:rPr>
          <w:lang w:val="en-GB"/>
        </w:rPr>
        <w:t>bodies</w:t>
      </w:r>
      <w:r w:rsidR="00371B3E" w:rsidRPr="004F4941">
        <w:rPr>
          <w:lang w:val="en-GB"/>
        </w:rPr>
        <w:t>:</w:t>
      </w:r>
    </w:p>
    <w:p w14:paraId="73AFC4A6" w14:textId="4339856F" w:rsidR="00512889" w:rsidRPr="004F4941" w:rsidRDefault="00CB55D6" w:rsidP="00512889">
      <w:pPr>
        <w:pStyle w:val="ListParagraph"/>
        <w:tabs>
          <w:tab w:val="left" w:pos="450"/>
        </w:tabs>
        <w:jc w:val="both"/>
        <w:rPr>
          <w:lang w:val="en-GB"/>
        </w:rPr>
      </w:pPr>
      <w:r>
        <w:rPr>
          <w:lang w:val="en-GB"/>
        </w:rPr>
        <w:t xml:space="preserve">Authorised processor of the </w:t>
      </w:r>
      <w:r w:rsidRPr="004F4941">
        <w:rPr>
          <w:lang w:val="en-GB"/>
        </w:rPr>
        <w:t>Register</w:t>
      </w:r>
      <w:r>
        <w:rPr>
          <w:lang w:val="en-GB"/>
        </w:rPr>
        <w:t xml:space="preserve"> –</w:t>
      </w:r>
      <w:r w:rsidR="00512889" w:rsidRPr="004F4941">
        <w:rPr>
          <w:lang w:val="en-GB"/>
        </w:rPr>
        <w:t xml:space="preserve"> </w:t>
      </w:r>
      <w:r>
        <w:rPr>
          <w:lang w:val="en-GB"/>
        </w:rPr>
        <w:t xml:space="preserve">the </w:t>
      </w:r>
      <w:r w:rsidR="00512889" w:rsidRPr="004F4941">
        <w:rPr>
          <w:lang w:val="en-GB"/>
        </w:rPr>
        <w:t xml:space="preserve">National </w:t>
      </w:r>
      <w:r w:rsidRPr="004F4941">
        <w:rPr>
          <w:lang w:val="en-GB"/>
        </w:rPr>
        <w:t xml:space="preserve">Qualifications </w:t>
      </w:r>
      <w:r w:rsidR="00512889" w:rsidRPr="004F4941">
        <w:rPr>
          <w:lang w:val="en-GB"/>
        </w:rPr>
        <w:t>Agency (hereinafter referred to as “NQ</w:t>
      </w:r>
      <w:r>
        <w:rPr>
          <w:lang w:val="en-GB"/>
        </w:rPr>
        <w:t>A</w:t>
      </w:r>
      <w:r w:rsidR="00512889" w:rsidRPr="004F4941">
        <w:rPr>
          <w:lang w:val="en-GB"/>
        </w:rPr>
        <w:t>”</w:t>
      </w:r>
      <w:proofErr w:type="gramStart"/>
      <w:r w:rsidR="00512889" w:rsidRPr="004F4941">
        <w:rPr>
          <w:lang w:val="en-GB"/>
        </w:rPr>
        <w:t>);</w:t>
      </w:r>
      <w:proofErr w:type="gramEnd"/>
    </w:p>
    <w:p w14:paraId="3917FFAD" w14:textId="3E10743D" w:rsidR="00512889" w:rsidRPr="004F4941" w:rsidRDefault="00512889" w:rsidP="00512889">
      <w:pPr>
        <w:pStyle w:val="ListParagraph"/>
        <w:tabs>
          <w:tab w:val="left" w:pos="450"/>
        </w:tabs>
        <w:jc w:val="both"/>
        <w:rPr>
          <w:lang w:val="en-GB"/>
        </w:rPr>
      </w:pPr>
      <w:r w:rsidRPr="004F4941">
        <w:rPr>
          <w:lang w:val="en-GB"/>
        </w:rPr>
        <w:t>Register</w:t>
      </w:r>
      <w:r w:rsidR="00F2068C">
        <w:rPr>
          <w:lang w:val="en-GB"/>
        </w:rPr>
        <w:t xml:space="preserve"> Administrator </w:t>
      </w:r>
      <w:r w:rsidRPr="004F4941">
        <w:rPr>
          <w:lang w:val="en-GB"/>
        </w:rPr>
        <w:t>- respective structural subdivision of the NQ</w:t>
      </w:r>
      <w:r w:rsidR="00F2068C">
        <w:rPr>
          <w:lang w:val="en-GB"/>
        </w:rPr>
        <w:t>A</w:t>
      </w:r>
      <w:r w:rsidRPr="004F4941">
        <w:rPr>
          <w:lang w:val="en-GB"/>
        </w:rPr>
        <w:t xml:space="preserve"> </w:t>
      </w:r>
      <w:proofErr w:type="gramStart"/>
      <w:r w:rsidRPr="004F4941">
        <w:rPr>
          <w:lang w:val="en-GB"/>
        </w:rPr>
        <w:t>Secretariat;</w:t>
      </w:r>
      <w:proofErr w:type="gramEnd"/>
    </w:p>
    <w:p w14:paraId="0C22EC15" w14:textId="418FF126" w:rsidR="00371B3E" w:rsidRPr="004F4941" w:rsidRDefault="00512889" w:rsidP="00512889">
      <w:pPr>
        <w:pStyle w:val="ListParagraph"/>
        <w:tabs>
          <w:tab w:val="left" w:pos="450"/>
        </w:tabs>
        <w:jc w:val="both"/>
        <w:rPr>
          <w:lang w:val="en-GB"/>
        </w:rPr>
      </w:pPr>
      <w:r w:rsidRPr="004F4941">
        <w:rPr>
          <w:lang w:val="en-GB"/>
        </w:rPr>
        <w:t>Register Registrars - bodies of executive power, institutions, establishments and organizations that submit to the Register the relevant information (data) specified in Part 16 of the Regulation</w:t>
      </w:r>
      <w:r w:rsidR="00F2068C">
        <w:rPr>
          <w:lang w:val="en-GB"/>
        </w:rPr>
        <w:t>s</w:t>
      </w:r>
      <w:r w:rsidRPr="004F4941">
        <w:rPr>
          <w:lang w:val="en-GB"/>
        </w:rPr>
        <w:t xml:space="preserve"> on the </w:t>
      </w:r>
      <w:r w:rsidR="00F2068C" w:rsidRPr="004F4941">
        <w:rPr>
          <w:lang w:val="en-GB"/>
        </w:rPr>
        <w:t xml:space="preserve">Qualifications </w:t>
      </w:r>
      <w:r w:rsidRPr="004F4941">
        <w:rPr>
          <w:lang w:val="en-GB"/>
        </w:rPr>
        <w:t>Register</w:t>
      </w:r>
      <w:r w:rsidR="00371B3E" w:rsidRPr="004F4941">
        <w:rPr>
          <w:lang w:val="en-GB"/>
        </w:rPr>
        <w:t>.</w:t>
      </w:r>
    </w:p>
    <w:p w14:paraId="32C7AA89" w14:textId="306C0A6E" w:rsidR="00371B3E" w:rsidRPr="004F4941" w:rsidRDefault="00512889" w:rsidP="00371B3E">
      <w:pPr>
        <w:pStyle w:val="ListParagraph"/>
        <w:tabs>
          <w:tab w:val="left" w:pos="450"/>
        </w:tabs>
        <w:ind w:left="450"/>
        <w:jc w:val="both"/>
        <w:rPr>
          <w:lang w:val="en-GB"/>
        </w:rPr>
      </w:pPr>
      <w:r w:rsidRPr="004F4941">
        <w:rPr>
          <w:lang w:val="en-GB"/>
        </w:rPr>
        <w:t>Other terms shall be used in the meaning specified by the Law of Ukraine “On Education”, in the Regulation</w:t>
      </w:r>
      <w:r w:rsidR="00F2068C">
        <w:rPr>
          <w:lang w:val="en-GB"/>
        </w:rPr>
        <w:t>s</w:t>
      </w:r>
      <w:r w:rsidRPr="004F4941">
        <w:rPr>
          <w:lang w:val="en-GB"/>
        </w:rPr>
        <w:t xml:space="preserve"> on the </w:t>
      </w:r>
      <w:r w:rsidR="00F2068C" w:rsidRPr="004F4941">
        <w:rPr>
          <w:lang w:val="en-GB"/>
        </w:rPr>
        <w:t xml:space="preserve">Qualifications </w:t>
      </w:r>
      <w:r w:rsidRPr="004F4941">
        <w:rPr>
          <w:lang w:val="en-GB"/>
        </w:rPr>
        <w:t>Register, other laws and statutory regulations adopted in accordance with those</w:t>
      </w:r>
      <w:r w:rsidR="00371B3E" w:rsidRPr="004F4941">
        <w:rPr>
          <w:lang w:val="en-GB"/>
        </w:rPr>
        <w:t>.</w:t>
      </w:r>
    </w:p>
    <w:p w14:paraId="30E6197F" w14:textId="6217DCFF" w:rsidR="00371B3E" w:rsidRPr="004F4941" w:rsidRDefault="00ED77D2" w:rsidP="00ED77D2">
      <w:pPr>
        <w:pStyle w:val="ListParagraph"/>
        <w:numPr>
          <w:ilvl w:val="1"/>
          <w:numId w:val="45"/>
        </w:numPr>
        <w:tabs>
          <w:tab w:val="left" w:pos="450"/>
          <w:tab w:val="left" w:pos="540"/>
        </w:tabs>
        <w:spacing w:after="160" w:line="259" w:lineRule="auto"/>
        <w:jc w:val="both"/>
        <w:rPr>
          <w:lang w:val="en-GB"/>
        </w:rPr>
      </w:pPr>
      <w:r w:rsidRPr="004F4941">
        <w:rPr>
          <w:lang w:val="en-GB"/>
        </w:rPr>
        <w:t>The Register shall be maintained in an electronic form as an electronic database</w:t>
      </w:r>
      <w:r w:rsidR="00371B3E" w:rsidRPr="004F4941">
        <w:rPr>
          <w:lang w:val="en-GB"/>
        </w:rPr>
        <w:t>.</w:t>
      </w:r>
    </w:p>
    <w:p w14:paraId="066CDACE" w14:textId="569CAE6C" w:rsidR="00371B3E" w:rsidRPr="004F4941" w:rsidRDefault="002A18E9" w:rsidP="00ED77D2">
      <w:pPr>
        <w:pStyle w:val="ListParagraph"/>
        <w:numPr>
          <w:ilvl w:val="1"/>
          <w:numId w:val="45"/>
        </w:numPr>
        <w:tabs>
          <w:tab w:val="left" w:pos="180"/>
          <w:tab w:val="left" w:pos="540"/>
        </w:tabs>
        <w:spacing w:after="160" w:line="259" w:lineRule="auto"/>
        <w:jc w:val="both"/>
        <w:rPr>
          <w:lang w:val="en-GB"/>
        </w:rPr>
      </w:pPr>
      <w:r w:rsidRPr="004F4941">
        <w:rPr>
          <w:lang w:val="en-GB"/>
        </w:rPr>
        <w:t xml:space="preserve">   </w:t>
      </w:r>
      <w:r w:rsidR="00ED77D2" w:rsidRPr="004F4941">
        <w:rPr>
          <w:lang w:val="en-GB"/>
        </w:rPr>
        <w:t>Information shall be entered to the Register by the Register A</w:t>
      </w:r>
      <w:r w:rsidR="00F2068C">
        <w:rPr>
          <w:lang w:val="en-GB"/>
        </w:rPr>
        <w:t xml:space="preserve">dministrator </w:t>
      </w:r>
      <w:r w:rsidR="00ED77D2" w:rsidRPr="004F4941">
        <w:rPr>
          <w:lang w:val="en-GB"/>
        </w:rPr>
        <w:t xml:space="preserve">in accordance with the rules of this </w:t>
      </w:r>
      <w:r w:rsidR="00F2068C">
        <w:rPr>
          <w:lang w:val="en-GB"/>
        </w:rPr>
        <w:t>Procedure</w:t>
      </w:r>
      <w:r w:rsidR="00371B3E" w:rsidRPr="004F4941">
        <w:rPr>
          <w:lang w:val="en-GB"/>
        </w:rPr>
        <w:t xml:space="preserve">. </w:t>
      </w:r>
    </w:p>
    <w:p w14:paraId="2A390C28" w14:textId="76D749C8" w:rsidR="00ED77D2" w:rsidRPr="004F4941" w:rsidRDefault="00ED77D2" w:rsidP="00ED77D2">
      <w:pPr>
        <w:pStyle w:val="ListParagraph"/>
        <w:numPr>
          <w:ilvl w:val="1"/>
          <w:numId w:val="45"/>
        </w:numPr>
        <w:spacing w:after="160" w:line="259" w:lineRule="auto"/>
        <w:jc w:val="both"/>
        <w:rPr>
          <w:lang w:val="en-GB"/>
        </w:rPr>
      </w:pPr>
      <w:r w:rsidRPr="004F4941">
        <w:rPr>
          <w:lang w:val="en-GB"/>
        </w:rPr>
        <w:t xml:space="preserve">The </w:t>
      </w:r>
      <w:r w:rsidR="007775F1">
        <w:rPr>
          <w:lang w:val="en-GB"/>
        </w:rPr>
        <w:t xml:space="preserve">authorised processor of the </w:t>
      </w:r>
      <w:r w:rsidR="007775F1" w:rsidRPr="004F4941">
        <w:rPr>
          <w:lang w:val="en-GB"/>
        </w:rPr>
        <w:t>Register</w:t>
      </w:r>
      <w:r w:rsidR="007775F1">
        <w:rPr>
          <w:lang w:val="en-GB"/>
        </w:rPr>
        <w:t xml:space="preserve"> </w:t>
      </w:r>
      <w:r w:rsidRPr="004F4941">
        <w:rPr>
          <w:lang w:val="en-GB"/>
        </w:rPr>
        <w:t>shall ensure the organizational and technological functioning of the Register, grant the Register Registrars the right of access to the Register database and establish the procedure for such access; exercise control over the Register integrity, completeness and correctness of the Register data, as well as perform other functions stipulated by the Law of Ukraine “On Education ", the Regulation</w:t>
      </w:r>
      <w:r w:rsidR="007775F1">
        <w:rPr>
          <w:lang w:val="en-GB"/>
        </w:rPr>
        <w:t>s</w:t>
      </w:r>
      <w:r w:rsidRPr="004F4941">
        <w:rPr>
          <w:lang w:val="en-GB"/>
        </w:rPr>
        <w:t xml:space="preserve"> on the </w:t>
      </w:r>
      <w:r w:rsidR="007775F1" w:rsidRPr="004F4941">
        <w:rPr>
          <w:lang w:val="en-GB"/>
        </w:rPr>
        <w:t xml:space="preserve">Qualifications </w:t>
      </w:r>
      <w:r w:rsidRPr="004F4941">
        <w:rPr>
          <w:lang w:val="en-GB"/>
        </w:rPr>
        <w:t>Register, and this</w:t>
      </w:r>
      <w:r w:rsidR="007775F1">
        <w:rPr>
          <w:lang w:val="en-GB"/>
        </w:rPr>
        <w:t xml:space="preserve"> Procedure</w:t>
      </w:r>
      <w:r w:rsidRPr="004F4941">
        <w:rPr>
          <w:lang w:val="en-GB"/>
        </w:rPr>
        <w:t xml:space="preserve">. </w:t>
      </w:r>
    </w:p>
    <w:p w14:paraId="699422FC" w14:textId="2CF5F122" w:rsidR="00ED77D2" w:rsidRPr="004F4941" w:rsidRDefault="00ED77D2" w:rsidP="00ED77D2">
      <w:pPr>
        <w:pStyle w:val="ListParagraph"/>
        <w:numPr>
          <w:ilvl w:val="1"/>
          <w:numId w:val="45"/>
        </w:numPr>
        <w:spacing w:after="160" w:line="259" w:lineRule="auto"/>
        <w:jc w:val="both"/>
        <w:rPr>
          <w:lang w:val="en-GB"/>
        </w:rPr>
      </w:pPr>
      <w:r w:rsidRPr="004F4941">
        <w:rPr>
          <w:lang w:val="en-GB"/>
        </w:rPr>
        <w:t xml:space="preserve">The Register </w:t>
      </w:r>
      <w:r w:rsidR="007775F1">
        <w:rPr>
          <w:lang w:val="en-GB"/>
        </w:rPr>
        <w:t xml:space="preserve">Administrator </w:t>
      </w:r>
      <w:r w:rsidRPr="004F4941">
        <w:rPr>
          <w:lang w:val="en-GB"/>
        </w:rPr>
        <w:t>shall ensure entering, registering, updating, storing and securing the Register data, and exercise controls over access to those; carry out organizational support, support interaction of bodies of executive power, institutions, establishments and organizations regarding the creation and maintenance of the Register; coordinate the activities, provide organizational, methodology, information support to the Register Registrars regarding supply of information to the Register by them; perform other functions stipulated by the Regulation</w:t>
      </w:r>
      <w:r w:rsidR="00F31EF3">
        <w:rPr>
          <w:lang w:val="en-GB"/>
        </w:rPr>
        <w:t>s</w:t>
      </w:r>
      <w:r w:rsidRPr="004F4941">
        <w:rPr>
          <w:lang w:val="en-GB"/>
        </w:rPr>
        <w:t xml:space="preserve"> on the </w:t>
      </w:r>
      <w:r w:rsidR="00F31EF3" w:rsidRPr="004F4941">
        <w:rPr>
          <w:lang w:val="en-GB"/>
        </w:rPr>
        <w:t xml:space="preserve">Qualifications </w:t>
      </w:r>
      <w:r w:rsidRPr="004F4941">
        <w:rPr>
          <w:lang w:val="en-GB"/>
        </w:rPr>
        <w:t xml:space="preserve">Register and this </w:t>
      </w:r>
      <w:r w:rsidR="00F31EF3">
        <w:rPr>
          <w:lang w:val="en-GB"/>
        </w:rPr>
        <w:t>Procedure</w:t>
      </w:r>
      <w:r w:rsidRPr="004F4941">
        <w:rPr>
          <w:lang w:val="en-GB"/>
        </w:rPr>
        <w:t>.</w:t>
      </w:r>
    </w:p>
    <w:p w14:paraId="730F102F" w14:textId="19B81CC3" w:rsidR="00ED77D2" w:rsidRPr="004F4941" w:rsidRDefault="00ED77D2" w:rsidP="00ED77D2">
      <w:pPr>
        <w:pStyle w:val="ListParagraph"/>
        <w:numPr>
          <w:ilvl w:val="1"/>
          <w:numId w:val="45"/>
        </w:numPr>
        <w:spacing w:after="160" w:line="259" w:lineRule="auto"/>
        <w:jc w:val="both"/>
        <w:rPr>
          <w:lang w:val="en-GB"/>
        </w:rPr>
      </w:pPr>
      <w:r w:rsidRPr="004F4941">
        <w:rPr>
          <w:lang w:val="en-GB"/>
        </w:rPr>
        <w:t>The Register Registrars shall ensure correctness/</w:t>
      </w:r>
      <w:r w:rsidR="00F31EF3">
        <w:rPr>
          <w:lang w:val="en-GB"/>
        </w:rPr>
        <w:t xml:space="preserve"> authenticity</w:t>
      </w:r>
      <w:r w:rsidRPr="004F4941">
        <w:rPr>
          <w:lang w:val="en-GB"/>
        </w:rPr>
        <w:t>, completeness and accuracy of the data (information) su</w:t>
      </w:r>
      <w:r w:rsidR="00F31EF3">
        <w:rPr>
          <w:lang w:val="en-GB"/>
        </w:rPr>
        <w:t xml:space="preserve">bmitted </w:t>
      </w:r>
      <w:r w:rsidRPr="004F4941">
        <w:rPr>
          <w:lang w:val="en-GB"/>
        </w:rPr>
        <w:t xml:space="preserve">to be entered in the Register, and their updating in accordance with the legislation, this </w:t>
      </w:r>
      <w:r w:rsidR="00F31EF3">
        <w:rPr>
          <w:lang w:val="en-GB"/>
        </w:rPr>
        <w:t xml:space="preserve">Procedure </w:t>
      </w:r>
      <w:r w:rsidRPr="004F4941">
        <w:rPr>
          <w:lang w:val="en-GB"/>
        </w:rPr>
        <w:t>or agreement with the NQ</w:t>
      </w:r>
      <w:r w:rsidR="00F31EF3">
        <w:rPr>
          <w:lang w:val="en-GB"/>
        </w:rPr>
        <w:t>A</w:t>
      </w:r>
      <w:r w:rsidRPr="004F4941">
        <w:rPr>
          <w:lang w:val="en-GB"/>
        </w:rPr>
        <w:t>; perform other functions stipulated by the Regulation</w:t>
      </w:r>
      <w:r w:rsidR="00F31EF3">
        <w:rPr>
          <w:lang w:val="en-GB"/>
        </w:rPr>
        <w:t>s</w:t>
      </w:r>
      <w:r w:rsidRPr="004F4941">
        <w:rPr>
          <w:lang w:val="en-GB"/>
        </w:rPr>
        <w:t xml:space="preserve"> on the </w:t>
      </w:r>
      <w:r w:rsidR="00F31EF3" w:rsidRPr="004F4941">
        <w:rPr>
          <w:lang w:val="en-GB"/>
        </w:rPr>
        <w:t>Qualification</w:t>
      </w:r>
      <w:r w:rsidR="00F31EF3">
        <w:rPr>
          <w:lang w:val="en-GB"/>
        </w:rPr>
        <w:t xml:space="preserve"> </w:t>
      </w:r>
      <w:r w:rsidRPr="004F4941">
        <w:rPr>
          <w:lang w:val="en-GB"/>
        </w:rPr>
        <w:t xml:space="preserve">Register and this </w:t>
      </w:r>
      <w:r w:rsidR="00F31EF3">
        <w:rPr>
          <w:lang w:val="en-GB"/>
        </w:rPr>
        <w:t>Procedure</w:t>
      </w:r>
      <w:r w:rsidRPr="004F4941">
        <w:rPr>
          <w:lang w:val="en-GB"/>
        </w:rPr>
        <w:t>.</w:t>
      </w:r>
    </w:p>
    <w:p w14:paraId="46AC340F" w14:textId="5B48F504" w:rsidR="00371B3E" w:rsidRPr="004F4941" w:rsidRDefault="00ED77D2" w:rsidP="00ED77D2">
      <w:pPr>
        <w:pStyle w:val="ListParagraph"/>
        <w:numPr>
          <w:ilvl w:val="1"/>
          <w:numId w:val="45"/>
        </w:numPr>
        <w:spacing w:after="160" w:line="259" w:lineRule="auto"/>
        <w:jc w:val="both"/>
        <w:rPr>
          <w:lang w:val="en-GB"/>
        </w:rPr>
      </w:pPr>
      <w:r w:rsidRPr="004F4941">
        <w:rPr>
          <w:lang w:val="en-GB"/>
        </w:rPr>
        <w:t xml:space="preserve">The </w:t>
      </w:r>
      <w:r w:rsidR="00F31EF3" w:rsidRPr="004F4941">
        <w:rPr>
          <w:lang w:val="en-GB"/>
        </w:rPr>
        <w:t xml:space="preserve">Qualifications </w:t>
      </w:r>
      <w:r w:rsidRPr="004F4941">
        <w:rPr>
          <w:lang w:val="en-GB"/>
        </w:rPr>
        <w:t>Register shall be maintained in the official state language</w:t>
      </w:r>
      <w:r w:rsidR="00371B3E" w:rsidRPr="004F4941">
        <w:rPr>
          <w:lang w:val="en-GB"/>
        </w:rPr>
        <w:t xml:space="preserve">. </w:t>
      </w:r>
    </w:p>
    <w:p w14:paraId="5756049F" w14:textId="097A32BD" w:rsidR="00371B3E" w:rsidRPr="004F4941" w:rsidRDefault="00ED77D2" w:rsidP="00371B3E">
      <w:pPr>
        <w:pStyle w:val="Heading2"/>
        <w:jc w:val="center"/>
        <w:rPr>
          <w:bCs w:val="0"/>
          <w:lang w:val="en-GB"/>
        </w:rPr>
      </w:pPr>
      <w:bookmarkStart w:id="12" w:name="_Toc33531368"/>
      <w:r w:rsidRPr="004F4941">
        <w:rPr>
          <w:lang w:val="en-GB"/>
        </w:rPr>
        <w:t xml:space="preserve">Procedure for </w:t>
      </w:r>
      <w:r w:rsidR="003F357D">
        <w:rPr>
          <w:lang w:val="en-GB"/>
        </w:rPr>
        <w:t>e</w:t>
      </w:r>
      <w:r w:rsidRPr="004F4941">
        <w:rPr>
          <w:lang w:val="en-GB"/>
        </w:rPr>
        <w:t xml:space="preserve">ntering </w:t>
      </w:r>
      <w:r w:rsidR="003F357D">
        <w:rPr>
          <w:lang w:val="en-GB"/>
        </w:rPr>
        <w:t>i</w:t>
      </w:r>
      <w:r w:rsidRPr="004F4941">
        <w:rPr>
          <w:lang w:val="en-GB"/>
        </w:rPr>
        <w:t xml:space="preserve">nformation in the </w:t>
      </w:r>
      <w:r w:rsidR="004B7AA8" w:rsidRPr="004F4941">
        <w:rPr>
          <w:lang w:val="en-GB"/>
        </w:rPr>
        <w:t xml:space="preserve">Qualifications </w:t>
      </w:r>
      <w:r w:rsidRPr="004F4941">
        <w:rPr>
          <w:lang w:val="en-GB"/>
        </w:rPr>
        <w:t>Register</w:t>
      </w:r>
      <w:bookmarkEnd w:id="12"/>
      <w:r w:rsidRPr="004F4941">
        <w:rPr>
          <w:lang w:val="en-GB"/>
        </w:rPr>
        <w:t xml:space="preserve"> </w:t>
      </w:r>
    </w:p>
    <w:p w14:paraId="19FC28DF" w14:textId="4354B5E3" w:rsidR="00371B3E" w:rsidRPr="004F4941" w:rsidRDefault="00ED77D2" w:rsidP="00ED77D2">
      <w:pPr>
        <w:pStyle w:val="ListParagraph"/>
        <w:numPr>
          <w:ilvl w:val="1"/>
          <w:numId w:val="45"/>
        </w:numPr>
        <w:spacing w:after="160" w:line="259" w:lineRule="auto"/>
        <w:jc w:val="both"/>
        <w:rPr>
          <w:lang w:val="en-GB"/>
        </w:rPr>
      </w:pPr>
      <w:r w:rsidRPr="004F4941">
        <w:rPr>
          <w:lang w:val="en-GB"/>
        </w:rPr>
        <w:t>Information shall be entered to the Register on a two-level basis. Level 1 of data entry to the Register shall be supported by the Register Registrars (Level 1 Administrators). The Level 2 of data entry to the Register is supported by the Register A</w:t>
      </w:r>
      <w:r w:rsidR="00773035">
        <w:rPr>
          <w:lang w:val="en-GB"/>
        </w:rPr>
        <w:t xml:space="preserve">dministrator </w:t>
      </w:r>
      <w:r w:rsidRPr="004F4941">
        <w:rPr>
          <w:lang w:val="en-GB"/>
        </w:rPr>
        <w:t>(Level 2 Administrator). Upon decision of the NAQ and/or recommendations of the Inter</w:t>
      </w:r>
      <w:r w:rsidR="00773035">
        <w:rPr>
          <w:lang w:val="en-GB"/>
        </w:rPr>
        <w:t xml:space="preserve">departmental </w:t>
      </w:r>
      <w:r w:rsidRPr="004F4941">
        <w:rPr>
          <w:lang w:val="en-GB"/>
        </w:rPr>
        <w:t>Work</w:t>
      </w:r>
      <w:r w:rsidR="00773035">
        <w:rPr>
          <w:lang w:val="en-GB"/>
        </w:rPr>
        <w:t xml:space="preserve">ing </w:t>
      </w:r>
      <w:r w:rsidRPr="004F4941">
        <w:rPr>
          <w:lang w:val="en-GB"/>
        </w:rPr>
        <w:t>Group for the development of the National Qualifications Framework, the Register A</w:t>
      </w:r>
      <w:r w:rsidR="00773035">
        <w:rPr>
          <w:lang w:val="en-GB"/>
        </w:rPr>
        <w:t xml:space="preserve">dministrator </w:t>
      </w:r>
      <w:r w:rsidRPr="004F4941">
        <w:rPr>
          <w:lang w:val="en-GB"/>
        </w:rPr>
        <w:t>as the Level 2 Administrator for the entry of information to the Register, may perform functions and duties of the Level 1 Administrator (Register Registrar)</w:t>
      </w:r>
      <w:r w:rsidR="00371B3E" w:rsidRPr="004F4941">
        <w:rPr>
          <w:lang w:val="en-GB"/>
        </w:rPr>
        <w:t>.</w:t>
      </w:r>
    </w:p>
    <w:p w14:paraId="343B1836" w14:textId="3D69BFB6" w:rsidR="00ED77D2" w:rsidRPr="004F4941" w:rsidRDefault="00ED77D2" w:rsidP="00ED77D2">
      <w:pPr>
        <w:pStyle w:val="ListParagraph"/>
        <w:numPr>
          <w:ilvl w:val="1"/>
          <w:numId w:val="45"/>
        </w:numPr>
        <w:spacing w:after="160" w:line="259" w:lineRule="auto"/>
        <w:jc w:val="both"/>
        <w:rPr>
          <w:lang w:val="en-GB"/>
        </w:rPr>
      </w:pPr>
      <w:r w:rsidRPr="004F4941">
        <w:rPr>
          <w:lang w:val="en-GB"/>
        </w:rPr>
        <w:t xml:space="preserve">In order to supply relevant information (data) to the Register, the Register Registrar appoints (an) authorised employee(s) (person/s) to be the database administrator, to whom the </w:t>
      </w:r>
      <w:r w:rsidR="00773035">
        <w:rPr>
          <w:lang w:val="en-GB"/>
        </w:rPr>
        <w:t xml:space="preserve">authorised processor of the </w:t>
      </w:r>
      <w:r w:rsidR="00773035" w:rsidRPr="004F4941">
        <w:rPr>
          <w:lang w:val="en-GB"/>
        </w:rPr>
        <w:t>Register</w:t>
      </w:r>
      <w:r w:rsidR="00773035">
        <w:rPr>
          <w:lang w:val="en-GB"/>
        </w:rPr>
        <w:t xml:space="preserve"> </w:t>
      </w:r>
      <w:r w:rsidRPr="004F4941">
        <w:rPr>
          <w:lang w:val="en-GB"/>
        </w:rPr>
        <w:t>grants the right of access to the respective administrative section of the Register, and establishes the procedure for such access.</w:t>
      </w:r>
    </w:p>
    <w:p w14:paraId="5A1CAB54" w14:textId="34EB0688" w:rsidR="00ED77D2" w:rsidRPr="004F4941" w:rsidRDefault="00ED77D2" w:rsidP="00ED77D2">
      <w:pPr>
        <w:pStyle w:val="ListParagraph"/>
        <w:numPr>
          <w:ilvl w:val="1"/>
          <w:numId w:val="45"/>
        </w:numPr>
        <w:spacing w:after="160" w:line="259" w:lineRule="auto"/>
        <w:jc w:val="both"/>
        <w:rPr>
          <w:lang w:val="en-GB"/>
        </w:rPr>
      </w:pPr>
      <w:r w:rsidRPr="004F4941">
        <w:rPr>
          <w:lang w:val="en-GB"/>
        </w:rPr>
        <w:t>The responsible person - the database administrator who su</w:t>
      </w:r>
      <w:r w:rsidR="00773035">
        <w:rPr>
          <w:lang w:val="en-GB"/>
        </w:rPr>
        <w:t xml:space="preserve">bmits </w:t>
      </w:r>
      <w:r w:rsidRPr="004F4941">
        <w:rPr>
          <w:lang w:val="en-GB"/>
        </w:rPr>
        <w:t xml:space="preserve">information to the Register at the Level 1 – and the </w:t>
      </w:r>
      <w:r w:rsidR="00773035">
        <w:rPr>
          <w:lang w:val="en-GB"/>
        </w:rPr>
        <w:t xml:space="preserve">authorised processor of the </w:t>
      </w:r>
      <w:r w:rsidR="00773035" w:rsidRPr="004F4941">
        <w:rPr>
          <w:lang w:val="en-GB"/>
        </w:rPr>
        <w:t>Register</w:t>
      </w:r>
      <w:r w:rsidR="00773035">
        <w:rPr>
          <w:lang w:val="en-GB"/>
        </w:rPr>
        <w:t xml:space="preserve"> </w:t>
      </w:r>
      <w:r w:rsidRPr="004F4941">
        <w:rPr>
          <w:lang w:val="en-GB"/>
        </w:rPr>
        <w:t>enter in an agreement for work with the Register database. The Register A</w:t>
      </w:r>
      <w:r w:rsidR="00773035">
        <w:rPr>
          <w:lang w:val="en-GB"/>
        </w:rPr>
        <w:t xml:space="preserve">dministrator </w:t>
      </w:r>
      <w:r w:rsidRPr="004F4941">
        <w:rPr>
          <w:lang w:val="en-GB"/>
        </w:rPr>
        <w:t>provides the respective induction (training) on work with the Register database for the relevant authorised employees of the Register Registrar.</w:t>
      </w:r>
    </w:p>
    <w:p w14:paraId="18E59BF2" w14:textId="2202510E" w:rsidR="00ED77D2" w:rsidRPr="004F4941" w:rsidRDefault="00ED77D2" w:rsidP="00ED77D2">
      <w:pPr>
        <w:pStyle w:val="ListParagraph"/>
        <w:numPr>
          <w:ilvl w:val="1"/>
          <w:numId w:val="45"/>
        </w:numPr>
        <w:spacing w:after="160" w:line="259" w:lineRule="auto"/>
        <w:jc w:val="both"/>
        <w:rPr>
          <w:lang w:val="en-GB"/>
        </w:rPr>
      </w:pPr>
      <w:r w:rsidRPr="004F4941">
        <w:rPr>
          <w:lang w:val="en-GB"/>
        </w:rPr>
        <w:t>The information to be entered in the Register shall be su</w:t>
      </w:r>
      <w:r w:rsidR="00773035">
        <w:rPr>
          <w:lang w:val="en-GB"/>
        </w:rPr>
        <w:t xml:space="preserve">bmitted </w:t>
      </w:r>
      <w:r w:rsidRPr="004F4941">
        <w:rPr>
          <w:lang w:val="en-GB"/>
        </w:rPr>
        <w:t xml:space="preserve">to the Register </w:t>
      </w:r>
      <w:r w:rsidR="00773035">
        <w:rPr>
          <w:lang w:val="en-GB"/>
        </w:rPr>
        <w:t xml:space="preserve">Administrator </w:t>
      </w:r>
      <w:r w:rsidRPr="004F4941">
        <w:rPr>
          <w:lang w:val="en-GB"/>
        </w:rPr>
        <w:t xml:space="preserve">by the administrator of database of the Register registrar within X work days after the decision (order, instruction) has been received or approved, which is grounds for entering the data (information) into the Register database. </w:t>
      </w:r>
    </w:p>
    <w:p w14:paraId="3B9C5201" w14:textId="20862C45" w:rsidR="00ED77D2" w:rsidRPr="004F4941" w:rsidRDefault="00ED77D2" w:rsidP="00ED77D2">
      <w:pPr>
        <w:pStyle w:val="ListParagraph"/>
        <w:numPr>
          <w:ilvl w:val="1"/>
          <w:numId w:val="45"/>
        </w:numPr>
        <w:spacing w:after="160" w:line="259" w:lineRule="auto"/>
        <w:jc w:val="both"/>
        <w:rPr>
          <w:lang w:val="en-GB"/>
        </w:rPr>
      </w:pPr>
      <w:r w:rsidRPr="004F4941">
        <w:rPr>
          <w:lang w:val="en-GB"/>
        </w:rPr>
        <w:t>In the course of su</w:t>
      </w:r>
      <w:r w:rsidR="00773035">
        <w:rPr>
          <w:lang w:val="en-GB"/>
        </w:rPr>
        <w:t xml:space="preserve">bmitting </w:t>
      </w:r>
      <w:r w:rsidRPr="004F4941">
        <w:rPr>
          <w:lang w:val="en-GB"/>
        </w:rPr>
        <w:t>the respective information (data) to the Register, the administrator of the database of the Register Registrar shall follow commands of the Register electronic database, and also send to the administrator of the database of the Register A</w:t>
      </w:r>
      <w:r w:rsidR="00773035">
        <w:rPr>
          <w:lang w:val="en-GB"/>
        </w:rPr>
        <w:t xml:space="preserve">dministrator </w:t>
      </w:r>
      <w:r w:rsidRPr="004F4941">
        <w:rPr>
          <w:lang w:val="en-GB"/>
        </w:rPr>
        <w:t>(Level 2 Administrator) an electronic version (scan copies) of documents confirming such data (information).</w:t>
      </w:r>
    </w:p>
    <w:p w14:paraId="7702C7F4" w14:textId="5CB22ACA" w:rsidR="00ED77D2" w:rsidRPr="004F4941" w:rsidRDefault="00ED77D2" w:rsidP="00ED77D2">
      <w:pPr>
        <w:pStyle w:val="ListParagraph"/>
        <w:numPr>
          <w:ilvl w:val="1"/>
          <w:numId w:val="45"/>
        </w:numPr>
        <w:spacing w:after="160" w:line="259" w:lineRule="auto"/>
        <w:jc w:val="both"/>
        <w:rPr>
          <w:lang w:val="en-GB"/>
        </w:rPr>
      </w:pPr>
      <w:r w:rsidRPr="004F4941">
        <w:rPr>
          <w:lang w:val="en-GB"/>
        </w:rPr>
        <w:t>Information (data) su</w:t>
      </w:r>
      <w:r w:rsidR="00773035">
        <w:rPr>
          <w:lang w:val="en-GB"/>
        </w:rPr>
        <w:t xml:space="preserve">bmitted </w:t>
      </w:r>
      <w:r w:rsidRPr="004F4941">
        <w:rPr>
          <w:lang w:val="en-GB"/>
        </w:rPr>
        <w:t>to the Register in accordance with the rules of the Register database system by the administrator of the database of the Register Registrar is the Level 1 information (data) and is not accessible (not open) to users on the official website of the Register.</w:t>
      </w:r>
    </w:p>
    <w:p w14:paraId="40BDC271" w14:textId="442B83AC" w:rsidR="00ED77D2" w:rsidRPr="004F4941" w:rsidRDefault="00ED77D2" w:rsidP="00ED77D2">
      <w:pPr>
        <w:pStyle w:val="ListParagraph"/>
        <w:numPr>
          <w:ilvl w:val="1"/>
          <w:numId w:val="45"/>
        </w:numPr>
        <w:spacing w:after="160" w:line="259" w:lineRule="auto"/>
        <w:jc w:val="both"/>
        <w:rPr>
          <w:lang w:val="en-GB"/>
        </w:rPr>
      </w:pPr>
      <w:r w:rsidRPr="004F4941">
        <w:rPr>
          <w:lang w:val="en-GB"/>
        </w:rPr>
        <w:t>Level 1 Information su</w:t>
      </w:r>
      <w:r w:rsidR="00773035">
        <w:rPr>
          <w:lang w:val="en-GB"/>
        </w:rPr>
        <w:t>bmitted t</w:t>
      </w:r>
      <w:r w:rsidRPr="004F4941">
        <w:rPr>
          <w:lang w:val="en-GB"/>
        </w:rPr>
        <w:t>o the Register by administrators of the database of the of Register registrars (the Level 1 administrators), shall be processed on the daily basis by the administrator of the database of the Regist</w:t>
      </w:r>
      <w:r w:rsidR="00773035">
        <w:rPr>
          <w:lang w:val="en-GB"/>
        </w:rPr>
        <w:t>e</w:t>
      </w:r>
      <w:r w:rsidRPr="004F4941">
        <w:rPr>
          <w:lang w:val="en-GB"/>
        </w:rPr>
        <w:t>r</w:t>
      </w:r>
      <w:r w:rsidR="00773035">
        <w:rPr>
          <w:lang w:val="en-GB"/>
        </w:rPr>
        <w:t xml:space="preserve"> Administrator </w:t>
      </w:r>
      <w:r w:rsidRPr="004F4941">
        <w:rPr>
          <w:lang w:val="en-GB"/>
        </w:rPr>
        <w:t xml:space="preserve">(Level 2 </w:t>
      </w:r>
      <w:r w:rsidR="00773035">
        <w:rPr>
          <w:lang w:val="en-GB"/>
        </w:rPr>
        <w:t>A</w:t>
      </w:r>
      <w:r w:rsidRPr="004F4941">
        <w:rPr>
          <w:lang w:val="en-GB"/>
        </w:rPr>
        <w:t>dministrator).</w:t>
      </w:r>
    </w:p>
    <w:p w14:paraId="4AD94AFB" w14:textId="1E961E67" w:rsidR="00ED77D2" w:rsidRPr="004F4941" w:rsidRDefault="00ED77D2" w:rsidP="00ED77D2">
      <w:pPr>
        <w:pStyle w:val="ListParagraph"/>
        <w:numPr>
          <w:ilvl w:val="1"/>
          <w:numId w:val="45"/>
        </w:numPr>
        <w:spacing w:after="160" w:line="259" w:lineRule="auto"/>
        <w:jc w:val="both"/>
        <w:rPr>
          <w:lang w:val="en-GB"/>
        </w:rPr>
      </w:pPr>
      <w:r w:rsidRPr="004F4941">
        <w:rPr>
          <w:lang w:val="en-GB"/>
        </w:rPr>
        <w:t xml:space="preserve">The Register Registrar shall </w:t>
      </w:r>
      <w:r w:rsidR="00773035">
        <w:rPr>
          <w:lang w:val="en-GB"/>
        </w:rPr>
        <w:t xml:space="preserve">be </w:t>
      </w:r>
      <w:r w:rsidRPr="004F4941">
        <w:rPr>
          <w:lang w:val="en-GB"/>
        </w:rPr>
        <w:t xml:space="preserve">responsible for supplying </w:t>
      </w:r>
      <w:r w:rsidR="001A2211">
        <w:rPr>
          <w:lang w:val="en-GB"/>
        </w:rPr>
        <w:t xml:space="preserve">obligatory </w:t>
      </w:r>
      <w:r w:rsidRPr="004F4941">
        <w:rPr>
          <w:lang w:val="en-GB"/>
        </w:rPr>
        <w:t xml:space="preserve">information, ensuring </w:t>
      </w:r>
      <w:r w:rsidR="001A2211">
        <w:rPr>
          <w:lang w:val="en-GB"/>
        </w:rPr>
        <w:t xml:space="preserve">correctness/ </w:t>
      </w:r>
      <w:r w:rsidR="00773035">
        <w:rPr>
          <w:lang w:val="en-GB"/>
        </w:rPr>
        <w:t>authenticity</w:t>
      </w:r>
      <w:r w:rsidRPr="004F4941">
        <w:rPr>
          <w:lang w:val="en-GB"/>
        </w:rPr>
        <w:t xml:space="preserve">, completeness and accuracy of information (data) </w:t>
      </w:r>
      <w:r w:rsidR="001A2211">
        <w:rPr>
          <w:lang w:val="en-GB"/>
        </w:rPr>
        <w:t xml:space="preserve">that is </w:t>
      </w:r>
      <w:r w:rsidRPr="004F4941">
        <w:rPr>
          <w:lang w:val="en-GB"/>
        </w:rPr>
        <w:t>su</w:t>
      </w:r>
      <w:r w:rsidR="001A2211">
        <w:rPr>
          <w:lang w:val="en-GB"/>
        </w:rPr>
        <w:t xml:space="preserve">bmitted </w:t>
      </w:r>
      <w:r w:rsidRPr="004F4941">
        <w:rPr>
          <w:lang w:val="en-GB"/>
        </w:rPr>
        <w:t xml:space="preserve">to the Register database, as well as for the </w:t>
      </w:r>
      <w:r w:rsidR="001A2211">
        <w:rPr>
          <w:lang w:val="en-GB"/>
        </w:rPr>
        <w:t xml:space="preserve">obligatory </w:t>
      </w:r>
      <w:r w:rsidRPr="004F4941">
        <w:rPr>
          <w:lang w:val="en-GB"/>
        </w:rPr>
        <w:t>documentary confirmation of it at Level 1. The Register A</w:t>
      </w:r>
      <w:r w:rsidR="001A2211">
        <w:rPr>
          <w:lang w:val="en-GB"/>
        </w:rPr>
        <w:t xml:space="preserve">dministrator </w:t>
      </w:r>
      <w:r w:rsidRPr="004F4941">
        <w:rPr>
          <w:lang w:val="en-GB"/>
        </w:rPr>
        <w:t xml:space="preserve">shall be responsible for </w:t>
      </w:r>
      <w:r w:rsidR="001A2211">
        <w:rPr>
          <w:lang w:val="en-GB"/>
        </w:rPr>
        <w:t>correctness/ authenticity</w:t>
      </w:r>
      <w:r w:rsidRPr="004F4941">
        <w:rPr>
          <w:lang w:val="en-GB"/>
        </w:rPr>
        <w:t xml:space="preserve">, completeness and accuracy of the information (data) entered on Level 2. </w:t>
      </w:r>
    </w:p>
    <w:p w14:paraId="0D1E6889" w14:textId="739BD3B3" w:rsidR="00ED77D2" w:rsidRPr="004F4941" w:rsidRDefault="00ED77D2" w:rsidP="00ED77D2">
      <w:pPr>
        <w:pStyle w:val="ListParagraph"/>
        <w:numPr>
          <w:ilvl w:val="1"/>
          <w:numId w:val="45"/>
        </w:numPr>
        <w:spacing w:after="160" w:line="259" w:lineRule="auto"/>
        <w:jc w:val="both"/>
        <w:rPr>
          <w:lang w:val="en-GB"/>
        </w:rPr>
      </w:pPr>
      <w:r w:rsidRPr="004F4941">
        <w:rPr>
          <w:lang w:val="en-GB"/>
        </w:rPr>
        <w:t>Administrators of the database of the Register A</w:t>
      </w:r>
      <w:r w:rsidR="001A2211">
        <w:rPr>
          <w:lang w:val="en-GB"/>
        </w:rPr>
        <w:t xml:space="preserve">dministrator </w:t>
      </w:r>
      <w:r w:rsidRPr="004F4941">
        <w:rPr>
          <w:lang w:val="en-GB"/>
        </w:rPr>
        <w:t xml:space="preserve">shall verify the </w:t>
      </w:r>
      <w:r w:rsidR="001A2211">
        <w:rPr>
          <w:lang w:val="en-GB"/>
        </w:rPr>
        <w:t>correctness/ authenticity</w:t>
      </w:r>
      <w:r w:rsidRPr="004F4941">
        <w:rPr>
          <w:lang w:val="en-GB"/>
        </w:rPr>
        <w:t>, completeness and accuracy of information (data) su</w:t>
      </w:r>
      <w:r w:rsidR="001A2211">
        <w:rPr>
          <w:lang w:val="en-GB"/>
        </w:rPr>
        <w:t xml:space="preserve">bmitted </w:t>
      </w:r>
      <w:r w:rsidRPr="004F4941">
        <w:rPr>
          <w:lang w:val="en-GB"/>
        </w:rPr>
        <w:t xml:space="preserve">by administrators of the database of the Register Registrar on Level 1, as well as electronic versions (scan copies) of documents confirming such data (information) and </w:t>
      </w:r>
      <w:r w:rsidR="001A2211">
        <w:rPr>
          <w:lang w:val="en-GB"/>
        </w:rPr>
        <w:t xml:space="preserve">that </w:t>
      </w:r>
      <w:r w:rsidRPr="004F4941">
        <w:rPr>
          <w:lang w:val="en-GB"/>
        </w:rPr>
        <w:t>are grounds for entering the information to the Register in accordance with the Regulation</w:t>
      </w:r>
      <w:r w:rsidR="001A2211">
        <w:rPr>
          <w:lang w:val="en-GB"/>
        </w:rPr>
        <w:t>s</w:t>
      </w:r>
      <w:r w:rsidRPr="004F4941">
        <w:rPr>
          <w:lang w:val="en-GB"/>
        </w:rPr>
        <w:t xml:space="preserve"> on the </w:t>
      </w:r>
      <w:r w:rsidR="001A2211" w:rsidRPr="004F4941">
        <w:rPr>
          <w:lang w:val="en-GB"/>
        </w:rPr>
        <w:t xml:space="preserve">Qualifications </w:t>
      </w:r>
      <w:r w:rsidRPr="004F4941">
        <w:rPr>
          <w:lang w:val="en-GB"/>
        </w:rPr>
        <w:t xml:space="preserve">Register and this </w:t>
      </w:r>
      <w:r w:rsidR="001A2211">
        <w:rPr>
          <w:lang w:val="en-GB"/>
        </w:rPr>
        <w:t>Procedure</w:t>
      </w:r>
      <w:r w:rsidRPr="004F4941">
        <w:rPr>
          <w:lang w:val="en-GB"/>
        </w:rPr>
        <w:t>;</w:t>
      </w:r>
      <w:r w:rsidR="001A2211">
        <w:rPr>
          <w:lang w:val="en-GB"/>
        </w:rPr>
        <w:t xml:space="preserve"> correct </w:t>
      </w:r>
      <w:r w:rsidRPr="004F4941">
        <w:rPr>
          <w:lang w:val="en-GB"/>
        </w:rPr>
        <w:t>it as necessary, and approve it.</w:t>
      </w:r>
    </w:p>
    <w:p w14:paraId="629D1214" w14:textId="703A3F15" w:rsidR="00ED77D2" w:rsidRPr="004F4941" w:rsidRDefault="00ED77D2" w:rsidP="00ED77D2">
      <w:pPr>
        <w:pStyle w:val="ListParagraph"/>
        <w:numPr>
          <w:ilvl w:val="1"/>
          <w:numId w:val="45"/>
        </w:numPr>
        <w:spacing w:after="160" w:line="259" w:lineRule="auto"/>
        <w:jc w:val="both"/>
        <w:rPr>
          <w:lang w:val="en-GB"/>
        </w:rPr>
      </w:pPr>
      <w:r w:rsidRPr="004F4941">
        <w:rPr>
          <w:lang w:val="en-GB"/>
        </w:rPr>
        <w:t xml:space="preserve">In </w:t>
      </w:r>
      <w:r w:rsidR="001A2211">
        <w:rPr>
          <w:lang w:val="en-GB"/>
        </w:rPr>
        <w:t xml:space="preserve">case </w:t>
      </w:r>
      <w:r w:rsidRPr="004F4941">
        <w:rPr>
          <w:lang w:val="en-GB"/>
        </w:rPr>
        <w:t xml:space="preserve">of doubts as to the </w:t>
      </w:r>
      <w:r w:rsidR="001A2211">
        <w:rPr>
          <w:lang w:val="en-GB"/>
        </w:rPr>
        <w:t>correctness/ authenticity</w:t>
      </w:r>
      <w:r w:rsidRPr="004F4941">
        <w:rPr>
          <w:lang w:val="en-GB"/>
        </w:rPr>
        <w:t xml:space="preserve"> or inaccuracy of information (data) su</w:t>
      </w:r>
      <w:r w:rsidR="001A2211">
        <w:rPr>
          <w:lang w:val="en-GB"/>
        </w:rPr>
        <w:t>bmitted t</w:t>
      </w:r>
      <w:r w:rsidRPr="004F4941">
        <w:rPr>
          <w:lang w:val="en-GB"/>
        </w:rPr>
        <w:t xml:space="preserve">o the database at Level 1, and also if Level 2 administrator has detected its incompleteness, </w:t>
      </w:r>
      <w:r w:rsidR="001A2211">
        <w:rPr>
          <w:lang w:val="en-GB"/>
        </w:rPr>
        <w:t xml:space="preserve">the </w:t>
      </w:r>
      <w:r w:rsidRPr="004F4941">
        <w:rPr>
          <w:lang w:val="en-GB"/>
        </w:rPr>
        <w:t xml:space="preserve">Level 2 administrator may request additional confirmation of such information from the Register Registrar, which the latter shall be obligated to provide to the Level 2 Administrator in accordance with the Regulations on the </w:t>
      </w:r>
      <w:r w:rsidR="001A2211" w:rsidRPr="004F4941">
        <w:rPr>
          <w:lang w:val="en-GB"/>
        </w:rPr>
        <w:t xml:space="preserve">Qualifications </w:t>
      </w:r>
      <w:r w:rsidRPr="004F4941">
        <w:rPr>
          <w:lang w:val="en-GB"/>
        </w:rPr>
        <w:t xml:space="preserve">Register. </w:t>
      </w:r>
    </w:p>
    <w:p w14:paraId="3ECB7FF4" w14:textId="4114F2B1" w:rsidR="00ED77D2" w:rsidRPr="004F4941" w:rsidRDefault="00ED77D2" w:rsidP="00ED77D2">
      <w:pPr>
        <w:pStyle w:val="ListParagraph"/>
        <w:numPr>
          <w:ilvl w:val="1"/>
          <w:numId w:val="45"/>
        </w:numPr>
        <w:spacing w:after="160" w:line="259" w:lineRule="auto"/>
        <w:jc w:val="both"/>
        <w:rPr>
          <w:lang w:val="en-GB"/>
        </w:rPr>
      </w:pPr>
      <w:r w:rsidRPr="004F4941">
        <w:rPr>
          <w:lang w:val="en-GB"/>
        </w:rPr>
        <w:t xml:space="preserve">At the time when the administrator of the </w:t>
      </w:r>
      <w:r w:rsidR="001A2211" w:rsidRPr="004F4941">
        <w:rPr>
          <w:lang w:val="en-GB"/>
        </w:rPr>
        <w:t xml:space="preserve">Register </w:t>
      </w:r>
      <w:r w:rsidRPr="004F4941">
        <w:rPr>
          <w:lang w:val="en-GB"/>
        </w:rPr>
        <w:t xml:space="preserve">database of the Level 2 approves information received from the administrator of the </w:t>
      </w:r>
      <w:r w:rsidR="001A2211" w:rsidRPr="004F4941">
        <w:rPr>
          <w:lang w:val="en-GB"/>
        </w:rPr>
        <w:t xml:space="preserve">Register </w:t>
      </w:r>
      <w:r w:rsidRPr="004F4941">
        <w:rPr>
          <w:lang w:val="en-GB"/>
        </w:rPr>
        <w:t>database of the Level 1, they</w:t>
      </w:r>
      <w:r w:rsidR="001A2211" w:rsidRPr="001A2211">
        <w:rPr>
          <w:lang w:val="en-GB"/>
        </w:rPr>
        <w:t xml:space="preserve"> </w:t>
      </w:r>
      <w:r w:rsidR="001A2211">
        <w:rPr>
          <w:lang w:val="en-US"/>
        </w:rPr>
        <w:t xml:space="preserve">acquire </w:t>
      </w:r>
      <w:r w:rsidRPr="004F4941">
        <w:rPr>
          <w:lang w:val="en-GB"/>
        </w:rPr>
        <w:t>the status of the Level 2 information (data) and become active and open for public access on the official website of the Register, except in cases envisaged by the Regulation</w:t>
      </w:r>
      <w:r w:rsidR="001A2211">
        <w:rPr>
          <w:lang w:val="en-GB"/>
        </w:rPr>
        <w:t>s</w:t>
      </w:r>
      <w:r w:rsidRPr="004F4941">
        <w:rPr>
          <w:lang w:val="en-GB"/>
        </w:rPr>
        <w:t xml:space="preserve"> on the </w:t>
      </w:r>
      <w:r w:rsidR="001A2211" w:rsidRPr="004F4941">
        <w:rPr>
          <w:lang w:val="en-GB"/>
        </w:rPr>
        <w:t xml:space="preserve">Qualifications </w:t>
      </w:r>
      <w:r w:rsidRPr="004F4941">
        <w:rPr>
          <w:lang w:val="en-GB"/>
        </w:rPr>
        <w:t>Register.</w:t>
      </w:r>
    </w:p>
    <w:p w14:paraId="1FF882B1" w14:textId="521FEDE1" w:rsidR="00ED77D2" w:rsidRPr="004F4941" w:rsidRDefault="00ED77D2" w:rsidP="00ED77D2">
      <w:pPr>
        <w:pStyle w:val="ListParagraph"/>
        <w:numPr>
          <w:ilvl w:val="1"/>
          <w:numId w:val="45"/>
        </w:numPr>
        <w:spacing w:after="160" w:line="259" w:lineRule="auto"/>
        <w:jc w:val="both"/>
        <w:rPr>
          <w:lang w:val="en-GB"/>
        </w:rPr>
      </w:pPr>
      <w:r w:rsidRPr="004F4941">
        <w:rPr>
          <w:lang w:val="en-GB"/>
        </w:rPr>
        <w:t xml:space="preserve">In the course of information (data) entry to the Register by administrators of the Register of both Level 1 and Level 2, the system of the Register database shall automatically record the name of the person who entered the </w:t>
      </w:r>
      <w:r w:rsidR="00A647DF">
        <w:rPr>
          <w:lang w:val="en-GB"/>
        </w:rPr>
        <w:t xml:space="preserve">data </w:t>
      </w:r>
      <w:r w:rsidRPr="004F4941">
        <w:rPr>
          <w:lang w:val="en-GB"/>
        </w:rPr>
        <w:t>to the R</w:t>
      </w:r>
      <w:r w:rsidR="00A647DF">
        <w:rPr>
          <w:lang w:val="en-GB"/>
        </w:rPr>
        <w:t>egister</w:t>
      </w:r>
      <w:r w:rsidRPr="004F4941">
        <w:rPr>
          <w:lang w:val="en-GB"/>
        </w:rPr>
        <w:t xml:space="preserve">, and the time and date when that information was entered. </w:t>
      </w:r>
    </w:p>
    <w:p w14:paraId="23E55F35" w14:textId="2CDFD870" w:rsidR="00371B3E" w:rsidRPr="004F4941" w:rsidRDefault="00ED77D2" w:rsidP="00ED77D2">
      <w:pPr>
        <w:pStyle w:val="ListParagraph"/>
        <w:numPr>
          <w:ilvl w:val="1"/>
          <w:numId w:val="45"/>
        </w:numPr>
        <w:spacing w:after="160" w:line="259" w:lineRule="auto"/>
        <w:jc w:val="both"/>
        <w:rPr>
          <w:lang w:val="en-GB"/>
        </w:rPr>
      </w:pPr>
      <w:r w:rsidRPr="004F4941">
        <w:rPr>
          <w:lang w:val="en-GB"/>
        </w:rPr>
        <w:t>No decision by the NQ</w:t>
      </w:r>
      <w:r w:rsidR="00A647DF">
        <w:rPr>
          <w:lang w:val="en-GB"/>
        </w:rPr>
        <w:t>A</w:t>
      </w:r>
      <w:r w:rsidRPr="004F4941">
        <w:rPr>
          <w:lang w:val="en-GB"/>
        </w:rPr>
        <w:t xml:space="preserve"> is required </w:t>
      </w:r>
      <w:r w:rsidR="00A647DF">
        <w:rPr>
          <w:lang w:val="en-GB"/>
        </w:rPr>
        <w:t xml:space="preserve">to enter </w:t>
      </w:r>
      <w:r w:rsidRPr="004F4941">
        <w:rPr>
          <w:lang w:val="en-GB"/>
        </w:rPr>
        <w:t>information to the Register. The information shall be entered in accordance with the Regulation</w:t>
      </w:r>
      <w:r w:rsidR="00A647DF">
        <w:rPr>
          <w:lang w:val="en-GB"/>
        </w:rPr>
        <w:t>s</w:t>
      </w:r>
      <w:r w:rsidRPr="004F4941">
        <w:rPr>
          <w:lang w:val="en-GB"/>
        </w:rPr>
        <w:t xml:space="preserve"> on the </w:t>
      </w:r>
      <w:r w:rsidR="00A647DF" w:rsidRPr="004F4941">
        <w:rPr>
          <w:lang w:val="en-GB"/>
        </w:rPr>
        <w:t xml:space="preserve">Qualifications </w:t>
      </w:r>
      <w:r w:rsidRPr="004F4941">
        <w:rPr>
          <w:lang w:val="en-GB"/>
        </w:rPr>
        <w:t xml:space="preserve">Register, this </w:t>
      </w:r>
      <w:r w:rsidR="00A647DF">
        <w:rPr>
          <w:lang w:val="en-GB"/>
        </w:rPr>
        <w:t xml:space="preserve">Procedure </w:t>
      </w:r>
      <w:r w:rsidRPr="004F4941">
        <w:rPr>
          <w:lang w:val="en-GB"/>
        </w:rPr>
        <w:t xml:space="preserve">and other </w:t>
      </w:r>
      <w:r w:rsidR="00A647DF">
        <w:rPr>
          <w:lang w:val="en-GB"/>
        </w:rPr>
        <w:t xml:space="preserve">acts </w:t>
      </w:r>
      <w:r w:rsidRPr="004F4941">
        <w:rPr>
          <w:lang w:val="en-GB"/>
        </w:rPr>
        <w:t>of the NQ</w:t>
      </w:r>
      <w:r w:rsidR="00A647DF">
        <w:rPr>
          <w:lang w:val="en-GB"/>
        </w:rPr>
        <w:t>A</w:t>
      </w:r>
      <w:r w:rsidR="00371B3E" w:rsidRPr="004F4941">
        <w:rPr>
          <w:lang w:val="en-GB"/>
        </w:rPr>
        <w:t xml:space="preserve">. </w:t>
      </w:r>
    </w:p>
    <w:p w14:paraId="3182434E" w14:textId="784ADA15" w:rsidR="00371B3E" w:rsidRPr="004F4941" w:rsidRDefault="00ED77D2" w:rsidP="00371B3E">
      <w:pPr>
        <w:pStyle w:val="Heading2"/>
        <w:jc w:val="center"/>
        <w:rPr>
          <w:rFonts w:cs="Arial"/>
          <w:b/>
          <w:bCs w:val="0"/>
          <w:lang w:val="en-GB"/>
        </w:rPr>
      </w:pPr>
      <w:bookmarkStart w:id="13" w:name="_Toc33531369"/>
      <w:r w:rsidRPr="004F4941">
        <w:rPr>
          <w:lang w:val="en-GB"/>
        </w:rPr>
        <w:t>Information to be entered in the Register</w:t>
      </w:r>
      <w:bookmarkEnd w:id="13"/>
    </w:p>
    <w:p w14:paraId="6D5CD303" w14:textId="08D91F55" w:rsidR="00371B3E" w:rsidRPr="004F4941" w:rsidRDefault="00ED77D2" w:rsidP="00ED77D2">
      <w:pPr>
        <w:pStyle w:val="ListParagraph"/>
        <w:numPr>
          <w:ilvl w:val="1"/>
          <w:numId w:val="45"/>
        </w:numPr>
        <w:autoSpaceDE w:val="0"/>
        <w:autoSpaceDN w:val="0"/>
        <w:adjustRightInd w:val="0"/>
        <w:spacing w:after="0"/>
        <w:jc w:val="both"/>
        <w:rPr>
          <w:lang w:val="en-GB"/>
        </w:rPr>
      </w:pPr>
      <w:r w:rsidRPr="004F4941">
        <w:rPr>
          <w:lang w:val="en-GB"/>
        </w:rPr>
        <w:t xml:space="preserve">Upon being granted the right of access to the Register database by the </w:t>
      </w:r>
      <w:r w:rsidR="0076682C">
        <w:rPr>
          <w:lang w:val="en-GB"/>
        </w:rPr>
        <w:t xml:space="preserve">authorised processor of the </w:t>
      </w:r>
      <w:r w:rsidR="0076682C" w:rsidRPr="004F4941">
        <w:rPr>
          <w:lang w:val="en-GB"/>
        </w:rPr>
        <w:t>Register</w:t>
      </w:r>
      <w:r w:rsidRPr="004F4941">
        <w:rPr>
          <w:lang w:val="en-GB"/>
        </w:rPr>
        <w:t>, the Register Registrar shall ensure su</w:t>
      </w:r>
      <w:r w:rsidR="0076682C">
        <w:rPr>
          <w:lang w:val="en-GB"/>
        </w:rPr>
        <w:t xml:space="preserve">bmission </w:t>
      </w:r>
      <w:r w:rsidRPr="004F4941">
        <w:rPr>
          <w:lang w:val="en-GB"/>
        </w:rPr>
        <w:t>of respective information (data) specified in Part 16 of the Regulation</w:t>
      </w:r>
      <w:r w:rsidR="003B501A">
        <w:rPr>
          <w:lang w:val="en-GB"/>
        </w:rPr>
        <w:t>s</w:t>
      </w:r>
      <w:r w:rsidRPr="004F4941">
        <w:rPr>
          <w:lang w:val="en-GB"/>
        </w:rPr>
        <w:t xml:space="preserve"> on the </w:t>
      </w:r>
      <w:r w:rsidR="0076682C" w:rsidRPr="004F4941">
        <w:rPr>
          <w:lang w:val="en-GB"/>
        </w:rPr>
        <w:t xml:space="preserve">Qualifications </w:t>
      </w:r>
      <w:r w:rsidRPr="004F4941">
        <w:rPr>
          <w:lang w:val="en-GB"/>
        </w:rPr>
        <w:t>Register in an electronic form</w:t>
      </w:r>
      <w:r w:rsidR="00371B3E" w:rsidRPr="004F4941">
        <w:rPr>
          <w:lang w:val="en-GB"/>
        </w:rPr>
        <w:t>.</w:t>
      </w:r>
    </w:p>
    <w:p w14:paraId="3D9664F2" w14:textId="3AC836D6" w:rsidR="00371B3E" w:rsidRPr="004F4941" w:rsidRDefault="00ED77D2" w:rsidP="00371B3E">
      <w:pPr>
        <w:pStyle w:val="Heading2"/>
        <w:jc w:val="center"/>
        <w:rPr>
          <w:bCs w:val="0"/>
          <w:lang w:val="en-GB"/>
        </w:rPr>
      </w:pPr>
      <w:bookmarkStart w:id="14" w:name="_Toc33531370"/>
      <w:r w:rsidRPr="004F4941">
        <w:rPr>
          <w:lang w:val="en-GB"/>
        </w:rPr>
        <w:t xml:space="preserve">Changes in the information </w:t>
      </w:r>
      <w:r w:rsidR="003B501A">
        <w:rPr>
          <w:lang w:val="en-GB"/>
        </w:rPr>
        <w:t xml:space="preserve">entered </w:t>
      </w:r>
      <w:r w:rsidRPr="004F4941">
        <w:rPr>
          <w:lang w:val="en-GB"/>
        </w:rPr>
        <w:t>in the Register</w:t>
      </w:r>
      <w:bookmarkEnd w:id="14"/>
    </w:p>
    <w:p w14:paraId="7D19760A" w14:textId="77777777" w:rsidR="00ED77D2" w:rsidRPr="004F4941" w:rsidRDefault="00ED77D2" w:rsidP="00ED77D2">
      <w:pPr>
        <w:pStyle w:val="ListParagraph"/>
        <w:numPr>
          <w:ilvl w:val="1"/>
          <w:numId w:val="45"/>
        </w:numPr>
        <w:spacing w:after="160" w:line="259" w:lineRule="auto"/>
        <w:jc w:val="both"/>
        <w:rPr>
          <w:lang w:val="en-GB"/>
        </w:rPr>
      </w:pPr>
      <w:r w:rsidRPr="004F4941">
        <w:rPr>
          <w:lang w:val="en-GB"/>
        </w:rPr>
        <w:t xml:space="preserve">Electronic versions (scan copies) of documents confirming data (information), provided in accordance with the established procedure by the Register Registrar, shall be grounds for approval and entering of such data (information) in the Register database. </w:t>
      </w:r>
    </w:p>
    <w:p w14:paraId="54D24E8C" w14:textId="08438073" w:rsidR="00ED77D2" w:rsidRPr="004F4941" w:rsidRDefault="00ED77D2" w:rsidP="00ED77D2">
      <w:pPr>
        <w:pStyle w:val="ListParagraph"/>
        <w:numPr>
          <w:ilvl w:val="1"/>
          <w:numId w:val="45"/>
        </w:numPr>
        <w:spacing w:after="160" w:line="259" w:lineRule="auto"/>
        <w:jc w:val="both"/>
        <w:rPr>
          <w:lang w:val="en-GB"/>
        </w:rPr>
      </w:pPr>
      <w:r w:rsidRPr="004F4941">
        <w:rPr>
          <w:lang w:val="en-GB"/>
        </w:rPr>
        <w:t xml:space="preserve">The Register database shall be updated </w:t>
      </w:r>
      <w:proofErr w:type="gramStart"/>
      <w:r w:rsidRPr="004F4941">
        <w:rPr>
          <w:lang w:val="en-GB"/>
        </w:rPr>
        <w:t>on the basis of</w:t>
      </w:r>
      <w:proofErr w:type="gramEnd"/>
      <w:r w:rsidRPr="004F4941">
        <w:rPr>
          <w:lang w:val="en-GB"/>
        </w:rPr>
        <w:t xml:space="preserve"> relevant information, supplied by the Registrar, regarding changes in the information (data) entered in the Register, and in accordance with the pro</w:t>
      </w:r>
      <w:r w:rsidR="002A2556">
        <w:rPr>
          <w:lang w:val="en-GB"/>
        </w:rPr>
        <w:t>visions</w:t>
      </w:r>
      <w:r w:rsidRPr="004F4941">
        <w:rPr>
          <w:lang w:val="en-GB"/>
        </w:rPr>
        <w:t xml:space="preserve"> under clauses 9 to 21 of this </w:t>
      </w:r>
      <w:r w:rsidR="002A2556">
        <w:rPr>
          <w:lang w:val="en-GB"/>
        </w:rPr>
        <w:t>Procedure</w:t>
      </w:r>
      <w:r w:rsidRPr="004F4941">
        <w:rPr>
          <w:lang w:val="en-GB"/>
        </w:rPr>
        <w:t>.</w:t>
      </w:r>
    </w:p>
    <w:p w14:paraId="5B18628D" w14:textId="3506B1DD" w:rsidR="00371B3E" w:rsidRPr="004F4941" w:rsidRDefault="00ED77D2" w:rsidP="00ED77D2">
      <w:pPr>
        <w:pStyle w:val="ListParagraph"/>
        <w:numPr>
          <w:ilvl w:val="1"/>
          <w:numId w:val="45"/>
        </w:numPr>
        <w:spacing w:after="160" w:line="259" w:lineRule="auto"/>
        <w:jc w:val="both"/>
        <w:rPr>
          <w:lang w:val="en-GB"/>
        </w:rPr>
      </w:pPr>
      <w:r w:rsidRPr="004F4941">
        <w:rPr>
          <w:lang w:val="en-GB"/>
        </w:rPr>
        <w:t>The Register A</w:t>
      </w:r>
      <w:r w:rsidR="002A2556">
        <w:rPr>
          <w:lang w:val="en-GB"/>
        </w:rPr>
        <w:t xml:space="preserve">dministrator </w:t>
      </w:r>
      <w:r w:rsidRPr="004F4941">
        <w:rPr>
          <w:lang w:val="en-GB"/>
        </w:rPr>
        <w:t xml:space="preserve">shall keep </w:t>
      </w:r>
      <w:r w:rsidR="002A2556">
        <w:rPr>
          <w:lang w:val="en-GB"/>
        </w:rPr>
        <w:t xml:space="preserve">the </w:t>
      </w:r>
      <w:r w:rsidRPr="004F4941">
        <w:rPr>
          <w:lang w:val="en-GB"/>
        </w:rPr>
        <w:t xml:space="preserve">record of all actions </w:t>
      </w:r>
      <w:r w:rsidR="00C42F07">
        <w:rPr>
          <w:lang w:val="en-GB"/>
        </w:rPr>
        <w:t xml:space="preserve">related to the </w:t>
      </w:r>
      <w:r w:rsidRPr="004F4941">
        <w:rPr>
          <w:lang w:val="en-GB"/>
        </w:rPr>
        <w:t xml:space="preserve">changes in the Register database, in accordance with the procedure and form established by the </w:t>
      </w:r>
      <w:r w:rsidR="002A2556">
        <w:rPr>
          <w:lang w:val="en-GB"/>
        </w:rPr>
        <w:t xml:space="preserve">authorised processor of the </w:t>
      </w:r>
      <w:r w:rsidR="002A2556" w:rsidRPr="004F4941">
        <w:rPr>
          <w:lang w:val="en-GB"/>
        </w:rPr>
        <w:t>Register</w:t>
      </w:r>
      <w:r w:rsidR="00371B3E" w:rsidRPr="004F4941">
        <w:rPr>
          <w:lang w:val="en-GB"/>
        </w:rPr>
        <w:t>.</w:t>
      </w:r>
    </w:p>
    <w:p w14:paraId="255F218A" w14:textId="54EC165F" w:rsidR="00371B3E" w:rsidRPr="004F4941" w:rsidRDefault="00ED77D2" w:rsidP="00371B3E">
      <w:pPr>
        <w:pStyle w:val="Heading2"/>
        <w:jc w:val="center"/>
        <w:rPr>
          <w:bCs w:val="0"/>
          <w:lang w:val="en-GB"/>
        </w:rPr>
      </w:pPr>
      <w:bookmarkStart w:id="15" w:name="_Toc33531371"/>
      <w:r w:rsidRPr="004F4941">
        <w:rPr>
          <w:lang w:val="en-GB"/>
        </w:rPr>
        <w:t xml:space="preserve">Entry into force, amendments </w:t>
      </w:r>
      <w:r w:rsidR="00C05843">
        <w:rPr>
          <w:lang w:val="en-GB"/>
        </w:rPr>
        <w:t xml:space="preserve">to </w:t>
      </w:r>
      <w:r w:rsidRPr="004F4941">
        <w:rPr>
          <w:lang w:val="en-GB"/>
        </w:rPr>
        <w:t xml:space="preserve">the </w:t>
      </w:r>
      <w:r w:rsidR="00C05843">
        <w:rPr>
          <w:lang w:val="en-GB"/>
        </w:rPr>
        <w:t>Procedure</w:t>
      </w:r>
      <w:bookmarkEnd w:id="15"/>
    </w:p>
    <w:p w14:paraId="4DAB62B9" w14:textId="608FF94E" w:rsidR="00ED77D2" w:rsidRPr="004F4941" w:rsidRDefault="00ED77D2" w:rsidP="00ED77D2">
      <w:pPr>
        <w:pStyle w:val="ListParagraph"/>
        <w:numPr>
          <w:ilvl w:val="1"/>
          <w:numId w:val="45"/>
        </w:numPr>
        <w:tabs>
          <w:tab w:val="left" w:pos="360"/>
        </w:tabs>
        <w:autoSpaceDE w:val="0"/>
        <w:autoSpaceDN w:val="0"/>
        <w:adjustRightInd w:val="0"/>
        <w:spacing w:after="0"/>
        <w:jc w:val="both"/>
        <w:rPr>
          <w:lang w:val="en-GB"/>
        </w:rPr>
      </w:pPr>
      <w:r w:rsidRPr="004F4941">
        <w:rPr>
          <w:lang w:val="en-GB"/>
        </w:rPr>
        <w:t xml:space="preserve">Any amendments to this </w:t>
      </w:r>
      <w:r w:rsidR="002A2556">
        <w:rPr>
          <w:lang w:val="en-GB"/>
        </w:rPr>
        <w:t xml:space="preserve">Procedure </w:t>
      </w:r>
      <w:r w:rsidRPr="004F4941">
        <w:rPr>
          <w:lang w:val="en-GB"/>
        </w:rPr>
        <w:t xml:space="preserve">shall be made by </w:t>
      </w:r>
      <w:r w:rsidR="00C42F07">
        <w:rPr>
          <w:lang w:val="en-GB"/>
        </w:rPr>
        <w:t xml:space="preserve">the </w:t>
      </w:r>
      <w:r w:rsidRPr="004F4941">
        <w:rPr>
          <w:lang w:val="en-GB"/>
        </w:rPr>
        <w:t>decision of the NQ</w:t>
      </w:r>
      <w:r w:rsidR="002A2556">
        <w:rPr>
          <w:lang w:val="en-GB"/>
        </w:rPr>
        <w:t>A</w:t>
      </w:r>
      <w:r w:rsidRPr="004F4941">
        <w:rPr>
          <w:lang w:val="en-GB"/>
        </w:rPr>
        <w:t>.</w:t>
      </w:r>
    </w:p>
    <w:p w14:paraId="1FA3B6B9" w14:textId="79D5477B" w:rsidR="00371B3E" w:rsidRPr="004F4941" w:rsidRDefault="00ED77D2" w:rsidP="00ED77D2">
      <w:pPr>
        <w:pStyle w:val="ListParagraph"/>
        <w:numPr>
          <w:ilvl w:val="1"/>
          <w:numId w:val="45"/>
        </w:numPr>
        <w:tabs>
          <w:tab w:val="left" w:pos="360"/>
        </w:tabs>
        <w:autoSpaceDE w:val="0"/>
        <w:autoSpaceDN w:val="0"/>
        <w:adjustRightInd w:val="0"/>
        <w:spacing w:after="0"/>
        <w:jc w:val="both"/>
        <w:rPr>
          <w:lang w:val="en-GB"/>
        </w:rPr>
      </w:pPr>
      <w:r w:rsidRPr="004F4941">
        <w:rPr>
          <w:lang w:val="en-GB"/>
        </w:rPr>
        <w:t xml:space="preserve">This </w:t>
      </w:r>
      <w:r w:rsidR="002A2556">
        <w:rPr>
          <w:lang w:val="en-GB"/>
        </w:rPr>
        <w:t xml:space="preserve">Procedure </w:t>
      </w:r>
      <w:r w:rsidRPr="004F4941">
        <w:rPr>
          <w:lang w:val="en-GB"/>
        </w:rPr>
        <w:t>shall enter into force on the day of its approval by the NQ</w:t>
      </w:r>
      <w:r w:rsidR="002A2556">
        <w:rPr>
          <w:lang w:val="en-GB"/>
        </w:rPr>
        <w:t>A</w:t>
      </w:r>
      <w:r w:rsidR="00371B3E" w:rsidRPr="004F4941">
        <w:rPr>
          <w:lang w:val="en-GB"/>
        </w:rPr>
        <w:t>.</w:t>
      </w:r>
    </w:p>
    <w:p w14:paraId="24963D18" w14:textId="4E3B21BC" w:rsidR="00183C82" w:rsidRPr="004F4941" w:rsidRDefault="00183C82" w:rsidP="002A3338">
      <w:pPr>
        <w:pStyle w:val="BodyText"/>
        <w:rPr>
          <w:lang w:val="en-GB"/>
        </w:rPr>
      </w:pPr>
    </w:p>
    <w:p w14:paraId="4D8A095B" w14:textId="6D815C82" w:rsidR="00021065" w:rsidRPr="004F4941" w:rsidRDefault="00021065" w:rsidP="002A3338">
      <w:pPr>
        <w:pStyle w:val="BodyText"/>
        <w:rPr>
          <w:lang w:val="en-GB"/>
        </w:rPr>
      </w:pPr>
    </w:p>
    <w:p w14:paraId="7680C9BF" w14:textId="442748C3" w:rsidR="00371B3E" w:rsidRPr="004F4941" w:rsidRDefault="00371B3E" w:rsidP="002A3338">
      <w:pPr>
        <w:pStyle w:val="BodyText"/>
        <w:rPr>
          <w:lang w:val="en-GB"/>
        </w:rPr>
      </w:pPr>
    </w:p>
    <w:bookmarkEnd w:id="4"/>
    <w:p w14:paraId="321F3A88" w14:textId="516710D9" w:rsidR="00371B3E" w:rsidRPr="004F4941" w:rsidRDefault="00371B3E" w:rsidP="002A3338">
      <w:pPr>
        <w:pStyle w:val="BodyText"/>
        <w:rPr>
          <w:lang w:val="en-GB"/>
        </w:rPr>
      </w:pPr>
    </w:p>
    <w:sectPr w:rsidR="00371B3E" w:rsidRPr="004F4941" w:rsidSect="001537EA">
      <w:headerReference w:type="default" r:id="rId14"/>
      <w:pgSz w:w="11906" w:h="16838"/>
      <w:pgMar w:top="1814" w:right="1021" w:bottom="1814" w:left="181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EC608" w14:textId="77777777" w:rsidR="007F31F5" w:rsidRDefault="007F31F5" w:rsidP="0089222B">
      <w:r>
        <w:separator/>
      </w:r>
    </w:p>
    <w:p w14:paraId="46FFEFF5" w14:textId="77777777" w:rsidR="007F31F5" w:rsidRDefault="007F31F5"/>
  </w:endnote>
  <w:endnote w:type="continuationSeparator" w:id="0">
    <w:p w14:paraId="58D4DF95" w14:textId="77777777" w:rsidR="007F31F5" w:rsidRDefault="007F31F5" w:rsidP="0089222B">
      <w:r>
        <w:continuationSeparator/>
      </w:r>
    </w:p>
    <w:p w14:paraId="79923C21" w14:textId="77777777" w:rsidR="007F31F5" w:rsidRDefault="007F31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font399">
    <w:altName w:val="Times New Roman"/>
    <w:panose1 w:val="00000000000000000000"/>
    <w:charset w:val="00"/>
    <w:family w:val="auto"/>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6262A" w14:textId="77777777" w:rsidR="00773035" w:rsidRDefault="00773035" w:rsidP="001537EA">
    <w:pPr>
      <w:pStyle w:val="Footer"/>
      <w:jc w:val="left"/>
    </w:pPr>
  </w:p>
  <w:p w14:paraId="18A2F353" w14:textId="77777777" w:rsidR="00773035" w:rsidRDefault="00773035" w:rsidP="001537EA">
    <w:pPr>
      <w:pStyle w:val="Footer"/>
      <w:jc w:val="left"/>
    </w:pPr>
  </w:p>
  <w:p w14:paraId="3E5D775E" w14:textId="77777777" w:rsidR="00773035" w:rsidRDefault="00773035" w:rsidP="001537EA">
    <w:pPr>
      <w:pStyle w:val="Footer"/>
      <w:jc w:val="left"/>
    </w:pPr>
  </w:p>
  <w:p w14:paraId="22B91E2D" w14:textId="77777777" w:rsidR="00773035" w:rsidRDefault="00773035" w:rsidP="001537EA">
    <w:pPr>
      <w:pStyle w:val="Footer"/>
      <w:jc w:val="left"/>
    </w:pPr>
  </w:p>
  <w:p w14:paraId="32C773B3" w14:textId="77777777" w:rsidR="00773035" w:rsidRDefault="00773035" w:rsidP="001537EA">
    <w:pPr>
      <w:pStyle w:val="Footer"/>
      <w:jc w:val="left"/>
    </w:pPr>
  </w:p>
  <w:p w14:paraId="28AE5B37" w14:textId="77777777" w:rsidR="00773035" w:rsidRDefault="00773035" w:rsidP="001537EA">
    <w:pPr>
      <w:pStyle w:val="Footer"/>
      <w:jc w:val="left"/>
    </w:pPr>
  </w:p>
  <w:p w14:paraId="43EE27DE" w14:textId="77777777" w:rsidR="00773035" w:rsidRDefault="00773035" w:rsidP="001537EA">
    <w:pPr>
      <w:pStyle w:val="Footer"/>
      <w:jc w:val="left"/>
    </w:pPr>
  </w:p>
  <w:p w14:paraId="227C5627" w14:textId="77777777" w:rsidR="00773035" w:rsidRDefault="00773035" w:rsidP="001537EA">
    <w:pPr>
      <w:pStyle w:val="Footer"/>
      <w:jc w:val="left"/>
    </w:pPr>
  </w:p>
  <w:p w14:paraId="1701DC3B" w14:textId="77777777" w:rsidR="00773035" w:rsidRDefault="00773035" w:rsidP="001537EA">
    <w:pPr>
      <w:pStyle w:val="Footer"/>
      <w:jc w:val="left"/>
    </w:pPr>
  </w:p>
  <w:p w14:paraId="3D6A708A" w14:textId="77777777" w:rsidR="00773035" w:rsidRDefault="00773035" w:rsidP="001537EA">
    <w:pPr>
      <w:pStyle w:val="Footer"/>
      <w:jc w:val="left"/>
    </w:pPr>
    <w:r>
      <w:rPr>
        <w:noProof/>
        <w:lang w:eastAsia="en-GB"/>
      </w:rPr>
      <w:drawing>
        <wp:anchor distT="0" distB="0" distL="114300" distR="114300" simplePos="0" relativeHeight="251679744" behindDoc="0" locked="0" layoutInCell="1" allowOverlap="1" wp14:anchorId="06F9FAE9" wp14:editId="3F1B676E">
          <wp:simplePos x="0" y="0"/>
          <wp:positionH relativeFrom="column">
            <wp:posOffset>-467995</wp:posOffset>
          </wp:positionH>
          <wp:positionV relativeFrom="paragraph">
            <wp:posOffset>-1346673</wp:posOffset>
          </wp:positionV>
          <wp:extent cx="1879200" cy="1285200"/>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9200" cy="1285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F9F8F" w14:textId="77777777" w:rsidR="00773035" w:rsidRDefault="00773035" w:rsidP="0089222B">
    <w:pPr>
      <w:pStyle w:val="Footer"/>
    </w:pPr>
    <w:r>
      <w:rPr>
        <w:noProof/>
        <w:lang w:eastAsia="en-GB"/>
      </w:rPr>
      <mc:AlternateContent>
        <mc:Choice Requires="wps">
          <w:drawing>
            <wp:anchor distT="0" distB="0" distL="114300" distR="114300" simplePos="0" relativeHeight="251658239" behindDoc="0" locked="0" layoutInCell="1" allowOverlap="1" wp14:anchorId="60474CAF" wp14:editId="2A55BA34">
              <wp:simplePos x="0" y="0"/>
              <wp:positionH relativeFrom="page">
                <wp:posOffset>666115</wp:posOffset>
              </wp:positionH>
              <wp:positionV relativeFrom="paragraph">
                <wp:posOffset>-450215</wp:posOffset>
              </wp:positionV>
              <wp:extent cx="6334760" cy="266700"/>
              <wp:effectExtent l="0" t="0" r="889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760" cy="266700"/>
                      </a:xfrm>
                      <a:prstGeom prst="rect">
                        <a:avLst/>
                      </a:prstGeom>
                      <a:gradFill rotWithShape="1">
                        <a:gsLst>
                          <a:gs pos="0">
                            <a:schemeClr val="accent4">
                              <a:lumMod val="100000"/>
                              <a:lumOff val="0"/>
                            </a:schemeClr>
                          </a:gs>
                          <a:gs pos="100000">
                            <a:schemeClr val="accent5">
                              <a:lumMod val="10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47AD1" id="Rectangle 3" o:spid="_x0000_s1026" style="position:absolute;margin-left:52.45pt;margin-top:-35.45pt;width:498.8pt;height:2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" fillcolor="#ffdc00 [3207]" stroked="f">
              <v:fill color2="#009cda [3208]" rotate="t" angle="90" focus="100%" type="gradient"/>
              <w10:wrap anchorx="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35D5348F" wp14:editId="4F4E195B">
              <wp:simplePos x="0" y="0"/>
              <wp:positionH relativeFrom="page">
                <wp:posOffset>666115</wp:posOffset>
              </wp:positionH>
              <wp:positionV relativeFrom="paragraph">
                <wp:posOffset>-450215</wp:posOffset>
              </wp:positionV>
              <wp:extent cx="6497955" cy="431800"/>
              <wp:effectExtent l="0" t="0" r="0" b="635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7955" cy="431800"/>
                      </a:xfrm>
                      <a:prstGeom prst="roundRect">
                        <a:avLst>
                          <a:gd name="adj" fmla="val 38676"/>
                        </a:avLst>
                      </a:prstGeom>
                      <a:gradFill rotWithShape="1">
                        <a:gsLst>
                          <a:gs pos="0">
                            <a:schemeClr val="accent4">
                              <a:lumMod val="100000"/>
                              <a:lumOff val="0"/>
                            </a:schemeClr>
                          </a:gs>
                          <a:gs pos="100000">
                            <a:schemeClr val="accent5">
                              <a:lumMod val="100000"/>
                              <a:lumOff val="0"/>
                            </a:schemeClr>
                          </a:gs>
                        </a:gsLst>
                        <a:lin ang="0" scaled="1"/>
                      </a:gradFill>
                      <a:ln>
                        <a:noFill/>
                      </a:ln>
                      <a:effectLst/>
                      <a:extLst>
                        <a:ext uri="{91240B29-F687-4F45-9708-019B960494DF}">
                          <a14:hiddenLine xmlns:a14="http://schemas.microsoft.com/office/drawing/2010/main" w="38100">
                            <a:solidFill>
                              <a:srgbClr val="0393BC"/>
                            </a:solidFill>
                            <a:round/>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102D3" id="AutoShape 1" o:spid="_x0000_s1026" style="position:absolute;margin-left:52.45pt;margin-top:-35.45pt;width:511.65pt;height:3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253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" fillcolor="#ffdc00 [3207]" stroked="f" strokecolor="#0393bc" strokeweight="3pt">
              <v:fill color2="#009cda [3208]" rotate="t" angle="90" focus="100%" type="gradient"/>
              <v:shadow color="#004d6c [1608]" opacity=".5" offset="1pt"/>
              <w10:wrap anchorx="page"/>
            </v:round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43545E"/>
      </w:tblBorders>
      <w:tblCellMar>
        <w:left w:w="0" w:type="dxa"/>
        <w:right w:w="0" w:type="dxa"/>
      </w:tblCellMar>
      <w:tblLook w:val="04A0" w:firstRow="1" w:lastRow="0" w:firstColumn="1" w:lastColumn="0" w:noHBand="0" w:noVBand="1"/>
    </w:tblPr>
    <w:tblGrid>
      <w:gridCol w:w="1985"/>
      <w:gridCol w:w="7086"/>
    </w:tblGrid>
    <w:tr w:rsidR="00773035" w14:paraId="4178ADE2" w14:textId="77777777" w:rsidTr="00AC70E4">
      <w:trPr>
        <w:trHeight w:val="794"/>
      </w:trPr>
      <w:tc>
        <w:tcPr>
          <w:tcW w:w="1985" w:type="dxa"/>
          <w:vAlign w:val="bottom"/>
        </w:tcPr>
        <w:p w14:paraId="597CD825" w14:textId="77777777" w:rsidR="00773035" w:rsidRDefault="00773035" w:rsidP="001537EA">
          <w:pPr>
            <w:pStyle w:val="Footer"/>
            <w:jc w:val="left"/>
          </w:pPr>
          <w:r>
            <w:rPr>
              <w:noProof/>
              <w:lang w:eastAsia="en-GB"/>
            </w:rPr>
            <w:drawing>
              <wp:inline distT="0" distB="0" distL="0" distR="0" wp14:anchorId="022F95DF" wp14:editId="76954F5F">
                <wp:extent cx="728980" cy="45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TF_Logo.jpg"/>
                        <pic:cNvPicPr/>
                      </pic:nvPicPr>
                      <pic:blipFill>
                        <a:blip r:embed="rId1">
                          <a:extLst>
                            <a:ext uri="{28A0092B-C50C-407E-A947-70E740481C1C}">
                              <a14:useLocalDpi xmlns:a14="http://schemas.microsoft.com/office/drawing/2010/main" val="0"/>
                            </a:ext>
                          </a:extLst>
                        </a:blip>
                        <a:stretch>
                          <a:fillRect/>
                        </a:stretch>
                      </pic:blipFill>
                      <pic:spPr>
                        <a:xfrm>
                          <a:off x="0" y="0"/>
                          <a:ext cx="784553" cy="492054"/>
                        </a:xfrm>
                        <a:prstGeom prst="rect">
                          <a:avLst/>
                        </a:prstGeom>
                      </pic:spPr>
                    </pic:pic>
                  </a:graphicData>
                </a:graphic>
              </wp:inline>
            </w:drawing>
          </w:r>
        </w:p>
      </w:tc>
      <w:tc>
        <w:tcPr>
          <w:tcW w:w="7086" w:type="dxa"/>
          <w:vAlign w:val="center"/>
        </w:tcPr>
        <w:p w14:paraId="257CD80A" w14:textId="38929009" w:rsidR="00773035" w:rsidRPr="0097562F" w:rsidRDefault="00773035" w:rsidP="0097562F">
          <w:pPr>
            <w:pStyle w:val="FooterText"/>
          </w:pPr>
          <w:r>
            <w:fldChar w:fldCharType="begin"/>
          </w:r>
          <w:r>
            <w:instrText xml:space="preserve"> IF </w:instrText>
          </w:r>
          <w:r>
            <w:fldChar w:fldCharType="begin"/>
          </w:r>
          <w:r>
            <w:instrText xml:space="preserve"> DOCPROPERTY "DOCFOOTER" </w:instrText>
          </w:r>
          <w:r>
            <w:fldChar w:fldCharType="separate"/>
          </w:r>
          <w:r>
            <w:instrText>USETITLE</w:instrText>
          </w:r>
          <w:r>
            <w:fldChar w:fldCharType="end"/>
          </w:r>
          <w:r>
            <w:instrText xml:space="preserve"> = "USETITLE" </w:instrText>
          </w:r>
          <w:r>
            <w:fldChar w:fldCharType="begin"/>
          </w:r>
          <w:r>
            <w:instrText xml:space="preserve"> STYLEREF  Title </w:instrText>
          </w:r>
          <w:r>
            <w:fldChar w:fldCharType="separate"/>
          </w:r>
          <w:r w:rsidR="002F1704">
            <w:rPr>
              <w:noProof/>
            </w:rPr>
            <w:instrText>REGULATIONs ON THE QUALIFICATIONS REGISTER</w:instrText>
          </w:r>
          <w:r>
            <w:rPr>
              <w:noProof/>
            </w:rPr>
            <w:fldChar w:fldCharType="end"/>
          </w:r>
          <w:r>
            <w:instrText xml:space="preserve"> </w:instrText>
          </w:r>
          <w:r>
            <w:fldChar w:fldCharType="begin"/>
          </w:r>
          <w:r>
            <w:instrText xml:space="preserve"> DOCPROPERTY  DocFooterTitle </w:instrText>
          </w:r>
          <w:r>
            <w:fldChar w:fldCharType="separate"/>
          </w:r>
          <w:r>
            <w:instrText>&lt;document title&gt;</w:instrText>
          </w:r>
          <w:r>
            <w:fldChar w:fldCharType="end"/>
          </w:r>
          <w:r>
            <w:instrText xml:space="preserve"> </w:instrText>
          </w:r>
          <w:r>
            <w:fldChar w:fldCharType="separate"/>
          </w:r>
          <w:r w:rsidR="002F1704">
            <w:rPr>
              <w:noProof/>
            </w:rPr>
            <w:t>REGULATIONs ON THE QUALIFICATIONS REGISTER</w:t>
          </w:r>
          <w:r>
            <w:fldChar w:fldCharType="end"/>
          </w:r>
          <w:r w:rsidRPr="0097562F">
            <w:t xml:space="preserve"> | </w:t>
          </w:r>
          <w:r w:rsidRPr="0097562F">
            <w:rPr>
              <w:b/>
              <w:bCs/>
            </w:rPr>
            <w:fldChar w:fldCharType="begin"/>
          </w:r>
          <w:r w:rsidRPr="0097562F">
            <w:instrText xml:space="preserve"> PAGE  \* Arabic </w:instrText>
          </w:r>
          <w:r w:rsidRPr="0097562F">
            <w:rPr>
              <w:b/>
              <w:bCs/>
            </w:rPr>
            <w:fldChar w:fldCharType="separate"/>
          </w:r>
          <w:r>
            <w:rPr>
              <w:noProof/>
            </w:rPr>
            <w:t>14</w:t>
          </w:r>
          <w:r w:rsidRPr="0097562F">
            <w:rPr>
              <w:b/>
              <w:bCs/>
            </w:rPr>
            <w:fldChar w:fldCharType="end"/>
          </w:r>
        </w:p>
      </w:tc>
    </w:tr>
  </w:tbl>
  <w:p w14:paraId="4DB37E0F" w14:textId="77777777" w:rsidR="00773035" w:rsidRPr="00843380" w:rsidRDefault="00773035" w:rsidP="001537E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477D9" w14:textId="77777777" w:rsidR="007F31F5" w:rsidRPr="001C4B9D" w:rsidRDefault="007F31F5" w:rsidP="0089222B">
      <w:r w:rsidRPr="001C4B9D">
        <w:separator/>
      </w:r>
    </w:p>
  </w:footnote>
  <w:footnote w:type="continuationSeparator" w:id="0">
    <w:p w14:paraId="28A3B900" w14:textId="77777777" w:rsidR="007F31F5" w:rsidRDefault="007F31F5" w:rsidP="0089222B">
      <w:r>
        <w:continuationSeparator/>
      </w:r>
    </w:p>
    <w:p w14:paraId="2BFCF7FD" w14:textId="77777777" w:rsidR="007F31F5" w:rsidRDefault="007F31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E6A9B" w14:textId="77777777" w:rsidR="00773035" w:rsidRPr="0039657B" w:rsidRDefault="00773035" w:rsidP="001537EA">
    <w:pPr>
      <w:pStyle w:val="Header"/>
      <w:rPr>
        <w:color w:val="FFFFFF" w:themeColor="background1"/>
        <w:sz w:val="18"/>
        <w:szCs w:val="18"/>
      </w:rPr>
    </w:pPr>
    <w:r>
      <w:rPr>
        <w:color w:val="FFFFFF" w:themeColor="background1"/>
        <w:sz w:val="18"/>
        <w:szCs w:val="18"/>
        <w:lang w:eastAsia="en-GB"/>
      </w:rPr>
      <w:drawing>
        <wp:anchor distT="0" distB="0" distL="114300" distR="114300" simplePos="0" relativeHeight="251677696" behindDoc="1" locked="0" layoutInCell="1" allowOverlap="1" wp14:anchorId="0974AD97" wp14:editId="5C342922">
          <wp:simplePos x="0" y="0"/>
          <wp:positionH relativeFrom="page">
            <wp:align>left</wp:align>
          </wp:positionH>
          <wp:positionV relativeFrom="paragraph">
            <wp:posOffset>-450166</wp:posOffset>
          </wp:positionV>
          <wp:extent cx="7560000" cy="10851196"/>
          <wp:effectExtent l="0" t="0" r="317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r_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51196"/>
                  </a:xfrm>
                  <a:prstGeom prst="rect">
                    <a:avLst/>
                  </a:prstGeom>
                </pic:spPr>
              </pic:pic>
            </a:graphicData>
          </a:graphic>
          <wp14:sizeRelH relativeFrom="page">
            <wp14:pctWidth>0</wp14:pctWidth>
          </wp14:sizeRelH>
          <wp14:sizeRelV relativeFrom="page">
            <wp14:pctHeight>0</wp14:pctHeight>
          </wp14:sizeRelV>
        </wp:anchor>
      </w:drawing>
    </w:r>
    <w:r w:rsidRPr="0039657B">
      <w:rPr>
        <w:color w:val="FFFFFF" w:themeColor="background1"/>
        <w:sz w:val="18"/>
        <w:szCs w:val="18"/>
        <w:lang w:eastAsia="en-GB"/>
      </w:rPr>
      <w:drawing>
        <wp:anchor distT="0" distB="540385" distL="114300" distR="114300" simplePos="0" relativeHeight="251676672" behindDoc="0" locked="1" layoutInCell="1" allowOverlap="1" wp14:anchorId="581AEECB" wp14:editId="1C47BBBD">
          <wp:simplePos x="0" y="0"/>
          <wp:positionH relativeFrom="page">
            <wp:posOffset>720090</wp:posOffset>
          </wp:positionH>
          <wp:positionV relativeFrom="page">
            <wp:posOffset>514350</wp:posOffset>
          </wp:positionV>
          <wp:extent cx="1831059" cy="114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icle10\Documents\ETF\Header image.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31059" cy="114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1FCA38F" w14:textId="77777777" w:rsidR="00773035" w:rsidRPr="0039657B" w:rsidRDefault="00773035" w:rsidP="001537EA">
    <w:pPr>
      <w:pStyle w:val="Header"/>
      <w:rPr>
        <w:color w:val="FFFFFF" w:themeColor="background1"/>
        <w:sz w:val="18"/>
        <w:szCs w:val="18"/>
      </w:rPr>
    </w:pPr>
  </w:p>
  <w:p w14:paraId="041B8A55" w14:textId="77777777" w:rsidR="00773035" w:rsidRPr="0039657B" w:rsidRDefault="00773035" w:rsidP="001537EA">
    <w:pPr>
      <w:pStyle w:val="Header"/>
      <w:rPr>
        <w:color w:val="FFFFFF" w:themeColor="background1"/>
        <w:sz w:val="18"/>
        <w:szCs w:val="18"/>
      </w:rPr>
    </w:pPr>
  </w:p>
  <w:p w14:paraId="2F968937" w14:textId="77777777" w:rsidR="00773035" w:rsidRPr="0039657B" w:rsidRDefault="00773035" w:rsidP="001537EA">
    <w:pPr>
      <w:pStyle w:val="Header"/>
      <w:rPr>
        <w:color w:val="FFFFFF" w:themeColor="background1"/>
        <w:sz w:val="18"/>
        <w:szCs w:val="18"/>
      </w:rPr>
    </w:pPr>
  </w:p>
  <w:p w14:paraId="3D1ACE82" w14:textId="77777777" w:rsidR="00773035" w:rsidRPr="0039657B" w:rsidRDefault="00773035" w:rsidP="001537EA">
    <w:pPr>
      <w:pStyle w:val="Header"/>
      <w:rPr>
        <w:color w:val="FFFFFF" w:themeColor="background1"/>
        <w:sz w:val="18"/>
        <w:szCs w:val="18"/>
      </w:rPr>
    </w:pPr>
  </w:p>
  <w:p w14:paraId="48712EA9" w14:textId="77777777" w:rsidR="00773035" w:rsidRPr="0039657B" w:rsidRDefault="00773035" w:rsidP="001537EA">
    <w:pPr>
      <w:pStyle w:val="Header"/>
      <w:rPr>
        <w:color w:val="FFFFFF" w:themeColor="background1"/>
        <w:sz w:val="18"/>
        <w:szCs w:val="18"/>
      </w:rPr>
    </w:pPr>
  </w:p>
  <w:p w14:paraId="3917F6A4" w14:textId="77777777" w:rsidR="00773035" w:rsidRPr="0039657B" w:rsidRDefault="00773035" w:rsidP="001537EA">
    <w:pPr>
      <w:pStyle w:val="Header"/>
      <w:rPr>
        <w:color w:val="FFFFFF" w:themeColor="background1"/>
        <w:sz w:val="18"/>
        <w:szCs w:val="18"/>
      </w:rPr>
    </w:pPr>
  </w:p>
  <w:p w14:paraId="675DC4F9" w14:textId="77777777" w:rsidR="00773035" w:rsidRPr="0039657B" w:rsidRDefault="00773035" w:rsidP="001537EA">
    <w:pPr>
      <w:pStyle w:val="Header"/>
      <w:rPr>
        <w:color w:val="FFFFFF" w:themeColor="background1"/>
        <w:sz w:val="18"/>
        <w:szCs w:val="18"/>
      </w:rPr>
    </w:pPr>
  </w:p>
  <w:p w14:paraId="135A64AB" w14:textId="77777777" w:rsidR="00773035" w:rsidRPr="0039657B" w:rsidRDefault="00773035" w:rsidP="001537EA">
    <w:pPr>
      <w:pStyle w:val="Header"/>
      <w:rPr>
        <w:color w:val="FFFFFF" w:themeColor="background1"/>
        <w:sz w:val="18"/>
        <w:szCs w:val="18"/>
      </w:rPr>
    </w:pPr>
  </w:p>
  <w:p w14:paraId="0DD4B04B" w14:textId="77777777" w:rsidR="00773035" w:rsidRPr="0039657B" w:rsidRDefault="00773035" w:rsidP="001537EA">
    <w:pPr>
      <w:pStyle w:val="Header"/>
      <w:rPr>
        <w:color w:val="FFFFFF" w:themeColor="background1"/>
        <w:sz w:val="18"/>
        <w:szCs w:val="18"/>
      </w:rPr>
    </w:pPr>
  </w:p>
  <w:p w14:paraId="337BDB41" w14:textId="77777777" w:rsidR="00773035" w:rsidRPr="0039657B" w:rsidRDefault="00773035" w:rsidP="001537EA">
    <w:pPr>
      <w:pStyle w:val="Header"/>
      <w:rPr>
        <w:color w:val="FFFFFF" w:themeColor="background1"/>
        <w:sz w:val="18"/>
        <w:szCs w:val="18"/>
      </w:rPr>
    </w:pPr>
  </w:p>
  <w:p w14:paraId="31971452" w14:textId="77777777" w:rsidR="00773035" w:rsidRPr="0039657B" w:rsidRDefault="00773035" w:rsidP="001537EA">
    <w:pPr>
      <w:pStyle w:val="Header"/>
      <w:rPr>
        <w:color w:val="FFFFFF" w:themeColor="background1"/>
        <w:sz w:val="18"/>
        <w:szCs w:val="18"/>
      </w:rPr>
    </w:pPr>
  </w:p>
  <w:p w14:paraId="0BF3611D" w14:textId="77777777" w:rsidR="00773035" w:rsidRPr="0039657B" w:rsidRDefault="00773035" w:rsidP="001537EA">
    <w:pPr>
      <w:pStyle w:val="Header"/>
      <w:rPr>
        <w:color w:val="FFFFFF" w:themeColor="background1"/>
        <w:sz w:val="18"/>
        <w:szCs w:val="18"/>
      </w:rPr>
    </w:pPr>
  </w:p>
  <w:p w14:paraId="12E1486A" w14:textId="77777777" w:rsidR="00773035" w:rsidRPr="0039657B" w:rsidRDefault="00773035" w:rsidP="001537EA">
    <w:pPr>
      <w:pStyle w:val="Header"/>
      <w:rPr>
        <w:color w:val="FFFFFF" w:themeColor="background1"/>
        <w:sz w:val="18"/>
        <w:szCs w:val="18"/>
      </w:rPr>
    </w:pPr>
  </w:p>
  <w:p w14:paraId="67A3CACB" w14:textId="77777777" w:rsidR="00773035" w:rsidRDefault="00773035" w:rsidP="001537EA">
    <w:pPr>
      <w:pStyle w:val="Header"/>
      <w:rPr>
        <w:color w:val="FFFFFF" w:themeColor="background1"/>
        <w:sz w:val="18"/>
        <w:szCs w:val="18"/>
      </w:rPr>
    </w:pPr>
  </w:p>
  <w:p w14:paraId="11A7C81B" w14:textId="77777777" w:rsidR="00773035" w:rsidRDefault="00773035" w:rsidP="001537EA">
    <w:pPr>
      <w:pStyle w:val="Header"/>
      <w:rPr>
        <w:color w:val="FFFFFF" w:themeColor="background1"/>
        <w:sz w:val="18"/>
        <w:szCs w:val="18"/>
      </w:rPr>
    </w:pPr>
  </w:p>
  <w:p w14:paraId="6CB47F09" w14:textId="77777777" w:rsidR="00773035" w:rsidRDefault="00773035" w:rsidP="001537EA">
    <w:pPr>
      <w:pStyle w:val="Header"/>
      <w:rPr>
        <w:color w:val="FFFFFF" w:themeColor="background1"/>
        <w:sz w:val="18"/>
        <w:szCs w:val="18"/>
      </w:rPr>
    </w:pPr>
  </w:p>
  <w:p w14:paraId="637A6431" w14:textId="77777777" w:rsidR="00773035" w:rsidRDefault="00773035" w:rsidP="001537EA">
    <w:pPr>
      <w:pStyle w:val="Header"/>
      <w:rPr>
        <w:color w:val="FFFFFF" w:themeColor="background1"/>
        <w:sz w:val="18"/>
        <w:szCs w:val="18"/>
      </w:rPr>
    </w:pPr>
  </w:p>
  <w:p w14:paraId="6962A99A" w14:textId="77777777" w:rsidR="00773035" w:rsidRDefault="00773035" w:rsidP="001537EA">
    <w:pPr>
      <w:pStyle w:val="Header"/>
      <w:rPr>
        <w:color w:val="FFFFFF" w:themeColor="background1"/>
        <w:sz w:val="18"/>
        <w:szCs w:val="18"/>
      </w:rPr>
    </w:pPr>
  </w:p>
  <w:p w14:paraId="0911782D" w14:textId="77777777" w:rsidR="00773035" w:rsidRPr="0039657B" w:rsidRDefault="00773035" w:rsidP="001537EA">
    <w:pPr>
      <w:pStyle w:val="Header"/>
      <w:rPr>
        <w:color w:val="FFFFFF" w:themeColor="background1"/>
        <w:sz w:val="18"/>
        <w:szCs w:val="18"/>
      </w:rPr>
    </w:pPr>
  </w:p>
  <w:p w14:paraId="7E3C1A27" w14:textId="77777777" w:rsidR="00773035" w:rsidRPr="0039657B" w:rsidRDefault="00773035" w:rsidP="001537EA">
    <w:pPr>
      <w:pStyle w:val="Header"/>
      <w:rPr>
        <w:color w:val="FFFFFF" w:themeColor="background1"/>
        <w:sz w:val="18"/>
        <w:szCs w:val="18"/>
      </w:rPr>
    </w:pPr>
  </w:p>
  <w:p w14:paraId="62C45921" w14:textId="77777777" w:rsidR="00773035" w:rsidRPr="0039657B" w:rsidRDefault="00773035" w:rsidP="001537EA">
    <w:pPr>
      <w:pStyle w:val="Header"/>
      <w:rPr>
        <w:color w:val="FFFFFF" w:themeColor="background1"/>
        <w:sz w:val="18"/>
        <w:szCs w:val="18"/>
      </w:rPr>
    </w:pPr>
  </w:p>
  <w:p w14:paraId="219C36B5" w14:textId="77777777" w:rsidR="00773035" w:rsidRPr="0039657B" w:rsidRDefault="00773035" w:rsidP="001537EA">
    <w:pPr>
      <w:pStyle w:val="Header"/>
      <w:rPr>
        <w:color w:val="FFFFFF" w:themeColor="background1"/>
        <w:sz w:val="18"/>
        <w:szCs w:val="18"/>
      </w:rPr>
    </w:pPr>
  </w:p>
  <w:p w14:paraId="00EB90EE" w14:textId="77777777" w:rsidR="00773035" w:rsidRPr="0039657B" w:rsidRDefault="00773035" w:rsidP="001537EA">
    <w:pPr>
      <w:pStyle w:val="Header"/>
      <w:rPr>
        <w:color w:val="FFFFFF" w:themeColor="background1"/>
        <w:sz w:val="18"/>
        <w:szCs w:val="18"/>
      </w:rPr>
    </w:pPr>
  </w:p>
  <w:p w14:paraId="68239F66" w14:textId="77777777" w:rsidR="00773035" w:rsidRPr="0039657B" w:rsidRDefault="00773035" w:rsidP="001537EA">
    <w:pPr>
      <w:pStyle w:val="Header"/>
      <w:rPr>
        <w:color w:val="FFFFFF" w:themeColor="background1"/>
        <w:sz w:val="18"/>
        <w:szCs w:val="18"/>
      </w:rPr>
    </w:pPr>
  </w:p>
  <w:p w14:paraId="39A6FAF3" w14:textId="77777777" w:rsidR="00773035" w:rsidRPr="0039657B" w:rsidRDefault="00773035" w:rsidP="001537EA">
    <w:pPr>
      <w:pStyle w:val="Header"/>
      <w:rPr>
        <w:color w:val="FFFFFF" w:themeColor="background1"/>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BC61C" w14:textId="77777777" w:rsidR="00773035" w:rsidRDefault="00773035" w:rsidP="0089222B">
    <w:pPr>
      <w:pStyle w:val="Header"/>
    </w:pPr>
    <w:r w:rsidRPr="00690BC2">
      <w:rPr>
        <w:lang w:eastAsia="en-GB"/>
      </w:rPr>
      <w:drawing>
        <wp:anchor distT="0" distB="828040" distL="114300" distR="114300" simplePos="0" relativeHeight="251659264" behindDoc="0" locked="0" layoutInCell="1" allowOverlap="1" wp14:anchorId="195BB5F0" wp14:editId="6E5F7CE5">
          <wp:simplePos x="0" y="0"/>
          <wp:positionH relativeFrom="page">
            <wp:posOffset>651933</wp:posOffset>
          </wp:positionH>
          <wp:positionV relativeFrom="page">
            <wp:posOffset>541961</wp:posOffset>
          </wp:positionV>
          <wp:extent cx="2133600" cy="933262"/>
          <wp:effectExtent l="0" t="0" r="0" b="635"/>
          <wp:wrapTopAndBottom/>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icle10\Documents\ETF\Header image.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3600" cy="933262"/>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F27DF" w14:textId="77777777" w:rsidR="00773035" w:rsidRDefault="007730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20AA6" w14:textId="77777777" w:rsidR="00773035" w:rsidRDefault="007730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958215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CF6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586BF14"/>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622E0A6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62084F4"/>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430F82C"/>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3C12114"/>
    <w:multiLevelType w:val="hybridMultilevel"/>
    <w:tmpl w:val="F13E7B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1215DA"/>
    <w:multiLevelType w:val="multilevel"/>
    <w:tmpl w:val="E1F6177C"/>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E382421"/>
    <w:multiLevelType w:val="multilevel"/>
    <w:tmpl w:val="9250883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E933D40"/>
    <w:multiLevelType w:val="multilevel"/>
    <w:tmpl w:val="E020BA7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ED64FA8"/>
    <w:multiLevelType w:val="multilevel"/>
    <w:tmpl w:val="5FD01732"/>
    <w:lvl w:ilvl="0">
      <w:start w:val="2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2101CB8"/>
    <w:multiLevelType w:val="multilevel"/>
    <w:tmpl w:val="D6AADB74"/>
    <w:lvl w:ilvl="0">
      <w:start w:val="1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2463A82"/>
    <w:multiLevelType w:val="hybridMultilevel"/>
    <w:tmpl w:val="838047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EF315A"/>
    <w:multiLevelType w:val="multilevel"/>
    <w:tmpl w:val="CD107930"/>
    <w:name w:val="etfNumbers"/>
    <w:lvl w:ilvl="0">
      <w:start w:val="1"/>
      <w:numFmt w:val="decimal"/>
      <w:pStyle w:val="ListNumber"/>
      <w:lvlText w:val="%1."/>
      <w:lvlJc w:val="left"/>
      <w:pPr>
        <w:ind w:left="397" w:hanging="397"/>
      </w:pPr>
      <w:rPr>
        <w:rFonts w:hint="default"/>
        <w:color w:val="616264" w:themeColor="text2"/>
      </w:rPr>
    </w:lvl>
    <w:lvl w:ilvl="1">
      <w:start w:val="1"/>
      <w:numFmt w:val="decimal"/>
      <w:pStyle w:val="ListNumber2"/>
      <w:lvlText w:val="%2."/>
      <w:lvlJc w:val="left"/>
      <w:pPr>
        <w:ind w:left="794" w:hanging="397"/>
      </w:pPr>
      <w:rPr>
        <w:rFonts w:hint="default"/>
        <w:color w:val="616264" w:themeColor="text2"/>
      </w:rPr>
    </w:lvl>
    <w:lvl w:ilvl="2">
      <w:start w:val="1"/>
      <w:numFmt w:val="none"/>
      <w:lvlText w:val=""/>
      <w:lvlJc w:val="right"/>
      <w:pPr>
        <w:ind w:left="1191" w:hanging="397"/>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righ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right"/>
      <w:pPr>
        <w:ind w:left="3573" w:hanging="397"/>
      </w:pPr>
      <w:rPr>
        <w:rFonts w:hint="default"/>
      </w:rPr>
    </w:lvl>
  </w:abstractNum>
  <w:abstractNum w:abstractNumId="14" w15:restartNumberingAfterBreak="0">
    <w:nsid w:val="160501B3"/>
    <w:multiLevelType w:val="multilevel"/>
    <w:tmpl w:val="DB6EB23E"/>
    <w:lvl w:ilvl="0">
      <w:start w:val="1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6643E5B"/>
    <w:multiLevelType w:val="multilevel"/>
    <w:tmpl w:val="EE2A5788"/>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7663A99"/>
    <w:multiLevelType w:val="multilevel"/>
    <w:tmpl w:val="A3D246BE"/>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B784B83"/>
    <w:multiLevelType w:val="hybridMultilevel"/>
    <w:tmpl w:val="0C48A4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323343"/>
    <w:multiLevelType w:val="hybridMultilevel"/>
    <w:tmpl w:val="D1B480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CA626E"/>
    <w:multiLevelType w:val="hybridMultilevel"/>
    <w:tmpl w:val="1E226D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5757F1"/>
    <w:multiLevelType w:val="multilevel"/>
    <w:tmpl w:val="E64EDD84"/>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88F0B0E"/>
    <w:multiLevelType w:val="hybridMultilevel"/>
    <w:tmpl w:val="157EEA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BC52D4"/>
    <w:multiLevelType w:val="hybridMultilevel"/>
    <w:tmpl w:val="D074A6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4E0535"/>
    <w:multiLevelType w:val="multilevel"/>
    <w:tmpl w:val="33CEB208"/>
    <w:name w:val="etfBullets"/>
    <w:lvl w:ilvl="0">
      <w:start w:val="1"/>
      <w:numFmt w:val="bullet"/>
      <w:pStyle w:val="ListBullet"/>
      <w:lvlText w:val="■"/>
      <w:lvlJc w:val="left"/>
      <w:pPr>
        <w:ind w:left="397" w:hanging="397"/>
      </w:pPr>
      <w:rPr>
        <w:rFonts w:ascii="font399" w:hAnsi="font399" w:hint="default"/>
        <w:b w:val="0"/>
        <w:i w:val="0"/>
        <w:iCs w:val="0"/>
        <w:smallCaps w:val="0"/>
        <w:strike w:val="0"/>
        <w:dstrike w:val="0"/>
        <w:noProof w:val="0"/>
        <w:vanish w:val="0"/>
        <w:color w:val="0092BB" w:themeColor="background2"/>
        <w:kern w:val="0"/>
        <w:position w:val="0"/>
        <w:u w:val="none"/>
        <w:vertAlign w:val="baseline"/>
        <w:em w:val="none"/>
      </w:rPr>
    </w:lvl>
    <w:lvl w:ilvl="1">
      <w:start w:val="1"/>
      <w:numFmt w:val="bullet"/>
      <w:pStyle w:val="ListBullet2"/>
      <w:lvlText w:val=""/>
      <w:lvlJc w:val="left"/>
      <w:pPr>
        <w:tabs>
          <w:tab w:val="num" w:pos="1418"/>
        </w:tabs>
        <w:ind w:left="794" w:hanging="397"/>
      </w:pPr>
      <w:rPr>
        <w:rFonts w:ascii="Symbol" w:hAnsi="Symbol" w:hint="default"/>
        <w:color w:val="616264" w:themeColor="text2"/>
      </w:rPr>
    </w:lvl>
    <w:lvl w:ilvl="2">
      <w:start w:val="1"/>
      <w:numFmt w:val="none"/>
      <w:lvlText w:val=""/>
      <w:lvlJc w:val="left"/>
      <w:pPr>
        <w:ind w:left="1191" w:hanging="397"/>
      </w:pPr>
      <w:rPr>
        <w:rFonts w:hint="default"/>
      </w:rPr>
    </w:lvl>
    <w:lvl w:ilvl="3">
      <w:start w:val="1"/>
      <w:numFmt w:val="none"/>
      <w:lvlText w:val=""/>
      <w:lvlJc w:val="left"/>
      <w:pPr>
        <w:ind w:left="1588" w:hanging="397"/>
      </w:pPr>
      <w:rPr>
        <w:rFonts w:hint="default"/>
      </w:rPr>
    </w:lvl>
    <w:lvl w:ilvl="4">
      <w:start w:val="1"/>
      <w:numFmt w:val="none"/>
      <w:lvlText w:val=""/>
      <w:lvlJc w:val="left"/>
      <w:pPr>
        <w:ind w:left="1985" w:hanging="397"/>
      </w:pPr>
      <w:rPr>
        <w:rFonts w:hint="default"/>
      </w:rPr>
    </w:lvl>
    <w:lvl w:ilvl="5">
      <w:start w:val="1"/>
      <w:numFmt w:val="none"/>
      <w:lvlText w:val=""/>
      <w:lvlJc w:val="left"/>
      <w:pPr>
        <w:ind w:left="2382" w:hanging="397"/>
      </w:pPr>
      <w:rPr>
        <w:rFonts w:hint="default"/>
      </w:rPr>
    </w:lvl>
    <w:lvl w:ilvl="6">
      <w:start w:val="1"/>
      <w:numFmt w:val="none"/>
      <w:lvlText w:val=""/>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24" w15:restartNumberingAfterBreak="0">
    <w:nsid w:val="3B7F478F"/>
    <w:multiLevelType w:val="multilevel"/>
    <w:tmpl w:val="D8D62894"/>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4E42060"/>
    <w:multiLevelType w:val="multilevel"/>
    <w:tmpl w:val="6AB88474"/>
    <w:lvl w:ilvl="0">
      <w:start w:val="1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66A1E54"/>
    <w:multiLevelType w:val="multilevel"/>
    <w:tmpl w:val="471C7196"/>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9CD7CCD"/>
    <w:multiLevelType w:val="hybridMultilevel"/>
    <w:tmpl w:val="9506A7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617A8B"/>
    <w:multiLevelType w:val="multilevel"/>
    <w:tmpl w:val="0A189B9C"/>
    <w:lvl w:ilvl="0">
      <w:start w:val="1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2775B42"/>
    <w:multiLevelType w:val="multilevel"/>
    <w:tmpl w:val="751403AE"/>
    <w:lvl w:ilvl="0">
      <w:start w:val="6"/>
      <w:numFmt w:val="decimal"/>
      <w:lvlText w:val="%1."/>
      <w:lvlJc w:val="left"/>
      <w:pPr>
        <w:ind w:left="360" w:hanging="360"/>
      </w:pPr>
      <w:rPr>
        <w:rFonts w:ascii="Arial" w:hAnsi="Arial" w:cs="Arial" w:hint="default"/>
        <w:sz w:val="22"/>
      </w:rPr>
    </w:lvl>
    <w:lvl w:ilvl="1">
      <w:start w:val="1"/>
      <w:numFmt w:val="decimal"/>
      <w:lvlText w:val="%1.%2."/>
      <w:lvlJc w:val="left"/>
      <w:pPr>
        <w:ind w:left="1080" w:hanging="720"/>
      </w:pPr>
      <w:rPr>
        <w:rFonts w:ascii="Arial" w:hAnsi="Arial" w:cs="Arial" w:hint="default"/>
        <w:sz w:val="22"/>
      </w:rPr>
    </w:lvl>
    <w:lvl w:ilvl="2">
      <w:start w:val="1"/>
      <w:numFmt w:val="decimal"/>
      <w:lvlText w:val="%1.%2.%3."/>
      <w:lvlJc w:val="left"/>
      <w:pPr>
        <w:ind w:left="1440" w:hanging="720"/>
      </w:pPr>
      <w:rPr>
        <w:rFonts w:ascii="Arial" w:hAnsi="Arial" w:cs="Arial" w:hint="default"/>
        <w:sz w:val="22"/>
      </w:rPr>
    </w:lvl>
    <w:lvl w:ilvl="3">
      <w:start w:val="1"/>
      <w:numFmt w:val="decimal"/>
      <w:lvlText w:val="%1.%2.%3.%4."/>
      <w:lvlJc w:val="left"/>
      <w:pPr>
        <w:ind w:left="2160" w:hanging="1080"/>
      </w:pPr>
      <w:rPr>
        <w:rFonts w:ascii="Arial" w:hAnsi="Arial" w:cs="Arial" w:hint="default"/>
        <w:sz w:val="22"/>
      </w:rPr>
    </w:lvl>
    <w:lvl w:ilvl="4">
      <w:start w:val="1"/>
      <w:numFmt w:val="decimal"/>
      <w:lvlText w:val="%1.%2.%3.%4.%5."/>
      <w:lvlJc w:val="left"/>
      <w:pPr>
        <w:ind w:left="2520" w:hanging="1080"/>
      </w:pPr>
      <w:rPr>
        <w:rFonts w:ascii="Arial" w:hAnsi="Arial" w:cs="Arial" w:hint="default"/>
        <w:sz w:val="22"/>
      </w:rPr>
    </w:lvl>
    <w:lvl w:ilvl="5">
      <w:start w:val="1"/>
      <w:numFmt w:val="decimal"/>
      <w:lvlText w:val="%1.%2.%3.%4.%5.%6."/>
      <w:lvlJc w:val="left"/>
      <w:pPr>
        <w:ind w:left="3240" w:hanging="1440"/>
      </w:pPr>
      <w:rPr>
        <w:rFonts w:ascii="Arial" w:hAnsi="Arial" w:cs="Arial" w:hint="default"/>
        <w:sz w:val="22"/>
      </w:rPr>
    </w:lvl>
    <w:lvl w:ilvl="6">
      <w:start w:val="1"/>
      <w:numFmt w:val="decimal"/>
      <w:lvlText w:val="%1.%2.%3.%4.%5.%6.%7."/>
      <w:lvlJc w:val="left"/>
      <w:pPr>
        <w:ind w:left="3960" w:hanging="1800"/>
      </w:pPr>
      <w:rPr>
        <w:rFonts w:ascii="Arial" w:hAnsi="Arial" w:cs="Arial" w:hint="default"/>
        <w:sz w:val="22"/>
      </w:rPr>
    </w:lvl>
    <w:lvl w:ilvl="7">
      <w:start w:val="1"/>
      <w:numFmt w:val="decimal"/>
      <w:lvlText w:val="%1.%2.%3.%4.%5.%6.%7.%8."/>
      <w:lvlJc w:val="left"/>
      <w:pPr>
        <w:ind w:left="4320" w:hanging="1800"/>
      </w:pPr>
      <w:rPr>
        <w:rFonts w:ascii="Arial" w:hAnsi="Arial" w:cs="Arial" w:hint="default"/>
        <w:sz w:val="22"/>
      </w:rPr>
    </w:lvl>
    <w:lvl w:ilvl="8">
      <w:start w:val="1"/>
      <w:numFmt w:val="decimal"/>
      <w:lvlText w:val="%1.%2.%3.%4.%5.%6.%7.%8.%9."/>
      <w:lvlJc w:val="left"/>
      <w:pPr>
        <w:ind w:left="5040" w:hanging="2160"/>
      </w:pPr>
      <w:rPr>
        <w:rFonts w:ascii="Arial" w:hAnsi="Arial" w:cs="Arial" w:hint="default"/>
        <w:sz w:val="22"/>
      </w:rPr>
    </w:lvl>
  </w:abstractNum>
  <w:abstractNum w:abstractNumId="30" w15:restartNumberingAfterBreak="0">
    <w:nsid w:val="565823B2"/>
    <w:multiLevelType w:val="multilevel"/>
    <w:tmpl w:val="3DC2C57A"/>
    <w:lvl w:ilvl="0">
      <w:start w:val="2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57494D20"/>
    <w:multiLevelType w:val="multilevel"/>
    <w:tmpl w:val="2EACDB9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B22179"/>
    <w:multiLevelType w:val="multilevel"/>
    <w:tmpl w:val="CE9008C2"/>
    <w:lvl w:ilvl="0">
      <w:start w:val="9"/>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A8E4DA9"/>
    <w:multiLevelType w:val="multilevel"/>
    <w:tmpl w:val="2B908BD2"/>
    <w:lvl w:ilvl="0">
      <w:start w:val="1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DF25F63"/>
    <w:multiLevelType w:val="hybridMultilevel"/>
    <w:tmpl w:val="134A3F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604ED6"/>
    <w:multiLevelType w:val="multilevel"/>
    <w:tmpl w:val="51E2D4A8"/>
    <w:lvl w:ilvl="0">
      <w:start w:val="1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5F102C5D"/>
    <w:multiLevelType w:val="hybridMultilevel"/>
    <w:tmpl w:val="1E5636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25007C"/>
    <w:multiLevelType w:val="hybridMultilevel"/>
    <w:tmpl w:val="5E66EA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A46124"/>
    <w:multiLevelType w:val="hybridMultilevel"/>
    <w:tmpl w:val="8CBA37A2"/>
    <w:lvl w:ilvl="0" w:tplc="4AA4C4CE">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90C4B07"/>
    <w:multiLevelType w:val="hybridMultilevel"/>
    <w:tmpl w:val="1B944E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D80DD5"/>
    <w:multiLevelType w:val="multilevel"/>
    <w:tmpl w:val="C0E0F084"/>
    <w:lvl w:ilvl="0">
      <w:start w:val="1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6C816D9E"/>
    <w:multiLevelType w:val="multilevel"/>
    <w:tmpl w:val="0EE8432C"/>
    <w:lvl w:ilvl="0">
      <w:start w:val="2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74B92E07"/>
    <w:multiLevelType w:val="hybridMultilevel"/>
    <w:tmpl w:val="3DDA54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717FA3"/>
    <w:multiLevelType w:val="multilevel"/>
    <w:tmpl w:val="F954BD86"/>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Arial" w:eastAsiaTheme="minorHAnsi" w:hAnsi="Arial" w:cs="Aria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FE23A0"/>
    <w:multiLevelType w:val="hybridMultilevel"/>
    <w:tmpl w:val="C14655A8"/>
    <w:lvl w:ilvl="0" w:tplc="00B45DA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F790E21"/>
    <w:multiLevelType w:val="multilevel"/>
    <w:tmpl w:val="5914CC42"/>
    <w:lvl w:ilvl="0">
      <w:start w:val="15"/>
      <w:numFmt w:val="decimal"/>
      <w:lvlText w:val="%1."/>
      <w:lvlJc w:val="left"/>
      <w:pPr>
        <w:ind w:left="480" w:hanging="48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num w:numId="1">
    <w:abstractNumId w:val="23"/>
  </w:num>
  <w:num w:numId="2">
    <w:abstractNumId w:val="5"/>
  </w:num>
  <w:num w:numId="3">
    <w:abstractNumId w:val="4"/>
  </w:num>
  <w:num w:numId="4">
    <w:abstractNumId w:val="3"/>
  </w:num>
  <w:num w:numId="5">
    <w:abstractNumId w:val="2"/>
  </w:num>
  <w:num w:numId="6">
    <w:abstractNumId w:val="1"/>
  </w:num>
  <w:num w:numId="7">
    <w:abstractNumId w:val="0"/>
  </w:num>
  <w:num w:numId="8">
    <w:abstractNumId w:val="13"/>
  </w:num>
  <w:num w:numId="9">
    <w:abstractNumId w:val="8"/>
  </w:num>
  <w:num w:numId="10">
    <w:abstractNumId w:val="6"/>
  </w:num>
  <w:num w:numId="11">
    <w:abstractNumId w:val="26"/>
  </w:num>
  <w:num w:numId="12">
    <w:abstractNumId w:val="34"/>
  </w:num>
  <w:num w:numId="13">
    <w:abstractNumId w:val="7"/>
  </w:num>
  <w:num w:numId="14">
    <w:abstractNumId w:val="24"/>
  </w:num>
  <w:num w:numId="15">
    <w:abstractNumId w:val="39"/>
  </w:num>
  <w:num w:numId="16">
    <w:abstractNumId w:val="12"/>
  </w:num>
  <w:num w:numId="17">
    <w:abstractNumId w:val="36"/>
  </w:num>
  <w:num w:numId="18">
    <w:abstractNumId w:val="27"/>
  </w:num>
  <w:num w:numId="19">
    <w:abstractNumId w:val="21"/>
  </w:num>
  <w:num w:numId="20">
    <w:abstractNumId w:val="37"/>
  </w:num>
  <w:num w:numId="21">
    <w:abstractNumId w:val="18"/>
  </w:num>
  <w:num w:numId="22">
    <w:abstractNumId w:val="17"/>
  </w:num>
  <w:num w:numId="23">
    <w:abstractNumId w:val="42"/>
  </w:num>
  <w:num w:numId="24">
    <w:abstractNumId w:val="44"/>
  </w:num>
  <w:num w:numId="25">
    <w:abstractNumId w:val="22"/>
  </w:num>
  <w:num w:numId="26">
    <w:abstractNumId w:val="9"/>
  </w:num>
  <w:num w:numId="27">
    <w:abstractNumId w:val="29"/>
  </w:num>
  <w:num w:numId="28">
    <w:abstractNumId w:val="31"/>
  </w:num>
  <w:num w:numId="29">
    <w:abstractNumId w:val="20"/>
  </w:num>
  <w:num w:numId="30">
    <w:abstractNumId w:val="32"/>
  </w:num>
  <w:num w:numId="31">
    <w:abstractNumId w:val="40"/>
  </w:num>
  <w:num w:numId="32">
    <w:abstractNumId w:val="35"/>
  </w:num>
  <w:num w:numId="33">
    <w:abstractNumId w:val="25"/>
  </w:num>
  <w:num w:numId="34">
    <w:abstractNumId w:val="15"/>
  </w:num>
  <w:num w:numId="35">
    <w:abstractNumId w:val="38"/>
  </w:num>
  <w:num w:numId="36">
    <w:abstractNumId w:val="14"/>
  </w:num>
  <w:num w:numId="37">
    <w:abstractNumId w:val="45"/>
  </w:num>
  <w:num w:numId="38">
    <w:abstractNumId w:val="28"/>
  </w:num>
  <w:num w:numId="39">
    <w:abstractNumId w:val="11"/>
  </w:num>
  <w:num w:numId="40">
    <w:abstractNumId w:val="16"/>
  </w:num>
  <w:num w:numId="41">
    <w:abstractNumId w:val="33"/>
  </w:num>
  <w:num w:numId="42">
    <w:abstractNumId w:val="30"/>
  </w:num>
  <w:num w:numId="43">
    <w:abstractNumId w:val="10"/>
  </w:num>
  <w:num w:numId="44">
    <w:abstractNumId w:val="41"/>
  </w:num>
  <w:num w:numId="45">
    <w:abstractNumId w:val="43"/>
  </w:num>
  <w:num w:numId="46">
    <w:abstractNumId w:val="1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drawingGridHorizontalSpacing w:val="100"/>
  <w:displayHorizontalDrawingGridEvery w:val="2"/>
  <w:characterSpacingControl w:val="doNotCompress"/>
  <w:savePreviewPicture/>
  <w:hdrShapeDefaults>
    <o:shapedefaults v:ext="edit" spidmax="2049" style="mso-position-horizontal:center;v-text-anchor:bottom" fillcolor="#0393bc" stroke="f" strokecolor="#0393bc">
      <v:fill color="#0393bc" color2="fill" o:opacity2="26214f" rotate="t" angle="-90" method="linear sigma" focus="100%" type="gradient"/>
      <v:stroke color="#0393bc" weight="3pt" on="f"/>
      <v:shadow type="perspective" color="none [1608]"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OxMDcwMTc0M7QwNjVT0lEKTi0uzszPAykwqQUApFITaywAAAA="/>
  </w:docVars>
  <w:rsids>
    <w:rsidRoot w:val="00F65519"/>
    <w:rsid w:val="0000001F"/>
    <w:rsid w:val="00001D0F"/>
    <w:rsid w:val="000042F5"/>
    <w:rsid w:val="000112A1"/>
    <w:rsid w:val="00014D55"/>
    <w:rsid w:val="0001523F"/>
    <w:rsid w:val="00021065"/>
    <w:rsid w:val="00026575"/>
    <w:rsid w:val="00034C11"/>
    <w:rsid w:val="00037455"/>
    <w:rsid w:val="00040CE3"/>
    <w:rsid w:val="00041DAE"/>
    <w:rsid w:val="00046E9A"/>
    <w:rsid w:val="00051BCD"/>
    <w:rsid w:val="000547D7"/>
    <w:rsid w:val="00061FBC"/>
    <w:rsid w:val="0009004C"/>
    <w:rsid w:val="00090434"/>
    <w:rsid w:val="0009284D"/>
    <w:rsid w:val="00094769"/>
    <w:rsid w:val="000B0155"/>
    <w:rsid w:val="000B49F7"/>
    <w:rsid w:val="000B4FA5"/>
    <w:rsid w:val="000C2DA2"/>
    <w:rsid w:val="000C68AD"/>
    <w:rsid w:val="000D5434"/>
    <w:rsid w:val="000F14A2"/>
    <w:rsid w:val="000F229F"/>
    <w:rsid w:val="000F37E4"/>
    <w:rsid w:val="0010279B"/>
    <w:rsid w:val="001112AC"/>
    <w:rsid w:val="00112676"/>
    <w:rsid w:val="001143A7"/>
    <w:rsid w:val="001148D4"/>
    <w:rsid w:val="001239FE"/>
    <w:rsid w:val="00127B57"/>
    <w:rsid w:val="0013658F"/>
    <w:rsid w:val="001405DD"/>
    <w:rsid w:val="00143F62"/>
    <w:rsid w:val="00145483"/>
    <w:rsid w:val="00146D06"/>
    <w:rsid w:val="001537EA"/>
    <w:rsid w:val="00156998"/>
    <w:rsid w:val="001574B2"/>
    <w:rsid w:val="00160121"/>
    <w:rsid w:val="00162576"/>
    <w:rsid w:val="001640CE"/>
    <w:rsid w:val="00175E26"/>
    <w:rsid w:val="001760DB"/>
    <w:rsid w:val="00176B04"/>
    <w:rsid w:val="00183C82"/>
    <w:rsid w:val="0019142E"/>
    <w:rsid w:val="001A2211"/>
    <w:rsid w:val="001A2C75"/>
    <w:rsid w:val="001C0C37"/>
    <w:rsid w:val="001C4B9D"/>
    <w:rsid w:val="001C6D53"/>
    <w:rsid w:val="001D787B"/>
    <w:rsid w:val="001E58DB"/>
    <w:rsid w:val="001E74F9"/>
    <w:rsid w:val="001F2448"/>
    <w:rsid w:val="001F56EA"/>
    <w:rsid w:val="001F75D1"/>
    <w:rsid w:val="00202791"/>
    <w:rsid w:val="00222DCD"/>
    <w:rsid w:val="002241B3"/>
    <w:rsid w:val="00237EF9"/>
    <w:rsid w:val="002570BB"/>
    <w:rsid w:val="0027072F"/>
    <w:rsid w:val="002719E0"/>
    <w:rsid w:val="00273FED"/>
    <w:rsid w:val="00276BE6"/>
    <w:rsid w:val="002777A9"/>
    <w:rsid w:val="002903B9"/>
    <w:rsid w:val="002A18E9"/>
    <w:rsid w:val="002A2556"/>
    <w:rsid w:val="002A3338"/>
    <w:rsid w:val="002A56F6"/>
    <w:rsid w:val="002A7743"/>
    <w:rsid w:val="002B7285"/>
    <w:rsid w:val="002C5D1E"/>
    <w:rsid w:val="002C6775"/>
    <w:rsid w:val="002C7928"/>
    <w:rsid w:val="002D327C"/>
    <w:rsid w:val="002D5B3F"/>
    <w:rsid w:val="002E1053"/>
    <w:rsid w:val="002E3F12"/>
    <w:rsid w:val="002E5FE1"/>
    <w:rsid w:val="002F0826"/>
    <w:rsid w:val="002F1704"/>
    <w:rsid w:val="00305AD0"/>
    <w:rsid w:val="00305E02"/>
    <w:rsid w:val="00310F37"/>
    <w:rsid w:val="00317A79"/>
    <w:rsid w:val="00321AC0"/>
    <w:rsid w:val="00322288"/>
    <w:rsid w:val="0032577B"/>
    <w:rsid w:val="00334D22"/>
    <w:rsid w:val="003376F1"/>
    <w:rsid w:val="00341326"/>
    <w:rsid w:val="00346FF9"/>
    <w:rsid w:val="0035168B"/>
    <w:rsid w:val="0036028B"/>
    <w:rsid w:val="0036076E"/>
    <w:rsid w:val="00366262"/>
    <w:rsid w:val="003706EB"/>
    <w:rsid w:val="00371B3E"/>
    <w:rsid w:val="00372ED9"/>
    <w:rsid w:val="00372FF3"/>
    <w:rsid w:val="003744CE"/>
    <w:rsid w:val="00375900"/>
    <w:rsid w:val="003840D7"/>
    <w:rsid w:val="00384DFC"/>
    <w:rsid w:val="0039025F"/>
    <w:rsid w:val="00390DA5"/>
    <w:rsid w:val="00395B99"/>
    <w:rsid w:val="003A0586"/>
    <w:rsid w:val="003A23C3"/>
    <w:rsid w:val="003A263C"/>
    <w:rsid w:val="003A659F"/>
    <w:rsid w:val="003B0F9A"/>
    <w:rsid w:val="003B3EE8"/>
    <w:rsid w:val="003B501A"/>
    <w:rsid w:val="003D506A"/>
    <w:rsid w:val="003D7B0F"/>
    <w:rsid w:val="003E6DB7"/>
    <w:rsid w:val="003F2DEE"/>
    <w:rsid w:val="003F357D"/>
    <w:rsid w:val="003F68C3"/>
    <w:rsid w:val="003F7499"/>
    <w:rsid w:val="00406469"/>
    <w:rsid w:val="00412759"/>
    <w:rsid w:val="00416AC1"/>
    <w:rsid w:val="004440FB"/>
    <w:rsid w:val="004455E2"/>
    <w:rsid w:val="00446EAC"/>
    <w:rsid w:val="00447892"/>
    <w:rsid w:val="00455DC5"/>
    <w:rsid w:val="004609E5"/>
    <w:rsid w:val="00470F22"/>
    <w:rsid w:val="0047108E"/>
    <w:rsid w:val="0048543F"/>
    <w:rsid w:val="00494479"/>
    <w:rsid w:val="004A2E8E"/>
    <w:rsid w:val="004A3244"/>
    <w:rsid w:val="004B1B7B"/>
    <w:rsid w:val="004B770B"/>
    <w:rsid w:val="004B7AA8"/>
    <w:rsid w:val="004C2551"/>
    <w:rsid w:val="004C7F79"/>
    <w:rsid w:val="004D2028"/>
    <w:rsid w:val="004D73F2"/>
    <w:rsid w:val="004E0EA3"/>
    <w:rsid w:val="004F102E"/>
    <w:rsid w:val="004F4941"/>
    <w:rsid w:val="004F7BD5"/>
    <w:rsid w:val="00500315"/>
    <w:rsid w:val="0050573E"/>
    <w:rsid w:val="00511CD0"/>
    <w:rsid w:val="00512889"/>
    <w:rsid w:val="00523390"/>
    <w:rsid w:val="00535867"/>
    <w:rsid w:val="00537132"/>
    <w:rsid w:val="00537F6D"/>
    <w:rsid w:val="00544688"/>
    <w:rsid w:val="0054580E"/>
    <w:rsid w:val="00546602"/>
    <w:rsid w:val="005513EB"/>
    <w:rsid w:val="00551A66"/>
    <w:rsid w:val="00553685"/>
    <w:rsid w:val="0056786B"/>
    <w:rsid w:val="00571D28"/>
    <w:rsid w:val="00572C45"/>
    <w:rsid w:val="00574008"/>
    <w:rsid w:val="005810A5"/>
    <w:rsid w:val="00582E9F"/>
    <w:rsid w:val="00596488"/>
    <w:rsid w:val="005A0A3A"/>
    <w:rsid w:val="005A616D"/>
    <w:rsid w:val="005A6ABD"/>
    <w:rsid w:val="005B69D1"/>
    <w:rsid w:val="005C3883"/>
    <w:rsid w:val="005D02B9"/>
    <w:rsid w:val="005D3BF2"/>
    <w:rsid w:val="005D5047"/>
    <w:rsid w:val="005D79EA"/>
    <w:rsid w:val="005E1F67"/>
    <w:rsid w:val="005E23A1"/>
    <w:rsid w:val="0061752C"/>
    <w:rsid w:val="00620951"/>
    <w:rsid w:val="006220E3"/>
    <w:rsid w:val="00624FF9"/>
    <w:rsid w:val="006259FF"/>
    <w:rsid w:val="006406AF"/>
    <w:rsid w:val="00640EC2"/>
    <w:rsid w:val="006412E5"/>
    <w:rsid w:val="0064384D"/>
    <w:rsid w:val="00653E70"/>
    <w:rsid w:val="0066183D"/>
    <w:rsid w:val="00664350"/>
    <w:rsid w:val="0067124C"/>
    <w:rsid w:val="00671F86"/>
    <w:rsid w:val="00672A4C"/>
    <w:rsid w:val="00673851"/>
    <w:rsid w:val="00675AB2"/>
    <w:rsid w:val="00682893"/>
    <w:rsid w:val="006865F7"/>
    <w:rsid w:val="00687CA0"/>
    <w:rsid w:val="00690BC2"/>
    <w:rsid w:val="00694F83"/>
    <w:rsid w:val="00696223"/>
    <w:rsid w:val="006A511E"/>
    <w:rsid w:val="006A5F12"/>
    <w:rsid w:val="006B21CD"/>
    <w:rsid w:val="006B3E9A"/>
    <w:rsid w:val="006B4120"/>
    <w:rsid w:val="006C0AF8"/>
    <w:rsid w:val="006C3D0E"/>
    <w:rsid w:val="006D34D9"/>
    <w:rsid w:val="006E10D9"/>
    <w:rsid w:val="006E18B9"/>
    <w:rsid w:val="006E7FD7"/>
    <w:rsid w:val="006F3D92"/>
    <w:rsid w:val="006F7B1E"/>
    <w:rsid w:val="0072400B"/>
    <w:rsid w:val="00731269"/>
    <w:rsid w:val="00733441"/>
    <w:rsid w:val="00733EAD"/>
    <w:rsid w:val="007344AD"/>
    <w:rsid w:val="00735349"/>
    <w:rsid w:val="00740B76"/>
    <w:rsid w:val="00742C4D"/>
    <w:rsid w:val="00756981"/>
    <w:rsid w:val="00760E17"/>
    <w:rsid w:val="00764196"/>
    <w:rsid w:val="0076682C"/>
    <w:rsid w:val="007714B0"/>
    <w:rsid w:val="00773035"/>
    <w:rsid w:val="007746B7"/>
    <w:rsid w:val="007775F1"/>
    <w:rsid w:val="0078355E"/>
    <w:rsid w:val="0079461C"/>
    <w:rsid w:val="007A00F8"/>
    <w:rsid w:val="007A3080"/>
    <w:rsid w:val="007A6617"/>
    <w:rsid w:val="007B1B33"/>
    <w:rsid w:val="007D0FAD"/>
    <w:rsid w:val="007D176A"/>
    <w:rsid w:val="007D1D53"/>
    <w:rsid w:val="007D1F87"/>
    <w:rsid w:val="007D2645"/>
    <w:rsid w:val="007D2832"/>
    <w:rsid w:val="007E4A0B"/>
    <w:rsid w:val="007F31F5"/>
    <w:rsid w:val="008033CE"/>
    <w:rsid w:val="008049D1"/>
    <w:rsid w:val="00806877"/>
    <w:rsid w:val="008420E2"/>
    <w:rsid w:val="00845C42"/>
    <w:rsid w:val="008511FA"/>
    <w:rsid w:val="00852726"/>
    <w:rsid w:val="008529AE"/>
    <w:rsid w:val="00866BB3"/>
    <w:rsid w:val="0087055B"/>
    <w:rsid w:val="0087336F"/>
    <w:rsid w:val="00883357"/>
    <w:rsid w:val="0089222B"/>
    <w:rsid w:val="00894ABB"/>
    <w:rsid w:val="008A4A77"/>
    <w:rsid w:val="008B74B6"/>
    <w:rsid w:val="008C11D2"/>
    <w:rsid w:val="008C6F93"/>
    <w:rsid w:val="008C7CE1"/>
    <w:rsid w:val="008D69D0"/>
    <w:rsid w:val="008E1B8D"/>
    <w:rsid w:val="008E671B"/>
    <w:rsid w:val="008E7353"/>
    <w:rsid w:val="008E7E2C"/>
    <w:rsid w:val="008F0587"/>
    <w:rsid w:val="008F3D37"/>
    <w:rsid w:val="008F5F3D"/>
    <w:rsid w:val="00911C3A"/>
    <w:rsid w:val="009143CA"/>
    <w:rsid w:val="00922E6C"/>
    <w:rsid w:val="0092797E"/>
    <w:rsid w:val="00943DED"/>
    <w:rsid w:val="00950B30"/>
    <w:rsid w:val="00964316"/>
    <w:rsid w:val="0097562F"/>
    <w:rsid w:val="0097566B"/>
    <w:rsid w:val="009774F9"/>
    <w:rsid w:val="00982EA2"/>
    <w:rsid w:val="0098315F"/>
    <w:rsid w:val="00984A41"/>
    <w:rsid w:val="00992623"/>
    <w:rsid w:val="00992B65"/>
    <w:rsid w:val="009A2BD8"/>
    <w:rsid w:val="009A3993"/>
    <w:rsid w:val="009B2519"/>
    <w:rsid w:val="009B71C0"/>
    <w:rsid w:val="009B7456"/>
    <w:rsid w:val="009C6528"/>
    <w:rsid w:val="009E3DA7"/>
    <w:rsid w:val="009F4DC0"/>
    <w:rsid w:val="00A11BF7"/>
    <w:rsid w:val="00A13093"/>
    <w:rsid w:val="00A31CF9"/>
    <w:rsid w:val="00A325C0"/>
    <w:rsid w:val="00A47097"/>
    <w:rsid w:val="00A54F7B"/>
    <w:rsid w:val="00A603B6"/>
    <w:rsid w:val="00A62ADB"/>
    <w:rsid w:val="00A647DF"/>
    <w:rsid w:val="00A72989"/>
    <w:rsid w:val="00A8000F"/>
    <w:rsid w:val="00A872E5"/>
    <w:rsid w:val="00A87FB3"/>
    <w:rsid w:val="00A930E4"/>
    <w:rsid w:val="00A93EA8"/>
    <w:rsid w:val="00A96285"/>
    <w:rsid w:val="00AA2436"/>
    <w:rsid w:val="00AA380A"/>
    <w:rsid w:val="00AA38CE"/>
    <w:rsid w:val="00AA5D17"/>
    <w:rsid w:val="00AA61AD"/>
    <w:rsid w:val="00AA733C"/>
    <w:rsid w:val="00AB2B7C"/>
    <w:rsid w:val="00AC70E4"/>
    <w:rsid w:val="00AD02B3"/>
    <w:rsid w:val="00AD6421"/>
    <w:rsid w:val="00AE5152"/>
    <w:rsid w:val="00AF2F70"/>
    <w:rsid w:val="00AF646B"/>
    <w:rsid w:val="00B10964"/>
    <w:rsid w:val="00B17606"/>
    <w:rsid w:val="00B25819"/>
    <w:rsid w:val="00B2637F"/>
    <w:rsid w:val="00B353C5"/>
    <w:rsid w:val="00B45532"/>
    <w:rsid w:val="00B51001"/>
    <w:rsid w:val="00B5229B"/>
    <w:rsid w:val="00B57E2E"/>
    <w:rsid w:val="00B75E22"/>
    <w:rsid w:val="00B83505"/>
    <w:rsid w:val="00B86BB7"/>
    <w:rsid w:val="00B937B3"/>
    <w:rsid w:val="00B93EB0"/>
    <w:rsid w:val="00B97077"/>
    <w:rsid w:val="00BA74D2"/>
    <w:rsid w:val="00BB66B1"/>
    <w:rsid w:val="00BB68A4"/>
    <w:rsid w:val="00BC0D89"/>
    <w:rsid w:val="00BC282D"/>
    <w:rsid w:val="00BC7E2C"/>
    <w:rsid w:val="00BD0320"/>
    <w:rsid w:val="00BD19B0"/>
    <w:rsid w:val="00BD7D02"/>
    <w:rsid w:val="00BE3425"/>
    <w:rsid w:val="00BE4D7D"/>
    <w:rsid w:val="00BE4DE4"/>
    <w:rsid w:val="00BF01DE"/>
    <w:rsid w:val="00BF502F"/>
    <w:rsid w:val="00C05843"/>
    <w:rsid w:val="00C07E48"/>
    <w:rsid w:val="00C11E40"/>
    <w:rsid w:val="00C16527"/>
    <w:rsid w:val="00C176AC"/>
    <w:rsid w:val="00C32535"/>
    <w:rsid w:val="00C349BF"/>
    <w:rsid w:val="00C42F07"/>
    <w:rsid w:val="00C437BE"/>
    <w:rsid w:val="00C4410B"/>
    <w:rsid w:val="00C44805"/>
    <w:rsid w:val="00C5117C"/>
    <w:rsid w:val="00C5466B"/>
    <w:rsid w:val="00C6464E"/>
    <w:rsid w:val="00C67C25"/>
    <w:rsid w:val="00C764EF"/>
    <w:rsid w:val="00C768B0"/>
    <w:rsid w:val="00C87A6B"/>
    <w:rsid w:val="00C92FDB"/>
    <w:rsid w:val="00C95C1D"/>
    <w:rsid w:val="00CA7156"/>
    <w:rsid w:val="00CB30E8"/>
    <w:rsid w:val="00CB3EEB"/>
    <w:rsid w:val="00CB3F67"/>
    <w:rsid w:val="00CB55D6"/>
    <w:rsid w:val="00CB66D6"/>
    <w:rsid w:val="00CC5952"/>
    <w:rsid w:val="00CE062F"/>
    <w:rsid w:val="00CE14B5"/>
    <w:rsid w:val="00CE4813"/>
    <w:rsid w:val="00CF1BCE"/>
    <w:rsid w:val="00CF3B55"/>
    <w:rsid w:val="00D00524"/>
    <w:rsid w:val="00D05477"/>
    <w:rsid w:val="00D07091"/>
    <w:rsid w:val="00D14B8A"/>
    <w:rsid w:val="00D15DB7"/>
    <w:rsid w:val="00D40724"/>
    <w:rsid w:val="00D4110D"/>
    <w:rsid w:val="00D41E99"/>
    <w:rsid w:val="00D556CD"/>
    <w:rsid w:val="00D55D3A"/>
    <w:rsid w:val="00D57F3A"/>
    <w:rsid w:val="00D70330"/>
    <w:rsid w:val="00D712A0"/>
    <w:rsid w:val="00D7358B"/>
    <w:rsid w:val="00D77090"/>
    <w:rsid w:val="00D82B68"/>
    <w:rsid w:val="00D85081"/>
    <w:rsid w:val="00D90AA6"/>
    <w:rsid w:val="00D9247E"/>
    <w:rsid w:val="00D92995"/>
    <w:rsid w:val="00DB6F71"/>
    <w:rsid w:val="00DD6132"/>
    <w:rsid w:val="00DD6641"/>
    <w:rsid w:val="00DE1471"/>
    <w:rsid w:val="00DE3B05"/>
    <w:rsid w:val="00DE5B15"/>
    <w:rsid w:val="00DF6641"/>
    <w:rsid w:val="00E03233"/>
    <w:rsid w:val="00E1049C"/>
    <w:rsid w:val="00E20362"/>
    <w:rsid w:val="00E219C3"/>
    <w:rsid w:val="00E227B0"/>
    <w:rsid w:val="00E23D22"/>
    <w:rsid w:val="00E30774"/>
    <w:rsid w:val="00E311C4"/>
    <w:rsid w:val="00E3415B"/>
    <w:rsid w:val="00E37026"/>
    <w:rsid w:val="00E44AC7"/>
    <w:rsid w:val="00E44B36"/>
    <w:rsid w:val="00E507C4"/>
    <w:rsid w:val="00E77094"/>
    <w:rsid w:val="00E77F69"/>
    <w:rsid w:val="00E812CA"/>
    <w:rsid w:val="00E872A1"/>
    <w:rsid w:val="00E873FF"/>
    <w:rsid w:val="00E8773A"/>
    <w:rsid w:val="00EA177C"/>
    <w:rsid w:val="00EA41C0"/>
    <w:rsid w:val="00EA65AD"/>
    <w:rsid w:val="00EA686A"/>
    <w:rsid w:val="00EB5751"/>
    <w:rsid w:val="00EB63F4"/>
    <w:rsid w:val="00EB6D84"/>
    <w:rsid w:val="00ED4E34"/>
    <w:rsid w:val="00ED67FD"/>
    <w:rsid w:val="00ED77D2"/>
    <w:rsid w:val="00EE06C2"/>
    <w:rsid w:val="00EE3DAA"/>
    <w:rsid w:val="00EE60A1"/>
    <w:rsid w:val="00EE7C49"/>
    <w:rsid w:val="00EF162A"/>
    <w:rsid w:val="00EF169D"/>
    <w:rsid w:val="00EF2D3B"/>
    <w:rsid w:val="00F0013D"/>
    <w:rsid w:val="00F1433F"/>
    <w:rsid w:val="00F2068C"/>
    <w:rsid w:val="00F25E90"/>
    <w:rsid w:val="00F26333"/>
    <w:rsid w:val="00F2795D"/>
    <w:rsid w:val="00F31EF3"/>
    <w:rsid w:val="00F34040"/>
    <w:rsid w:val="00F3508B"/>
    <w:rsid w:val="00F43143"/>
    <w:rsid w:val="00F6108F"/>
    <w:rsid w:val="00F62A99"/>
    <w:rsid w:val="00F65519"/>
    <w:rsid w:val="00F666F5"/>
    <w:rsid w:val="00F71E3B"/>
    <w:rsid w:val="00F905FC"/>
    <w:rsid w:val="00F90CA2"/>
    <w:rsid w:val="00F973CC"/>
    <w:rsid w:val="00F97DB2"/>
    <w:rsid w:val="00FA6C87"/>
    <w:rsid w:val="00FA7F3C"/>
    <w:rsid w:val="00FC298B"/>
    <w:rsid w:val="00FD6818"/>
    <w:rsid w:val="00FF6CD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v-text-anchor:bottom" fillcolor="#0393bc" stroke="f" strokecolor="#0393bc">
      <v:fill color="#0393bc" color2="fill" o:opacity2="26214f" rotate="t" angle="-90" method="linear sigma" focus="100%" type="gradient"/>
      <v:stroke color="#0393bc" weight="3pt" on="f"/>
      <v:shadow type="perspective" color="none [1608]" opacity=".5" offset="1pt" offset2="-1pt"/>
    </o:shapedefaults>
    <o:shapelayout v:ext="edit">
      <o:idmap v:ext="edit" data="1"/>
    </o:shapelayout>
  </w:shapeDefaults>
  <w:decimalSymbol w:val="."/>
  <w:listSeparator w:val=","/>
  <w14:docId w14:val="427576EB"/>
  <w15:docId w15:val="{AA8547AE-2BB1-4C2C-8054-352ED7E3A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7" w:qFormat="1"/>
    <w:lsdException w:name="heading 1" w:uiPriority="3" w:qFormat="1"/>
    <w:lsdException w:name="heading 2" w:semiHidden="1" w:uiPriority="3" w:qFormat="1"/>
    <w:lsdException w:name="heading 3" w:semiHidden="1" w:uiPriority="3" w:qFormat="1"/>
    <w:lsdException w:name="heading 4" w:semiHidden="1" w:uiPriority="3" w:qFormat="1"/>
    <w:lsdException w:name="heading 5" w:semiHidden="1" w:uiPriority="19"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14" w:qFormat="1"/>
    <w:lsdException w:name="annotation text" w:semiHidden="1"/>
    <w:lsdException w:name="header" w:semiHidden="1" w:uiPriority="18" w:qFormat="1"/>
    <w:lsdException w:name="footer" w:semiHidden="1" w:uiPriority="18" w:qFormat="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qFormat="1"/>
    <w:lsdException w:name="List Number" w:semiHidden="1"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qFormat="1"/>
    <w:lsdException w:name="List Bullet 3" w:semiHidden="1" w:unhideWhenUsed="1"/>
    <w:lsdException w:name="List Bullet 4" w:semiHidden="1" w:unhideWhenUsed="1"/>
    <w:lsdException w:name="List Bullet 5" w:semiHidden="1" w:unhideWhenUsed="1"/>
    <w:lsdException w:name="List Number 2" w:semiHidden="1" w:uiPriority="4" w:qFormat="1"/>
    <w:lsdException w:name="List Number 3" w:semiHidden="1" w:unhideWhenUsed="1"/>
    <w:lsdException w:name="List Number 4" w:semiHidden="1" w:unhideWhenUsed="1"/>
    <w:lsdException w:name="List Number 5" w:semiHidden="1" w:unhideWhenUsed="1"/>
    <w:lsdException w:name="Title" w:uiPriority="15" w:qFormat="1"/>
    <w:lsdException w:name="Closing" w:semiHidden="1"/>
    <w:lsdException w:name="Signature" w:semiHidden="1" w:unhideWhenUsed="1"/>
    <w:lsdException w:name="Default Paragraph Font" w:semiHidden="1" w:uiPriority="1" w:unhideWhenUsed="1"/>
    <w:lsdException w:name="Body Text" w:semiHidden="1" w:uiPriority="0"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6"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7"/>
    <w:qFormat/>
    <w:rsid w:val="00C5466B"/>
    <w:pPr>
      <w:spacing w:line="240" w:lineRule="auto"/>
    </w:pPr>
    <w:rPr>
      <w:rFonts w:ascii="Arial" w:hAnsi="Arial" w:cs="Arial"/>
      <w:color w:val="616264" w:themeColor="text2"/>
      <w:sz w:val="20"/>
      <w:szCs w:val="20"/>
      <w:lang w:val="uk-UA"/>
    </w:rPr>
  </w:style>
  <w:style w:type="paragraph" w:styleId="Heading1">
    <w:name w:val="heading 1"/>
    <w:basedOn w:val="Normal"/>
    <w:next w:val="BodyText"/>
    <w:link w:val="Heading1Char"/>
    <w:uiPriority w:val="3"/>
    <w:qFormat/>
    <w:rsid w:val="00CB30E8"/>
    <w:pPr>
      <w:keepNext/>
      <w:keepLines/>
      <w:spacing w:before="480" w:after="360"/>
      <w:outlineLvl w:val="0"/>
    </w:pPr>
    <w:rPr>
      <w:rFonts w:eastAsiaTheme="majorEastAsia" w:cstheme="majorBidi"/>
      <w:b/>
      <w:bCs/>
      <w:caps/>
      <w:color w:val="0092BB" w:themeColor="background2"/>
      <w:sz w:val="36"/>
      <w:szCs w:val="36"/>
    </w:rPr>
  </w:style>
  <w:style w:type="paragraph" w:styleId="Heading2">
    <w:name w:val="heading 2"/>
    <w:basedOn w:val="Normal"/>
    <w:next w:val="BodyText"/>
    <w:link w:val="Heading2Char"/>
    <w:uiPriority w:val="3"/>
    <w:qFormat/>
    <w:rsid w:val="001537EA"/>
    <w:pPr>
      <w:keepNext/>
      <w:keepLines/>
      <w:spacing w:before="200"/>
      <w:outlineLvl w:val="1"/>
    </w:pPr>
    <w:rPr>
      <w:rFonts w:eastAsiaTheme="majorEastAsia" w:cstheme="majorBidi"/>
      <w:bCs/>
      <w:color w:val="0092BB" w:themeColor="background2"/>
      <w:sz w:val="28"/>
      <w:szCs w:val="26"/>
    </w:rPr>
  </w:style>
  <w:style w:type="paragraph" w:styleId="Heading3">
    <w:name w:val="heading 3"/>
    <w:basedOn w:val="Normal"/>
    <w:next w:val="BodyText"/>
    <w:link w:val="Heading3Char"/>
    <w:uiPriority w:val="3"/>
    <w:qFormat/>
    <w:rsid w:val="00CB30E8"/>
    <w:pPr>
      <w:keepNext/>
      <w:keepLines/>
      <w:spacing w:before="200"/>
      <w:outlineLvl w:val="2"/>
    </w:pPr>
    <w:rPr>
      <w:rFonts w:eastAsiaTheme="majorEastAsia"/>
      <w:bCs/>
      <w:color w:val="0092BB" w:themeColor="background2"/>
      <w:sz w:val="24"/>
    </w:rPr>
  </w:style>
  <w:style w:type="paragraph" w:styleId="Heading4">
    <w:name w:val="heading 4"/>
    <w:basedOn w:val="Normal"/>
    <w:next w:val="Normal"/>
    <w:link w:val="Heading4Char"/>
    <w:uiPriority w:val="3"/>
    <w:qFormat/>
    <w:rsid w:val="001537EA"/>
    <w:pPr>
      <w:keepNext/>
      <w:keepLines/>
      <w:spacing w:before="200" w:after="60"/>
      <w:outlineLvl w:val="3"/>
    </w:pPr>
    <w:rPr>
      <w:rFonts w:eastAsiaTheme="majorEastAsia"/>
      <w:b/>
      <w:bCs/>
      <w:iCs/>
      <w:color w:val="0092BB" w:themeColor="background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3"/>
    <w:rsid w:val="00CB30E8"/>
    <w:rPr>
      <w:rFonts w:ascii="Arial" w:eastAsiaTheme="majorEastAsia" w:hAnsi="Arial" w:cs="Arial"/>
      <w:bCs/>
      <w:color w:val="0092BB" w:themeColor="background2"/>
      <w:sz w:val="24"/>
      <w:szCs w:val="20"/>
    </w:rPr>
  </w:style>
  <w:style w:type="paragraph" w:styleId="BlockText">
    <w:name w:val="Block Text"/>
    <w:basedOn w:val="Normal"/>
    <w:uiPriority w:val="99"/>
    <w:semiHidden/>
    <w:rsid w:val="001A2C75"/>
    <w:pPr>
      <w:pBdr>
        <w:top w:val="single" w:sz="2" w:space="10" w:color="66BED6" w:themeColor="accent1" w:shadow="1" w:frame="1"/>
        <w:left w:val="single" w:sz="2" w:space="10" w:color="66BED6" w:themeColor="accent1" w:shadow="1" w:frame="1"/>
        <w:bottom w:val="single" w:sz="2" w:space="10" w:color="66BED6" w:themeColor="accent1" w:shadow="1" w:frame="1"/>
        <w:right w:val="single" w:sz="2" w:space="10" w:color="66BED6" w:themeColor="accent1" w:shadow="1" w:frame="1"/>
      </w:pBdr>
      <w:ind w:left="1152" w:right="1152"/>
    </w:pPr>
    <w:rPr>
      <w:rFonts w:eastAsiaTheme="minorEastAsia"/>
      <w:i/>
      <w:iCs/>
      <w:color w:val="66BED6" w:themeColor="accent1"/>
    </w:rPr>
  </w:style>
  <w:style w:type="paragraph" w:styleId="BodyText">
    <w:name w:val="Body Text"/>
    <w:basedOn w:val="Normal"/>
    <w:link w:val="BodyTextChar"/>
    <w:qFormat/>
    <w:rsid w:val="00E30774"/>
    <w:pPr>
      <w:spacing w:line="288" w:lineRule="auto"/>
    </w:pPr>
    <w:rPr>
      <w:lang w:val="fr-FR"/>
    </w:rPr>
  </w:style>
  <w:style w:type="character" w:customStyle="1" w:styleId="BodyTextChar">
    <w:name w:val="Body Text Char"/>
    <w:basedOn w:val="DefaultParagraphFont"/>
    <w:link w:val="BodyText"/>
    <w:rsid w:val="002E1053"/>
    <w:rPr>
      <w:rFonts w:ascii="Arial" w:hAnsi="Arial" w:cs="Arial"/>
      <w:color w:val="616264" w:themeColor="text2"/>
      <w:sz w:val="20"/>
      <w:szCs w:val="20"/>
      <w:lang w:val="fr-FR"/>
    </w:rPr>
  </w:style>
  <w:style w:type="character" w:customStyle="1" w:styleId="Heading1Char">
    <w:name w:val="Heading 1 Char"/>
    <w:basedOn w:val="DefaultParagraphFont"/>
    <w:link w:val="Heading1"/>
    <w:uiPriority w:val="3"/>
    <w:rsid w:val="00CB30E8"/>
    <w:rPr>
      <w:rFonts w:ascii="Arial" w:eastAsiaTheme="majorEastAsia" w:hAnsi="Arial" w:cstheme="majorBidi"/>
      <w:b/>
      <w:bCs/>
      <w:caps/>
      <w:color w:val="0092BB" w:themeColor="background2"/>
      <w:sz w:val="36"/>
      <w:szCs w:val="36"/>
    </w:rPr>
  </w:style>
  <w:style w:type="character" w:customStyle="1" w:styleId="Heading2Char">
    <w:name w:val="Heading 2 Char"/>
    <w:basedOn w:val="DefaultParagraphFont"/>
    <w:link w:val="Heading2"/>
    <w:uiPriority w:val="3"/>
    <w:rsid w:val="002E1053"/>
    <w:rPr>
      <w:rFonts w:ascii="Arial" w:eastAsiaTheme="majorEastAsia" w:hAnsi="Arial" w:cstheme="majorBidi"/>
      <w:bCs/>
      <w:color w:val="0092BB" w:themeColor="background2"/>
      <w:sz w:val="28"/>
      <w:szCs w:val="26"/>
    </w:rPr>
  </w:style>
  <w:style w:type="paragraph" w:styleId="ListParagraph">
    <w:name w:val="List Paragraph"/>
    <w:basedOn w:val="Normal"/>
    <w:uiPriority w:val="34"/>
    <w:qFormat/>
    <w:rsid w:val="00175E26"/>
    <w:pPr>
      <w:ind w:left="720"/>
      <w:contextualSpacing/>
    </w:pPr>
  </w:style>
  <w:style w:type="paragraph" w:styleId="BalloonText">
    <w:name w:val="Balloon Text"/>
    <w:basedOn w:val="Normal"/>
    <w:link w:val="BalloonTextChar"/>
    <w:uiPriority w:val="99"/>
    <w:semiHidden/>
    <w:rsid w:val="00237EF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053"/>
    <w:rPr>
      <w:rFonts w:ascii="Tahoma" w:hAnsi="Tahoma" w:cs="Tahoma"/>
      <w:color w:val="616264" w:themeColor="text2"/>
      <w:sz w:val="16"/>
      <w:szCs w:val="16"/>
    </w:rPr>
  </w:style>
  <w:style w:type="paragraph" w:styleId="Header">
    <w:name w:val="header"/>
    <w:basedOn w:val="Normal"/>
    <w:link w:val="HeaderChar"/>
    <w:uiPriority w:val="18"/>
    <w:qFormat/>
    <w:rsid w:val="00764196"/>
    <w:pPr>
      <w:tabs>
        <w:tab w:val="center" w:pos="4513"/>
        <w:tab w:val="right" w:pos="9026"/>
      </w:tabs>
      <w:spacing w:after="0"/>
    </w:pPr>
    <w:rPr>
      <w:noProof/>
    </w:rPr>
  </w:style>
  <w:style w:type="character" w:customStyle="1" w:styleId="HeaderChar">
    <w:name w:val="Header Char"/>
    <w:basedOn w:val="DefaultParagraphFont"/>
    <w:link w:val="Header"/>
    <w:uiPriority w:val="18"/>
    <w:rsid w:val="002E1053"/>
    <w:rPr>
      <w:rFonts w:ascii="Arial" w:hAnsi="Arial" w:cs="Arial"/>
      <w:noProof/>
      <w:color w:val="616264" w:themeColor="text2"/>
      <w:sz w:val="20"/>
      <w:szCs w:val="20"/>
    </w:rPr>
  </w:style>
  <w:style w:type="paragraph" w:styleId="Footer">
    <w:name w:val="footer"/>
    <w:basedOn w:val="Normal"/>
    <w:link w:val="FooterChar"/>
    <w:uiPriority w:val="18"/>
    <w:qFormat/>
    <w:rsid w:val="001537EA"/>
    <w:pPr>
      <w:spacing w:after="0"/>
      <w:jc w:val="right"/>
    </w:pPr>
    <w:rPr>
      <w:caps/>
      <w:color w:val="FFFFFF" w:themeColor="background1"/>
      <w:sz w:val="22"/>
      <w:szCs w:val="22"/>
    </w:rPr>
  </w:style>
  <w:style w:type="character" w:customStyle="1" w:styleId="FooterChar">
    <w:name w:val="Footer Char"/>
    <w:basedOn w:val="DefaultParagraphFont"/>
    <w:link w:val="Footer"/>
    <w:uiPriority w:val="18"/>
    <w:rsid w:val="002E1053"/>
    <w:rPr>
      <w:rFonts w:ascii="Arial" w:hAnsi="Arial" w:cs="Arial"/>
      <w:caps/>
      <w:color w:val="FFFFFF" w:themeColor="background1"/>
    </w:rPr>
  </w:style>
  <w:style w:type="table" w:styleId="TableGrid">
    <w:name w:val="Table Grid"/>
    <w:basedOn w:val="TableNormal"/>
    <w:uiPriority w:val="59"/>
    <w:rsid w:val="00384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uiPriority w:val="7"/>
    <w:rsid w:val="00D15DB7"/>
    <w:rPr>
      <w:rFonts w:ascii="Arial" w:hAnsi="Arial" w:cs="Arial"/>
      <w:color w:val="616264" w:themeColor="text2"/>
      <w:sz w:val="18"/>
      <w:szCs w:val="20"/>
    </w:rPr>
  </w:style>
  <w:style w:type="paragraph" w:customStyle="1" w:styleId="TableText">
    <w:name w:val="Table Text"/>
    <w:basedOn w:val="Normal"/>
    <w:link w:val="TableTextChar"/>
    <w:uiPriority w:val="7"/>
    <w:qFormat/>
    <w:rsid w:val="00D15DB7"/>
    <w:pPr>
      <w:spacing w:after="0"/>
    </w:pPr>
    <w:rPr>
      <w:sz w:val="18"/>
    </w:rPr>
  </w:style>
  <w:style w:type="paragraph" w:customStyle="1" w:styleId="TableHeader">
    <w:name w:val="Table Header"/>
    <w:basedOn w:val="TableText"/>
    <w:link w:val="TableHeaderChar"/>
    <w:uiPriority w:val="6"/>
    <w:qFormat/>
    <w:rsid w:val="00D85081"/>
    <w:rPr>
      <w:b/>
      <w:color w:val="0092BB" w:themeColor="background2"/>
    </w:rPr>
  </w:style>
  <w:style w:type="paragraph" w:customStyle="1" w:styleId="TableFirstColumn">
    <w:name w:val="Table First Column"/>
    <w:link w:val="TableFirstColumnChar"/>
    <w:uiPriority w:val="7"/>
    <w:qFormat/>
    <w:rsid w:val="00D85081"/>
    <w:pPr>
      <w:spacing w:after="0" w:line="240" w:lineRule="auto"/>
    </w:pPr>
    <w:rPr>
      <w:rFonts w:ascii="Arial" w:hAnsi="Arial" w:cs="Arial"/>
      <w:b/>
      <w:color w:val="0092BB" w:themeColor="background2"/>
      <w:sz w:val="18"/>
      <w:szCs w:val="20"/>
    </w:rPr>
  </w:style>
  <w:style w:type="character" w:customStyle="1" w:styleId="TableHeaderChar">
    <w:name w:val="Table Header Char"/>
    <w:basedOn w:val="TableTextChar"/>
    <w:link w:val="TableHeader"/>
    <w:uiPriority w:val="6"/>
    <w:rsid w:val="002E1053"/>
    <w:rPr>
      <w:rFonts w:ascii="Arial" w:hAnsi="Arial" w:cs="Arial"/>
      <w:b/>
      <w:color w:val="0092BB" w:themeColor="background2"/>
      <w:sz w:val="18"/>
      <w:szCs w:val="20"/>
    </w:rPr>
  </w:style>
  <w:style w:type="character" w:customStyle="1" w:styleId="TableFirstColumnChar">
    <w:name w:val="Table First Column Char"/>
    <w:basedOn w:val="TableHeaderChar"/>
    <w:link w:val="TableFirstColumn"/>
    <w:uiPriority w:val="7"/>
    <w:rsid w:val="002E1053"/>
    <w:rPr>
      <w:rFonts w:ascii="Arial" w:hAnsi="Arial" w:cs="Arial"/>
      <w:b/>
      <w:color w:val="0092BB" w:themeColor="background2"/>
      <w:sz w:val="18"/>
      <w:szCs w:val="20"/>
    </w:rPr>
  </w:style>
  <w:style w:type="paragraph" w:styleId="ListBullet">
    <w:name w:val="List Bullet"/>
    <w:basedOn w:val="Normal"/>
    <w:link w:val="ListBulletChar"/>
    <w:uiPriority w:val="2"/>
    <w:qFormat/>
    <w:rsid w:val="00CB30E8"/>
    <w:pPr>
      <w:numPr>
        <w:numId w:val="1"/>
      </w:numPr>
      <w:spacing w:after="0" w:line="288" w:lineRule="auto"/>
    </w:pPr>
  </w:style>
  <w:style w:type="paragraph" w:styleId="ListNumber">
    <w:name w:val="List Number"/>
    <w:basedOn w:val="Normal"/>
    <w:uiPriority w:val="2"/>
    <w:qFormat/>
    <w:rsid w:val="00CB30E8"/>
    <w:pPr>
      <w:numPr>
        <w:numId w:val="8"/>
      </w:numPr>
      <w:spacing w:after="60" w:line="288" w:lineRule="auto"/>
    </w:pPr>
  </w:style>
  <w:style w:type="table" w:customStyle="1" w:styleId="ETFTable">
    <w:name w:val="ETF Table"/>
    <w:basedOn w:val="TableNormal"/>
    <w:uiPriority w:val="99"/>
    <w:qFormat/>
    <w:rsid w:val="00D85081"/>
    <w:pPr>
      <w:spacing w:after="0" w:line="240" w:lineRule="auto"/>
    </w:pPr>
    <w:rPr>
      <w:rFonts w:ascii="Arial" w:hAnsi="Arial"/>
      <w:color w:val="616264"/>
      <w:sz w:val="18"/>
    </w:rPr>
    <w:tblPr>
      <w:tblBorders>
        <w:top w:val="single" w:sz="8" w:space="0" w:color="BFBFBF" w:themeColor="background1" w:themeShade="BF"/>
        <w:bottom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bottom w:w="57" w:type="dxa"/>
      </w:tblCellMar>
    </w:tblPr>
    <w:tcPr>
      <w:shd w:val="clear" w:color="auto" w:fill="auto"/>
      <w:vAlign w:val="center"/>
    </w:tcPr>
    <w:tblStylePr w:type="firstRow">
      <w:rPr>
        <w:rFonts w:ascii="Arial" w:hAnsi="Arial"/>
        <w:b w:val="0"/>
        <w:i w:val="0"/>
        <w:color w:val="0092BB" w:themeColor="background2"/>
        <w:sz w:val="22"/>
      </w:rPr>
      <w:tblPr/>
      <w:tcPr>
        <w:tcBorders>
          <w:top w:val="single" w:sz="8" w:space="0" w:color="0092BB" w:themeColor="background2"/>
          <w:left w:val="nil"/>
          <w:bottom w:val="single" w:sz="8" w:space="0" w:color="0092BB" w:themeColor="background2"/>
          <w:right w:val="nil"/>
          <w:insideH w:val="nil"/>
          <w:insideV w:val="single" w:sz="8" w:space="0" w:color="BFBFBF" w:themeColor="background1" w:themeShade="BF"/>
          <w:tl2br w:val="nil"/>
          <w:tr2bl w:val="nil"/>
        </w:tcBorders>
        <w:shd w:val="clear" w:color="auto" w:fill="auto"/>
      </w:tcPr>
    </w:tblStylePr>
    <w:tblStylePr w:type="lastRow">
      <w:tblPr/>
      <w:tcPr>
        <w:tcBorders>
          <w:top w:val="single" w:sz="8" w:space="0" w:color="BFBFBF" w:themeColor="background1" w:themeShade="BF"/>
          <w:left w:val="nil"/>
          <w:bottom w:val="single" w:sz="8" w:space="0" w:color="0092BB" w:themeColor="background2"/>
          <w:right w:val="nil"/>
          <w:insideH w:val="nil"/>
          <w:insideV w:val="single" w:sz="8" w:space="0" w:color="BFBFBF" w:themeColor="background1" w:themeShade="BF"/>
          <w:tl2br w:val="nil"/>
          <w:tr2bl w:val="nil"/>
        </w:tcBorders>
        <w:shd w:val="clear" w:color="auto" w:fill="auto"/>
      </w:tcPr>
    </w:tblStylePr>
    <w:tblStylePr w:type="firstCol">
      <w:rPr>
        <w:color w:val="66BED6" w:themeColor="accent1"/>
      </w:rPr>
    </w:tblStylePr>
  </w:style>
  <w:style w:type="paragraph" w:styleId="Title">
    <w:name w:val="Title"/>
    <w:basedOn w:val="Normal"/>
    <w:next w:val="Normal"/>
    <w:link w:val="TitleChar"/>
    <w:uiPriority w:val="15"/>
    <w:qFormat/>
    <w:rsid w:val="00671F86"/>
    <w:pPr>
      <w:spacing w:after="960"/>
    </w:pPr>
    <w:rPr>
      <w:rFonts w:eastAsiaTheme="majorEastAsia" w:cstheme="majorBidi"/>
      <w:b/>
      <w:bCs/>
      <w:caps/>
      <w:color w:val="0092BB" w:themeColor="background2"/>
      <w:spacing w:val="-40"/>
      <w:sz w:val="86"/>
      <w:szCs w:val="28"/>
    </w:rPr>
  </w:style>
  <w:style w:type="character" w:customStyle="1" w:styleId="TitleChar">
    <w:name w:val="Title Char"/>
    <w:basedOn w:val="DefaultParagraphFont"/>
    <w:link w:val="Title"/>
    <w:uiPriority w:val="15"/>
    <w:rsid w:val="00671F86"/>
    <w:rPr>
      <w:rFonts w:ascii="Arial" w:eastAsiaTheme="majorEastAsia" w:hAnsi="Arial" w:cstheme="majorBidi"/>
      <w:b/>
      <w:bCs/>
      <w:caps/>
      <w:color w:val="0092BB" w:themeColor="background2"/>
      <w:spacing w:val="-40"/>
      <w:sz w:val="86"/>
      <w:szCs w:val="28"/>
    </w:rPr>
  </w:style>
  <w:style w:type="paragraph" w:styleId="ListNumber2">
    <w:name w:val="List Number 2"/>
    <w:basedOn w:val="Normal"/>
    <w:uiPriority w:val="4"/>
    <w:qFormat/>
    <w:rsid w:val="00CB30E8"/>
    <w:pPr>
      <w:numPr>
        <w:ilvl w:val="1"/>
        <w:numId w:val="8"/>
      </w:numPr>
      <w:spacing w:after="60"/>
      <w:contextualSpacing/>
    </w:pPr>
  </w:style>
  <w:style w:type="paragraph" w:styleId="ListBullet2">
    <w:name w:val="List Bullet 2"/>
    <w:basedOn w:val="Normal"/>
    <w:uiPriority w:val="4"/>
    <w:qFormat/>
    <w:rsid w:val="00CB30E8"/>
    <w:pPr>
      <w:numPr>
        <w:ilvl w:val="1"/>
        <w:numId w:val="1"/>
      </w:numPr>
      <w:spacing w:after="60"/>
    </w:pPr>
  </w:style>
  <w:style w:type="character" w:customStyle="1" w:styleId="ListBulletChar">
    <w:name w:val="List Bullet Char"/>
    <w:basedOn w:val="DefaultParagraphFont"/>
    <w:link w:val="ListBullet"/>
    <w:uiPriority w:val="2"/>
    <w:rsid w:val="00CB30E8"/>
    <w:rPr>
      <w:rFonts w:ascii="Arial" w:hAnsi="Arial" w:cs="Arial"/>
      <w:color w:val="616264" w:themeColor="text2"/>
      <w:sz w:val="20"/>
      <w:szCs w:val="20"/>
      <w:lang w:val="uk-UA"/>
    </w:rPr>
  </w:style>
  <w:style w:type="character" w:styleId="SubtleEmphasis">
    <w:name w:val="Subtle Emphasis"/>
    <w:basedOn w:val="DefaultParagraphFont"/>
    <w:uiPriority w:val="19"/>
    <w:semiHidden/>
    <w:qFormat/>
    <w:rsid w:val="005A6ABD"/>
    <w:rPr>
      <w:i/>
      <w:iCs/>
      <w:color w:val="616264"/>
    </w:rPr>
  </w:style>
  <w:style w:type="paragraph" w:styleId="FootnoteText">
    <w:name w:val="footnote text"/>
    <w:basedOn w:val="Normal"/>
    <w:link w:val="FootnoteTextChar"/>
    <w:uiPriority w:val="14"/>
    <w:qFormat/>
    <w:rsid w:val="001C4B9D"/>
    <w:pPr>
      <w:spacing w:after="40"/>
    </w:pPr>
    <w:rPr>
      <w:sz w:val="18"/>
    </w:rPr>
  </w:style>
  <w:style w:type="character" w:customStyle="1" w:styleId="FootnoteTextChar">
    <w:name w:val="Footnote Text Char"/>
    <w:basedOn w:val="DefaultParagraphFont"/>
    <w:link w:val="FootnoteText"/>
    <w:uiPriority w:val="14"/>
    <w:rsid w:val="00C5466B"/>
    <w:rPr>
      <w:rFonts w:ascii="Arial" w:hAnsi="Arial" w:cs="Arial"/>
      <w:color w:val="616264" w:themeColor="text2"/>
      <w:sz w:val="18"/>
      <w:szCs w:val="20"/>
    </w:rPr>
  </w:style>
  <w:style w:type="character" w:customStyle="1" w:styleId="Heading4Char">
    <w:name w:val="Heading 4 Char"/>
    <w:basedOn w:val="DefaultParagraphFont"/>
    <w:link w:val="Heading4"/>
    <w:uiPriority w:val="3"/>
    <w:rsid w:val="002E1053"/>
    <w:rPr>
      <w:rFonts w:ascii="Arial" w:eastAsiaTheme="majorEastAsia" w:hAnsi="Arial" w:cs="Arial"/>
      <w:b/>
      <w:bCs/>
      <w:iCs/>
      <w:color w:val="0092BB" w:themeColor="background2"/>
      <w:sz w:val="20"/>
      <w:szCs w:val="20"/>
    </w:rPr>
  </w:style>
  <w:style w:type="paragraph" w:styleId="TOCHeading">
    <w:name w:val="TOC Heading"/>
    <w:basedOn w:val="Heading1"/>
    <w:next w:val="Normal"/>
    <w:uiPriority w:val="39"/>
    <w:rsid w:val="001537EA"/>
    <w:pPr>
      <w:spacing w:before="0" w:line="276" w:lineRule="auto"/>
      <w:outlineLvl w:val="9"/>
    </w:pPr>
    <w:rPr>
      <w:rFonts w:cs="Arial"/>
      <w:sz w:val="60"/>
      <w:szCs w:val="60"/>
      <w:lang w:val="en-US"/>
    </w:rPr>
  </w:style>
  <w:style w:type="paragraph" w:styleId="TOC1">
    <w:name w:val="toc 1"/>
    <w:basedOn w:val="Normal"/>
    <w:next w:val="Normal"/>
    <w:autoRedefine/>
    <w:uiPriority w:val="39"/>
    <w:rsid w:val="00112676"/>
    <w:pPr>
      <w:tabs>
        <w:tab w:val="right" w:pos="9091"/>
      </w:tabs>
      <w:spacing w:before="240" w:after="120"/>
    </w:pPr>
    <w:rPr>
      <w:rFonts w:eastAsiaTheme="majorEastAsia" w:cstheme="majorBidi"/>
      <w:caps/>
      <w:noProof/>
      <w:color w:val="0092BB" w:themeColor="background2"/>
      <w:sz w:val="24"/>
      <w:lang w:val="en-GB"/>
    </w:rPr>
  </w:style>
  <w:style w:type="paragraph" w:styleId="TOC2">
    <w:name w:val="toc 2"/>
    <w:basedOn w:val="Normal"/>
    <w:next w:val="Normal"/>
    <w:autoRedefine/>
    <w:uiPriority w:val="39"/>
    <w:rsid w:val="00E03233"/>
    <w:pPr>
      <w:tabs>
        <w:tab w:val="right" w:pos="9091"/>
      </w:tabs>
      <w:spacing w:before="120" w:after="120"/>
    </w:pPr>
    <w:rPr>
      <w:sz w:val="24"/>
    </w:rPr>
  </w:style>
  <w:style w:type="paragraph" w:styleId="TOC3">
    <w:name w:val="toc 3"/>
    <w:basedOn w:val="Normal"/>
    <w:next w:val="Normal"/>
    <w:autoRedefine/>
    <w:uiPriority w:val="39"/>
    <w:rsid w:val="00E03233"/>
    <w:pPr>
      <w:spacing w:after="100"/>
    </w:pPr>
    <w:rPr>
      <w:sz w:val="24"/>
    </w:rPr>
  </w:style>
  <w:style w:type="character" w:styleId="Hyperlink">
    <w:name w:val="Hyperlink"/>
    <w:basedOn w:val="DefaultParagraphFont"/>
    <w:uiPriority w:val="99"/>
    <w:unhideWhenUsed/>
    <w:rsid w:val="0067124C"/>
    <w:rPr>
      <w:color w:val="DC006B" w:themeColor="hyperlink"/>
      <w:u w:val="single"/>
    </w:rPr>
  </w:style>
  <w:style w:type="character" w:styleId="FootnoteReference">
    <w:name w:val="footnote reference"/>
    <w:basedOn w:val="DefaultParagraphFont"/>
    <w:uiPriority w:val="99"/>
    <w:semiHidden/>
    <w:unhideWhenUsed/>
    <w:rsid w:val="00C87A6B"/>
    <w:rPr>
      <w:vertAlign w:val="superscript"/>
    </w:rPr>
  </w:style>
  <w:style w:type="paragraph" w:styleId="ListBullet3">
    <w:name w:val="List Bullet 3"/>
    <w:basedOn w:val="Normal"/>
    <w:uiPriority w:val="99"/>
    <w:semiHidden/>
    <w:unhideWhenUsed/>
    <w:rsid w:val="001640CE"/>
    <w:pPr>
      <w:numPr>
        <w:numId w:val="2"/>
      </w:numPr>
      <w:ind w:left="924" w:hanging="357"/>
    </w:pPr>
  </w:style>
  <w:style w:type="paragraph" w:styleId="ListBullet4">
    <w:name w:val="List Bullet 4"/>
    <w:basedOn w:val="Normal"/>
    <w:uiPriority w:val="99"/>
    <w:semiHidden/>
    <w:unhideWhenUsed/>
    <w:rsid w:val="001640CE"/>
    <w:pPr>
      <w:numPr>
        <w:numId w:val="3"/>
      </w:numPr>
      <w:ind w:left="1208" w:hanging="357"/>
    </w:pPr>
  </w:style>
  <w:style w:type="paragraph" w:styleId="ListBullet5">
    <w:name w:val="List Bullet 5"/>
    <w:basedOn w:val="Normal"/>
    <w:uiPriority w:val="99"/>
    <w:semiHidden/>
    <w:unhideWhenUsed/>
    <w:rsid w:val="001640CE"/>
    <w:pPr>
      <w:numPr>
        <w:numId w:val="4"/>
      </w:numPr>
      <w:ind w:left="1491" w:hanging="357"/>
    </w:pPr>
  </w:style>
  <w:style w:type="paragraph" w:styleId="ListContinue">
    <w:name w:val="List Continue"/>
    <w:basedOn w:val="Normal"/>
    <w:uiPriority w:val="99"/>
    <w:semiHidden/>
    <w:unhideWhenUsed/>
    <w:rsid w:val="002C7928"/>
    <w:pPr>
      <w:ind w:left="284"/>
    </w:pPr>
  </w:style>
  <w:style w:type="paragraph" w:styleId="ListContinue2">
    <w:name w:val="List Continue 2"/>
    <w:basedOn w:val="Normal"/>
    <w:uiPriority w:val="99"/>
    <w:semiHidden/>
    <w:unhideWhenUsed/>
    <w:rsid w:val="002C7928"/>
    <w:pPr>
      <w:ind w:left="567"/>
    </w:pPr>
  </w:style>
  <w:style w:type="paragraph" w:styleId="ListContinue3">
    <w:name w:val="List Continue 3"/>
    <w:basedOn w:val="Normal"/>
    <w:uiPriority w:val="99"/>
    <w:semiHidden/>
    <w:unhideWhenUsed/>
    <w:rsid w:val="002C7928"/>
    <w:pPr>
      <w:ind w:left="851"/>
    </w:pPr>
  </w:style>
  <w:style w:type="paragraph" w:styleId="ListContinue4">
    <w:name w:val="List Continue 4"/>
    <w:basedOn w:val="Normal"/>
    <w:uiPriority w:val="99"/>
    <w:semiHidden/>
    <w:unhideWhenUsed/>
    <w:rsid w:val="002C7928"/>
    <w:pPr>
      <w:ind w:left="1134"/>
    </w:pPr>
  </w:style>
  <w:style w:type="paragraph" w:styleId="ListContinue5">
    <w:name w:val="List Continue 5"/>
    <w:basedOn w:val="Normal"/>
    <w:uiPriority w:val="99"/>
    <w:semiHidden/>
    <w:unhideWhenUsed/>
    <w:rsid w:val="002C7928"/>
    <w:pPr>
      <w:ind w:left="1418"/>
    </w:pPr>
  </w:style>
  <w:style w:type="paragraph" w:styleId="ListNumber3">
    <w:name w:val="List Number 3"/>
    <w:basedOn w:val="Normal"/>
    <w:uiPriority w:val="99"/>
    <w:semiHidden/>
    <w:unhideWhenUsed/>
    <w:rsid w:val="001640CE"/>
    <w:pPr>
      <w:numPr>
        <w:numId w:val="5"/>
      </w:numPr>
      <w:ind w:left="924" w:hanging="357"/>
    </w:pPr>
  </w:style>
  <w:style w:type="paragraph" w:styleId="ListNumber4">
    <w:name w:val="List Number 4"/>
    <w:basedOn w:val="Normal"/>
    <w:uiPriority w:val="99"/>
    <w:semiHidden/>
    <w:unhideWhenUsed/>
    <w:rsid w:val="001640CE"/>
    <w:pPr>
      <w:numPr>
        <w:numId w:val="6"/>
      </w:numPr>
      <w:ind w:left="1208" w:hanging="357"/>
    </w:pPr>
  </w:style>
  <w:style w:type="paragraph" w:styleId="ListNumber5">
    <w:name w:val="List Number 5"/>
    <w:basedOn w:val="Normal"/>
    <w:uiPriority w:val="99"/>
    <w:semiHidden/>
    <w:unhideWhenUsed/>
    <w:rsid w:val="001640CE"/>
    <w:pPr>
      <w:numPr>
        <w:numId w:val="7"/>
      </w:numPr>
      <w:ind w:left="1491" w:hanging="357"/>
    </w:pPr>
  </w:style>
  <w:style w:type="paragraph" w:styleId="Quote">
    <w:name w:val="Quote"/>
    <w:basedOn w:val="Normal"/>
    <w:next w:val="Normal"/>
    <w:link w:val="QuoteChar"/>
    <w:uiPriority w:val="29"/>
    <w:semiHidden/>
    <w:qFormat/>
    <w:rsid w:val="00AF646B"/>
    <w:pPr>
      <w:spacing w:before="200" w:after="160"/>
    </w:pPr>
    <w:rPr>
      <w:i/>
      <w:iCs/>
      <w:color w:val="404040" w:themeColor="text1" w:themeTint="BF"/>
    </w:rPr>
  </w:style>
  <w:style w:type="character" w:customStyle="1" w:styleId="QuoteChar">
    <w:name w:val="Quote Char"/>
    <w:basedOn w:val="DefaultParagraphFont"/>
    <w:link w:val="Quote"/>
    <w:uiPriority w:val="29"/>
    <w:semiHidden/>
    <w:rsid w:val="002E1053"/>
    <w:rPr>
      <w:rFonts w:ascii="Arial" w:hAnsi="Arial" w:cs="Arial"/>
      <w:i/>
      <w:iCs/>
      <w:color w:val="404040" w:themeColor="text1" w:themeTint="BF"/>
      <w:sz w:val="20"/>
      <w:szCs w:val="20"/>
    </w:rPr>
  </w:style>
  <w:style w:type="character" w:styleId="PlaceholderText">
    <w:name w:val="Placeholder Text"/>
    <w:basedOn w:val="DefaultParagraphFont"/>
    <w:uiPriority w:val="99"/>
    <w:semiHidden/>
    <w:rsid w:val="00156998"/>
    <w:rPr>
      <w:color w:val="808080"/>
    </w:rPr>
  </w:style>
  <w:style w:type="paragraph" w:styleId="Subtitle">
    <w:name w:val="Subtitle"/>
    <w:basedOn w:val="Normal"/>
    <w:next w:val="Normal"/>
    <w:link w:val="SubtitleChar"/>
    <w:uiPriority w:val="16"/>
    <w:qFormat/>
    <w:rsid w:val="00671F8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6"/>
    <w:rsid w:val="00671F86"/>
    <w:rPr>
      <w:rFonts w:eastAsiaTheme="minorEastAsia"/>
      <w:color w:val="5A5A5A" w:themeColor="text1" w:themeTint="A5"/>
      <w:spacing w:val="15"/>
    </w:rPr>
  </w:style>
  <w:style w:type="paragraph" w:styleId="BodyText2">
    <w:name w:val="Body Text 2"/>
    <w:basedOn w:val="Normal"/>
    <w:link w:val="BodyText2Char"/>
    <w:uiPriority w:val="99"/>
    <w:semiHidden/>
    <w:rsid w:val="00D85081"/>
    <w:pPr>
      <w:spacing w:after="120" w:line="480" w:lineRule="auto"/>
    </w:pPr>
  </w:style>
  <w:style w:type="character" w:customStyle="1" w:styleId="BodyText2Char">
    <w:name w:val="Body Text 2 Char"/>
    <w:basedOn w:val="DefaultParagraphFont"/>
    <w:link w:val="BodyText2"/>
    <w:uiPriority w:val="99"/>
    <w:semiHidden/>
    <w:rsid w:val="002E1053"/>
    <w:rPr>
      <w:rFonts w:ascii="Arial" w:hAnsi="Arial" w:cs="Arial"/>
      <w:color w:val="616264" w:themeColor="text2"/>
      <w:sz w:val="20"/>
      <w:szCs w:val="20"/>
    </w:rPr>
  </w:style>
  <w:style w:type="paragraph" w:customStyle="1" w:styleId="TableTitle">
    <w:name w:val="Table Title"/>
    <w:basedOn w:val="BodyText"/>
    <w:uiPriority w:val="5"/>
    <w:qFormat/>
    <w:rsid w:val="00544688"/>
    <w:pPr>
      <w:spacing w:before="120" w:after="120"/>
    </w:pPr>
    <w:rPr>
      <w:b/>
      <w:caps/>
      <w:color w:val="0092BB" w:themeColor="background2"/>
    </w:rPr>
  </w:style>
  <w:style w:type="paragraph" w:customStyle="1" w:styleId="TableSource">
    <w:name w:val="Table Source"/>
    <w:basedOn w:val="BodyText"/>
    <w:next w:val="BodyText"/>
    <w:uiPriority w:val="8"/>
    <w:qFormat/>
    <w:rsid w:val="00544688"/>
    <w:pPr>
      <w:spacing w:before="120"/>
    </w:pPr>
    <w:rPr>
      <w:color w:val="0092BB" w:themeColor="background2"/>
    </w:rPr>
  </w:style>
  <w:style w:type="paragraph" w:customStyle="1" w:styleId="CallOutHeading">
    <w:name w:val="Call Out Heading"/>
    <w:basedOn w:val="BodyText"/>
    <w:uiPriority w:val="14"/>
    <w:qFormat/>
    <w:rsid w:val="0097562F"/>
    <w:rPr>
      <w:b/>
      <w:color w:val="0092BB" w:themeColor="background2"/>
      <w:lang w:val="en-GB"/>
    </w:rPr>
  </w:style>
  <w:style w:type="paragraph" w:customStyle="1" w:styleId="FooterText">
    <w:name w:val="Footer Text"/>
    <w:basedOn w:val="Footer"/>
    <w:uiPriority w:val="18"/>
    <w:qFormat/>
    <w:rsid w:val="0097562F"/>
    <w:rPr>
      <w:color w:val="0092BB" w:themeColor="background2"/>
      <w:sz w:val="18"/>
    </w:rPr>
  </w:style>
  <w:style w:type="paragraph" w:styleId="NoSpacing">
    <w:name w:val="No Spacing"/>
    <w:uiPriority w:val="1"/>
    <w:qFormat/>
    <w:rsid w:val="00C5466B"/>
    <w:pPr>
      <w:spacing w:after="0" w:line="240" w:lineRule="auto"/>
    </w:pPr>
    <w:rPr>
      <w:rFonts w:ascii="Arial" w:hAnsi="Arial" w:cs="Arial"/>
      <w:color w:val="616264"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91AFFCE7D1459CA0F188FE9E4EA4E5"/>
        <w:category>
          <w:name w:val="General"/>
          <w:gallery w:val="placeholder"/>
        </w:category>
        <w:types>
          <w:type w:val="bbPlcHdr"/>
        </w:types>
        <w:behaviors>
          <w:behavior w:val="content"/>
        </w:behaviors>
        <w:guid w:val="{E67A0796-B2C6-4FE8-A9C8-4223951AA921}"/>
      </w:docPartPr>
      <w:docPartBody>
        <w:p w:rsidR="00711678" w:rsidRDefault="00D357B1">
          <w:pPr>
            <w:pStyle w:val="8E91AFFCE7D1459CA0F188FE9E4EA4E5"/>
          </w:pPr>
          <w:r w:rsidRPr="007E4A0B">
            <w:rPr>
              <w:rStyle w:val="PlaceholderText"/>
            </w:rPr>
            <w:t>ENTER TITLE</w:t>
          </w:r>
        </w:p>
      </w:docPartBody>
    </w:docPart>
    <w:docPart>
      <w:docPartPr>
        <w:name w:val="220FE2F5584C410E91A280462B8F2DED"/>
        <w:category>
          <w:name w:val="General"/>
          <w:gallery w:val="placeholder"/>
        </w:category>
        <w:types>
          <w:type w:val="bbPlcHdr"/>
        </w:types>
        <w:behaviors>
          <w:behavior w:val="content"/>
        </w:behaviors>
        <w:guid w:val="{D59126A5-1569-45CD-B1ED-FC6F2F717FB2}"/>
      </w:docPartPr>
      <w:docPartBody>
        <w:p w:rsidR="00711678" w:rsidRDefault="00D357B1">
          <w:pPr>
            <w:pStyle w:val="220FE2F5584C410E91A280462B8F2DED"/>
          </w:pPr>
          <w:r w:rsidRPr="007E4A0B">
            <w:rPr>
              <w:rStyle w:val="PlaceholderText"/>
              <w:rFonts w:ascii="Arial" w:hAnsi="Arial" w:cs="Arial"/>
              <w:b/>
              <w:color w:val="44546A" w:themeColor="text2"/>
              <w:sz w:val="36"/>
            </w:rPr>
            <w:t>Insert subtitle here – can span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font399">
    <w:altName w:val="Times New Roman"/>
    <w:panose1 w:val="00000000000000000000"/>
    <w:charset w:val="00"/>
    <w:family w:val="auto"/>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678"/>
    <w:rsid w:val="001847C7"/>
    <w:rsid w:val="0020463F"/>
    <w:rsid w:val="0028546D"/>
    <w:rsid w:val="00336391"/>
    <w:rsid w:val="004A3800"/>
    <w:rsid w:val="00711678"/>
    <w:rsid w:val="00D357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E91AFFCE7D1459CA0F188FE9E4EA4E5">
    <w:name w:val="8E91AFFCE7D1459CA0F188FE9E4EA4E5"/>
  </w:style>
  <w:style w:type="paragraph" w:customStyle="1" w:styleId="220FE2F5584C410E91A280462B8F2DED">
    <w:name w:val="220FE2F5584C410E91A280462B8F2DED"/>
  </w:style>
  <w:style w:type="paragraph" w:styleId="BodyText">
    <w:name w:val="Body Text"/>
    <w:basedOn w:val="Normal"/>
    <w:link w:val="BodyTextChar"/>
    <w:qFormat/>
    <w:pPr>
      <w:spacing w:after="200" w:line="288" w:lineRule="auto"/>
    </w:pPr>
    <w:rPr>
      <w:rFonts w:ascii="Arial" w:eastAsiaTheme="minorHAnsi" w:hAnsi="Arial" w:cs="Arial"/>
      <w:color w:val="44546A" w:themeColor="text2"/>
      <w:sz w:val="20"/>
      <w:szCs w:val="20"/>
      <w:lang w:val="fr-FR" w:eastAsia="en-US"/>
    </w:rPr>
  </w:style>
  <w:style w:type="character" w:customStyle="1" w:styleId="BodyTextChar">
    <w:name w:val="Body Text Char"/>
    <w:basedOn w:val="DefaultParagraphFont"/>
    <w:link w:val="BodyText"/>
    <w:rPr>
      <w:rFonts w:ascii="Arial" w:eastAsiaTheme="minorHAnsi" w:hAnsi="Arial" w:cs="Arial"/>
      <w:color w:val="44546A" w:themeColor="text2"/>
      <w:sz w:val="20"/>
      <w:szCs w:val="20"/>
      <w:lang w:val="fr-FR" w:eastAsia="en-US"/>
    </w:rPr>
  </w:style>
  <w:style w:type="paragraph" w:customStyle="1" w:styleId="ADAA8F387A4E44CFBC84BAF2F202D79A">
    <w:name w:val="ADAA8F387A4E44CFBC84BAF2F202D79A"/>
  </w:style>
  <w:style w:type="paragraph" w:customStyle="1" w:styleId="D1A1C9192DEB4304A351A9AEE251F840">
    <w:name w:val="D1A1C9192DEB4304A351A9AEE251F840"/>
  </w:style>
  <w:style w:type="paragraph" w:customStyle="1" w:styleId="C9813398495A484E96DC4BED3CE09ABB">
    <w:name w:val="C9813398495A484E96DC4BED3CE09ABB"/>
  </w:style>
  <w:style w:type="paragraph" w:customStyle="1" w:styleId="3ECAED79F5FE4649841759F4DB59F9D2">
    <w:name w:val="3ECAED79F5FE4649841759F4DB59F9D2"/>
  </w:style>
  <w:style w:type="paragraph" w:customStyle="1" w:styleId="F0B2FB0E1AC04456BBE7E69D83A098A4">
    <w:name w:val="F0B2FB0E1AC04456BBE7E69D83A098A4"/>
  </w:style>
  <w:style w:type="paragraph" w:customStyle="1" w:styleId="F2D515053A5A4A9A94816D93F8829BDE">
    <w:name w:val="F2D515053A5A4A9A94816D93F8829BDE"/>
  </w:style>
  <w:style w:type="paragraph" w:customStyle="1" w:styleId="2558BBA3DC9B4A9189812A1FC400078E">
    <w:name w:val="2558BBA3DC9B4A9189812A1FC400078E"/>
  </w:style>
  <w:style w:type="paragraph" w:customStyle="1" w:styleId="D6DDAF24FFD648659B8ABDAE1A55D07A">
    <w:name w:val="D6DDAF24FFD648659B8ABDAE1A55D07A"/>
  </w:style>
  <w:style w:type="paragraph" w:customStyle="1" w:styleId="9E701F60C6DF4F988C0ECAF95331295A">
    <w:name w:val="9E701F60C6DF4F988C0ECAF95331295A"/>
  </w:style>
  <w:style w:type="paragraph" w:customStyle="1" w:styleId="D319BCE6E59243D1ADD417B4B00C2891">
    <w:name w:val="D319BCE6E59243D1ADD417B4B00C28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ETF (2019)">
      <a:dk1>
        <a:sysClr val="windowText" lastClr="000000"/>
      </a:dk1>
      <a:lt1>
        <a:sysClr val="window" lastClr="FFFFFF"/>
      </a:lt1>
      <a:dk2>
        <a:srgbClr val="616264"/>
      </a:dk2>
      <a:lt2>
        <a:srgbClr val="0092BB"/>
      </a:lt2>
      <a:accent1>
        <a:srgbClr val="66BED6"/>
      </a:accent1>
      <a:accent2>
        <a:srgbClr val="CBD300"/>
      </a:accent2>
      <a:accent3>
        <a:srgbClr val="DC006B"/>
      </a:accent3>
      <a:accent4>
        <a:srgbClr val="FFDC00"/>
      </a:accent4>
      <a:accent5>
        <a:srgbClr val="009CDA"/>
      </a:accent5>
      <a:accent6>
        <a:srgbClr val="F39900"/>
      </a:accent6>
      <a:hlink>
        <a:srgbClr val="DC006B"/>
      </a:hlink>
      <a:folHlink>
        <a:srgbClr val="750D68"/>
      </a:folHlink>
    </a:clrScheme>
    <a:fontScheme name="ETF">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B95D9E-42D9-4D6B-8512-75C095226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14</Pages>
  <Words>5734</Words>
  <Characters>32687</Characters>
  <Application>Microsoft Office Word</Application>
  <DocSecurity>0</DocSecurity>
  <Lines>272</Lines>
  <Paragraphs>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HP</Company>
  <LinksUpToDate>false</LinksUpToDate>
  <CharactersWithSpaces>38345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 Dergunova</dc:creator>
  <cp:lastModifiedBy>Anatolii Garmash</cp:lastModifiedBy>
  <cp:revision>56</cp:revision>
  <dcterms:created xsi:type="dcterms:W3CDTF">2020-02-25T08:43:00Z</dcterms:created>
  <dcterms:modified xsi:type="dcterms:W3CDTF">2020-02-25T14:16:00Z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ITLE">
    <vt:lpwstr/>
  </property>
  <property fmtid="{D5CDD505-2E9C-101B-9397-08002B2CF9AE}" pid="3" name="RibbonPtr">
    <vt:lpwstr>272825324</vt:lpwstr>
  </property>
  <property fmtid="{D5CDD505-2E9C-101B-9397-08002B2CF9AE}" pid="4" name="RibbonPtrTurnTownGlobaldotm">
    <vt:lpwstr>271218524</vt:lpwstr>
  </property>
  <property fmtid="{D5CDD505-2E9C-101B-9397-08002B2CF9AE}" pid="5" name="DocFooterTitle">
    <vt:lpwstr>&lt;document title&gt;</vt:lpwstr>
  </property>
  <property fmtid="{D5CDD505-2E9C-101B-9397-08002B2CF9AE}" pid="6" name="DocFooter">
    <vt:lpwstr>USETITLE</vt:lpwstr>
  </property>
  <property fmtid="{D5CDD505-2E9C-101B-9397-08002B2CF9AE}" pid="7" name="DocPath">
    <vt:lpwstr>\\etf.europa.eu\SYSVOL\etf.europa.eu\ETF Templates\Templates\ETF Report.dotx</vt:lpwstr>
  </property>
  <property fmtid="{D5CDD505-2E9C-101B-9397-08002B2CF9AE}" pid="8" name="DocType">
    <vt:lpwstr>ETF</vt:lpwstr>
  </property>
  <property fmtid="{D5CDD505-2E9C-101B-9397-08002B2CF9AE}" pid="9" name="InitialTemplateVersion">
    <vt:lpwstr>4.1</vt:lpwstr>
  </property>
  <property fmtid="{D5CDD505-2E9C-101B-9397-08002B2CF9AE}" pid="10" name="CurrentTemplateVersion">
    <vt:lpwstr>4.1</vt:lpwstr>
  </property>
  <property fmtid="{D5CDD505-2E9C-101B-9397-08002B2CF9AE}" pid="11" name="DocTemplateName">
    <vt:lpwstr>ETF Report.dotx</vt:lpwstr>
  </property>
</Properties>
</file>