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E3C" w:rsidRDefault="00D30E3C" w:rsidP="00AD77BB">
      <w:pPr>
        <w:rPr>
          <w:b/>
          <w:color w:val="96BF3D"/>
          <w:sz w:val="24"/>
        </w:rPr>
      </w:pPr>
      <w:r w:rsidRPr="00D30E3C">
        <w:rPr>
          <w:b/>
          <w:color w:val="96BF3D"/>
          <w:sz w:val="24"/>
        </w:rPr>
        <w:t>Strategic Project on VET Provision: Continuing Professional Development of VET Teachers and Trainers</w:t>
      </w:r>
    </w:p>
    <w:p w:rsidR="00AD77BB" w:rsidRDefault="005E17B3" w:rsidP="003D54C9">
      <w:pPr>
        <w:rPr>
          <w:b/>
          <w:color w:val="96BF3D"/>
          <w:sz w:val="24"/>
        </w:rPr>
      </w:pPr>
      <w:r>
        <w:rPr>
          <w:b/>
          <w:noProof/>
          <w:color w:val="96BF3D"/>
          <w:sz w:val="24"/>
          <w:lang w:val="mk-MK" w:eastAsia="mk-MK"/>
        </w:rPr>
        <w:pict w14:anchorId="1505DF05">
          <v:roundrect id="AutoShape 5" o:spid="_x0000_s1026" style="position:absolute;margin-left:-1.95pt;margin-top:21.15pt;width:448.75pt;height:54.95pt;z-index:251658240;visibility:visible;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" fillcolor="white [3212]" strokecolor="#96bf3d" strokeweight="3pt">
            <v:shadow color="#636816 [1608]" opacity=".5" offset="1pt"/>
            <v:textbox>
              <w:txbxContent>
                <w:p w:rsidR="00052C6A" w:rsidRPr="00D30E3C" w:rsidRDefault="00052C6A" w:rsidP="002D6060">
                  <w:pPr>
                    <w:rPr>
                      <w:b/>
                      <w:color w:val="96BF3D"/>
                      <w:sz w:val="24"/>
                    </w:rPr>
                  </w:pPr>
                  <w:r w:rsidRPr="003D54C9">
                    <w:rPr>
                      <w:b/>
                      <w:color w:val="96BF3D"/>
                      <w:sz w:val="24"/>
                    </w:rPr>
                    <w:t>Pathfinding for Professional Development for vocational teachers and trainers through virtual networking and digital and on line learning (DOL) in Montenegro</w:t>
                  </w:r>
                </w:p>
              </w:txbxContent>
            </v:textbox>
          </v:roundrect>
        </w:pict>
      </w:r>
    </w:p>
    <w:p w:rsidR="00AD77BB" w:rsidRDefault="00AD77BB" w:rsidP="003D54C9">
      <w:pPr>
        <w:rPr>
          <w:b/>
          <w:color w:val="96BF3D"/>
          <w:sz w:val="24"/>
        </w:rPr>
      </w:pPr>
    </w:p>
    <w:p w:rsidR="002D6060" w:rsidRDefault="002D6060" w:rsidP="003D54C9">
      <w:pPr>
        <w:rPr>
          <w:b/>
          <w:color w:val="96BF3D"/>
          <w:sz w:val="24"/>
        </w:rPr>
      </w:pPr>
    </w:p>
    <w:p w:rsidR="002D6060" w:rsidRDefault="002D6060" w:rsidP="003D54C9">
      <w:pPr>
        <w:rPr>
          <w:b/>
          <w:color w:val="96BF3D"/>
          <w:sz w:val="24"/>
        </w:rPr>
      </w:pPr>
    </w:p>
    <w:p w:rsidR="00C80960" w:rsidRDefault="00C80960" w:rsidP="003D54C9">
      <w:pPr>
        <w:rPr>
          <w:b/>
          <w:color w:val="96BF3D"/>
          <w:sz w:val="24"/>
        </w:rPr>
      </w:pPr>
    </w:p>
    <w:p w:rsidR="00C80960" w:rsidRDefault="00C80960" w:rsidP="00C80960">
      <w:pPr>
        <w:pStyle w:val="Title"/>
      </w:pPr>
      <w:r>
        <w:t>MONTENEGRO</w:t>
      </w:r>
    </w:p>
    <w:p w:rsidR="00C80960" w:rsidRPr="003D54C9" w:rsidRDefault="00C80960" w:rsidP="003D54C9">
      <w:pPr>
        <w:rPr>
          <w:b/>
          <w:color w:val="96BF3D"/>
          <w:sz w:val="24"/>
        </w:rPr>
      </w:pPr>
    </w:p>
    <w:p w:rsidR="00416AC1" w:rsidRDefault="00416AC1">
      <w:pPr>
        <w:spacing w:line="276" w:lineRule="auto"/>
      </w:pPr>
    </w:p>
    <w:p w:rsidR="002C7928" w:rsidRDefault="002C7928">
      <w:pPr>
        <w:spacing w:line="276" w:lineRule="auto"/>
      </w:pPr>
    </w:p>
    <w:p w:rsidR="002C7928" w:rsidRDefault="002C7928">
      <w:pPr>
        <w:spacing w:line="276" w:lineRule="auto"/>
      </w:pPr>
    </w:p>
    <w:p w:rsidR="00AD77BB" w:rsidRDefault="00AD77BB">
      <w:pPr>
        <w:spacing w:line="276" w:lineRule="auto"/>
      </w:pPr>
    </w:p>
    <w:p w:rsidR="00AD77BB" w:rsidRDefault="00AD77BB">
      <w:pPr>
        <w:spacing w:line="276" w:lineRule="auto"/>
      </w:pPr>
    </w:p>
    <w:p w:rsidR="00AD77BB" w:rsidRDefault="00AD77BB">
      <w:pPr>
        <w:spacing w:line="276" w:lineRule="auto"/>
      </w:pPr>
    </w:p>
    <w:p w:rsidR="00D30E3C" w:rsidRDefault="00D30E3C">
      <w:pPr>
        <w:spacing w:line="276" w:lineRule="auto"/>
      </w:pPr>
    </w:p>
    <w:p w:rsidR="00D30E3C" w:rsidRDefault="00D30E3C">
      <w:pPr>
        <w:spacing w:line="276" w:lineRule="auto"/>
      </w:pPr>
    </w:p>
    <w:p w:rsidR="00D30E3C" w:rsidRDefault="00D30E3C">
      <w:pPr>
        <w:spacing w:line="276" w:lineRule="auto"/>
      </w:pPr>
    </w:p>
    <w:p w:rsidR="00AD77BB" w:rsidRDefault="00AD77BB">
      <w:pPr>
        <w:spacing w:line="276" w:lineRule="auto"/>
      </w:pPr>
    </w:p>
    <w:p w:rsidR="00D30E3C" w:rsidRPr="00D30E3C" w:rsidRDefault="00D30E3C" w:rsidP="00D30E3C">
      <w:pPr>
        <w:rPr>
          <w:rFonts w:eastAsia="Times New Roman"/>
          <w:b/>
          <w:bCs/>
          <w:color w:val="96BF3D"/>
          <w:spacing w:val="-40"/>
          <w:sz w:val="28"/>
          <w:szCs w:val="40"/>
        </w:rPr>
      </w:pPr>
      <w:r w:rsidRPr="00D30E3C">
        <w:rPr>
          <w:rFonts w:eastAsia="Times New Roman"/>
          <w:b/>
          <w:bCs/>
          <w:color w:val="96BF3D"/>
          <w:spacing w:val="-40"/>
          <w:sz w:val="28"/>
          <w:szCs w:val="40"/>
        </w:rPr>
        <w:t xml:space="preserve">Deliverable 1: Record of interviews and online searches and summary </w:t>
      </w:r>
      <w:r w:rsidR="00B81A68" w:rsidRPr="00D30E3C">
        <w:rPr>
          <w:rFonts w:eastAsia="Times New Roman"/>
          <w:b/>
          <w:bCs/>
          <w:color w:val="96BF3D"/>
          <w:spacing w:val="-40"/>
          <w:sz w:val="28"/>
          <w:szCs w:val="40"/>
        </w:rPr>
        <w:t xml:space="preserve">of </w:t>
      </w:r>
      <w:r w:rsidR="00B81A68">
        <w:rPr>
          <w:rFonts w:eastAsia="Times New Roman"/>
          <w:b/>
          <w:bCs/>
          <w:color w:val="96BF3D"/>
          <w:spacing w:val="-40"/>
          <w:sz w:val="28"/>
          <w:szCs w:val="40"/>
        </w:rPr>
        <w:t>findings</w:t>
      </w:r>
    </w:p>
    <w:p w:rsidR="00D30E3C" w:rsidRPr="00D30E3C" w:rsidRDefault="00D30E3C" w:rsidP="00D30E3C">
      <w:pPr>
        <w:rPr>
          <w:rFonts w:eastAsia="Times New Roman"/>
          <w:b/>
          <w:bCs/>
          <w:color w:val="96BF3D"/>
          <w:spacing w:val="-40"/>
          <w:sz w:val="28"/>
          <w:szCs w:val="40"/>
        </w:rPr>
      </w:pPr>
      <w:r w:rsidRPr="00D30E3C">
        <w:rPr>
          <w:rFonts w:eastAsia="Times New Roman"/>
          <w:b/>
          <w:bCs/>
          <w:color w:val="96BF3D"/>
          <w:spacing w:val="-40"/>
          <w:sz w:val="28"/>
          <w:szCs w:val="40"/>
        </w:rPr>
        <w:t>Country: Montenegro</w:t>
      </w:r>
    </w:p>
    <w:p w:rsidR="00AD77BB" w:rsidRDefault="00D30E3C" w:rsidP="00D30E3C">
      <w:pPr>
        <w:spacing w:line="276" w:lineRule="auto"/>
        <w:rPr>
          <w:rFonts w:eastAsia="Times New Roman"/>
          <w:b/>
          <w:bCs/>
          <w:color w:val="96BF3D"/>
          <w:spacing w:val="-40"/>
          <w:sz w:val="28"/>
          <w:szCs w:val="40"/>
        </w:rPr>
      </w:pPr>
      <w:r w:rsidRPr="00D30E3C">
        <w:rPr>
          <w:rFonts w:eastAsia="Times New Roman"/>
          <w:b/>
          <w:bCs/>
          <w:color w:val="96BF3D"/>
          <w:spacing w:val="-40"/>
          <w:sz w:val="28"/>
          <w:szCs w:val="40"/>
        </w:rPr>
        <w:t xml:space="preserve">Author: </w:t>
      </w:r>
      <w:r w:rsidR="000F0281">
        <w:rPr>
          <w:rFonts w:eastAsia="Times New Roman"/>
          <w:b/>
          <w:bCs/>
          <w:color w:val="96BF3D"/>
          <w:spacing w:val="-40"/>
          <w:sz w:val="28"/>
          <w:szCs w:val="40"/>
        </w:rPr>
        <w:t xml:space="preserve"> </w:t>
      </w:r>
      <w:r w:rsidRPr="00D30E3C">
        <w:rPr>
          <w:rFonts w:eastAsia="Times New Roman"/>
          <w:b/>
          <w:bCs/>
          <w:color w:val="96BF3D"/>
          <w:spacing w:val="-40"/>
          <w:sz w:val="28"/>
          <w:szCs w:val="40"/>
        </w:rPr>
        <w:t>Slavica</w:t>
      </w:r>
      <w:r w:rsidR="000F0281">
        <w:rPr>
          <w:rFonts w:eastAsia="Times New Roman"/>
          <w:b/>
          <w:bCs/>
          <w:color w:val="96BF3D"/>
          <w:spacing w:val="-40"/>
          <w:sz w:val="28"/>
          <w:szCs w:val="40"/>
        </w:rPr>
        <w:t xml:space="preserve"> </w:t>
      </w:r>
      <w:r w:rsidRPr="00D30E3C">
        <w:rPr>
          <w:rFonts w:eastAsia="Times New Roman"/>
          <w:b/>
          <w:bCs/>
          <w:color w:val="96BF3D"/>
          <w:spacing w:val="-40"/>
          <w:sz w:val="28"/>
          <w:szCs w:val="40"/>
        </w:rPr>
        <w:t>Dimovs</w:t>
      </w:r>
      <w:bookmarkStart w:id="0" w:name="_GoBack"/>
      <w:r w:rsidRPr="00D30E3C">
        <w:rPr>
          <w:rFonts w:eastAsia="Times New Roman"/>
          <w:b/>
          <w:bCs/>
          <w:color w:val="96BF3D"/>
          <w:spacing w:val="-40"/>
          <w:sz w:val="28"/>
          <w:szCs w:val="40"/>
        </w:rPr>
        <w:t>k</w:t>
      </w:r>
      <w:bookmarkEnd w:id="0"/>
      <w:r w:rsidRPr="00D30E3C">
        <w:rPr>
          <w:rFonts w:eastAsia="Times New Roman"/>
          <w:b/>
          <w:bCs/>
          <w:color w:val="96BF3D"/>
          <w:spacing w:val="-40"/>
          <w:sz w:val="28"/>
          <w:szCs w:val="40"/>
        </w:rPr>
        <w:t>a</w:t>
      </w:r>
    </w:p>
    <w:p w:rsidR="006B6B53" w:rsidRPr="00D30E3C" w:rsidRDefault="007B620D" w:rsidP="00D30E3C">
      <w:pPr>
        <w:spacing w:line="276" w:lineRule="auto"/>
        <w:rPr>
          <w:b/>
          <w:sz w:val="14"/>
        </w:rPr>
      </w:pPr>
      <w:r>
        <w:rPr>
          <w:rFonts w:eastAsia="Times New Roman"/>
          <w:b/>
          <w:bCs/>
          <w:color w:val="96BF3D"/>
          <w:spacing w:val="-40"/>
          <w:sz w:val="28"/>
          <w:szCs w:val="40"/>
        </w:rPr>
        <w:t xml:space="preserve">Date: </w:t>
      </w:r>
      <w:r w:rsidR="000F0281">
        <w:rPr>
          <w:rFonts w:eastAsia="Times New Roman"/>
          <w:b/>
          <w:bCs/>
          <w:color w:val="96BF3D"/>
          <w:spacing w:val="-40"/>
          <w:sz w:val="28"/>
          <w:szCs w:val="40"/>
        </w:rPr>
        <w:t xml:space="preserve"> </w:t>
      </w:r>
      <w:r>
        <w:rPr>
          <w:rFonts w:eastAsia="Times New Roman"/>
          <w:b/>
          <w:bCs/>
          <w:color w:val="96BF3D"/>
          <w:spacing w:val="-40"/>
          <w:sz w:val="28"/>
          <w:szCs w:val="40"/>
        </w:rPr>
        <w:t>July</w:t>
      </w:r>
      <w:r w:rsidR="00B81A68">
        <w:rPr>
          <w:rFonts w:eastAsia="Times New Roman"/>
          <w:b/>
          <w:bCs/>
          <w:color w:val="96BF3D"/>
          <w:spacing w:val="-40"/>
          <w:sz w:val="28"/>
          <w:szCs w:val="40"/>
        </w:rPr>
        <w:t>, 2017</w:t>
      </w:r>
    </w:p>
    <w:sdt>
      <w:sdtPr>
        <w:rPr>
          <w:rFonts w:eastAsiaTheme="minorHAnsi"/>
          <w:b w:val="0"/>
          <w:bCs w:val="0"/>
          <w:color w:val="auto"/>
          <w:sz w:val="20"/>
          <w:szCs w:val="20"/>
          <w:lang w:val="en-GB"/>
        </w:rPr>
        <w:id w:val="1511182107"/>
        <w:docPartObj>
          <w:docPartGallery w:val="Table of Contents"/>
          <w:docPartUnique/>
        </w:docPartObj>
      </w:sdtPr>
      <w:sdtEndPr/>
      <w:sdtContent>
        <w:p w:rsidR="0048465E" w:rsidRPr="003D506A" w:rsidRDefault="0048465E" w:rsidP="0048465E">
          <w:pPr>
            <w:pStyle w:val="TOCHeading"/>
            <w:rPr>
              <w:lang w:val="en-GB"/>
            </w:rPr>
          </w:pPr>
          <w:r w:rsidRPr="003D506A">
            <w:rPr>
              <w:lang w:val="en-GB"/>
            </w:rPr>
            <w:t>Contents</w:t>
          </w:r>
        </w:p>
        <w:p w:rsidR="00E26984" w:rsidRDefault="00FE08D1">
          <w:pPr>
            <w:pStyle w:val="TOC1"/>
            <w:rPr>
              <w:rFonts w:asciiTheme="minorHAnsi" w:eastAsiaTheme="minorEastAsia" w:hAnsiTheme="minorHAnsi" w:cstheme="minorBidi"/>
              <w:color w:val="auto"/>
              <w:sz w:val="22"/>
              <w:szCs w:val="22"/>
              <w:lang w:eastAsia="en-GB"/>
            </w:rPr>
          </w:pPr>
          <w:r w:rsidRPr="003D506A">
            <w:fldChar w:fldCharType="begin"/>
          </w:r>
          <w:r w:rsidR="0048465E" w:rsidRPr="003D506A">
            <w:instrText xml:space="preserve"> TOC \o "1-3" \h \z \u </w:instrText>
          </w:r>
          <w:r w:rsidRPr="003D506A">
            <w:fldChar w:fldCharType="separate"/>
          </w:r>
          <w:hyperlink w:anchor="_Toc491436406" w:history="1">
            <w:r w:rsidR="00E26984" w:rsidRPr="00D51CA0">
              <w:rPr>
                <w:rStyle w:val="Hyperlink"/>
              </w:rPr>
              <w:t>INTRODUCTION</w:t>
            </w:r>
            <w:r w:rsidR="00E26984">
              <w:rPr>
                <w:webHidden/>
              </w:rPr>
              <w:tab/>
            </w:r>
            <w:r>
              <w:rPr>
                <w:webHidden/>
              </w:rPr>
              <w:fldChar w:fldCharType="begin"/>
            </w:r>
            <w:r w:rsidR="00E26984">
              <w:rPr>
                <w:webHidden/>
              </w:rPr>
              <w:instrText xml:space="preserve"> PAGEREF _Toc491436406 \h </w:instrText>
            </w:r>
            <w:r>
              <w:rPr>
                <w:webHidden/>
              </w:rPr>
            </w:r>
            <w:r>
              <w:rPr>
                <w:webHidden/>
              </w:rPr>
              <w:fldChar w:fldCharType="separate"/>
            </w:r>
            <w:r w:rsidR="008E6A89">
              <w:rPr>
                <w:webHidden/>
              </w:rPr>
              <w:t>3</w:t>
            </w:r>
            <w:r>
              <w:rPr>
                <w:webHidden/>
              </w:rPr>
              <w:fldChar w:fldCharType="end"/>
            </w:r>
          </w:hyperlink>
        </w:p>
        <w:p w:rsidR="00E26984" w:rsidRDefault="005E17B3">
          <w:pPr>
            <w:pStyle w:val="TOC1"/>
            <w:rPr>
              <w:rFonts w:asciiTheme="minorHAnsi" w:eastAsiaTheme="minorEastAsia" w:hAnsiTheme="minorHAnsi" w:cstheme="minorBidi"/>
              <w:color w:val="auto"/>
              <w:sz w:val="22"/>
              <w:szCs w:val="22"/>
              <w:lang w:eastAsia="en-GB"/>
            </w:rPr>
          </w:pPr>
          <w:hyperlink w:anchor="_Toc491436407" w:history="1">
            <w:r w:rsidR="00E26984" w:rsidRPr="00D51CA0">
              <w:rPr>
                <w:rStyle w:val="Hyperlink"/>
              </w:rPr>
              <w:t>DATA COLLECTION AND METHODOLOGY</w:t>
            </w:r>
            <w:r w:rsidR="00E26984">
              <w:rPr>
                <w:webHidden/>
              </w:rPr>
              <w:tab/>
            </w:r>
            <w:r w:rsidR="00FE08D1">
              <w:rPr>
                <w:webHidden/>
              </w:rPr>
              <w:fldChar w:fldCharType="begin"/>
            </w:r>
            <w:r w:rsidR="00E26984">
              <w:rPr>
                <w:webHidden/>
              </w:rPr>
              <w:instrText xml:space="preserve"> PAGEREF _Toc491436407 \h </w:instrText>
            </w:r>
            <w:r w:rsidR="00FE08D1">
              <w:rPr>
                <w:webHidden/>
              </w:rPr>
            </w:r>
            <w:r w:rsidR="00FE08D1">
              <w:rPr>
                <w:webHidden/>
              </w:rPr>
              <w:fldChar w:fldCharType="separate"/>
            </w:r>
            <w:r w:rsidR="008E6A89">
              <w:rPr>
                <w:webHidden/>
              </w:rPr>
              <w:t>4</w:t>
            </w:r>
            <w:r w:rsidR="00FE08D1">
              <w:rPr>
                <w:webHidden/>
              </w:rPr>
              <w:fldChar w:fldCharType="end"/>
            </w:r>
          </w:hyperlink>
        </w:p>
        <w:p w:rsidR="00E26984" w:rsidRDefault="005E17B3">
          <w:pPr>
            <w:pStyle w:val="TOC2"/>
            <w:tabs>
              <w:tab w:val="right" w:leader="dot" w:pos="9090"/>
            </w:tabs>
            <w:rPr>
              <w:rFonts w:asciiTheme="minorHAnsi" w:eastAsiaTheme="minorEastAsia" w:hAnsiTheme="minorHAnsi" w:cstheme="minorBidi"/>
              <w:noProof/>
              <w:sz w:val="22"/>
              <w:szCs w:val="22"/>
              <w:lang w:eastAsia="en-GB"/>
            </w:rPr>
          </w:pPr>
          <w:hyperlink w:anchor="_Toc491436408" w:history="1">
            <w:r w:rsidR="00E26984" w:rsidRPr="00D51CA0">
              <w:rPr>
                <w:rStyle w:val="Hyperlink"/>
                <w:noProof/>
              </w:rPr>
              <w:t>Joint meeting/focus group</w:t>
            </w:r>
            <w:r w:rsidR="00E26984">
              <w:rPr>
                <w:noProof/>
                <w:webHidden/>
              </w:rPr>
              <w:tab/>
            </w:r>
            <w:r w:rsidR="00FE08D1">
              <w:rPr>
                <w:noProof/>
                <w:webHidden/>
              </w:rPr>
              <w:fldChar w:fldCharType="begin"/>
            </w:r>
            <w:r w:rsidR="00E26984">
              <w:rPr>
                <w:noProof/>
                <w:webHidden/>
              </w:rPr>
              <w:instrText xml:space="preserve"> PAGEREF _Toc491436408 \h </w:instrText>
            </w:r>
            <w:r w:rsidR="00FE08D1">
              <w:rPr>
                <w:noProof/>
                <w:webHidden/>
              </w:rPr>
            </w:r>
            <w:r w:rsidR="00FE08D1">
              <w:rPr>
                <w:noProof/>
                <w:webHidden/>
              </w:rPr>
              <w:fldChar w:fldCharType="separate"/>
            </w:r>
            <w:r w:rsidR="008E6A89">
              <w:rPr>
                <w:noProof/>
                <w:webHidden/>
              </w:rPr>
              <w:t>4</w:t>
            </w:r>
            <w:r w:rsidR="00FE08D1">
              <w:rPr>
                <w:noProof/>
                <w:webHidden/>
              </w:rPr>
              <w:fldChar w:fldCharType="end"/>
            </w:r>
          </w:hyperlink>
        </w:p>
        <w:p w:rsidR="00E26984" w:rsidRDefault="005E17B3">
          <w:pPr>
            <w:pStyle w:val="TOC2"/>
            <w:tabs>
              <w:tab w:val="right" w:leader="dot" w:pos="9090"/>
            </w:tabs>
            <w:rPr>
              <w:rFonts w:asciiTheme="minorHAnsi" w:eastAsiaTheme="minorEastAsia" w:hAnsiTheme="minorHAnsi" w:cstheme="minorBidi"/>
              <w:noProof/>
              <w:sz w:val="22"/>
              <w:szCs w:val="22"/>
              <w:lang w:eastAsia="en-GB"/>
            </w:rPr>
          </w:pPr>
          <w:hyperlink w:anchor="_Toc491436409" w:history="1">
            <w:r w:rsidR="00E26984" w:rsidRPr="00D51CA0">
              <w:rPr>
                <w:rStyle w:val="Hyperlink"/>
                <w:noProof/>
              </w:rPr>
              <w:t>Interviews</w:t>
            </w:r>
            <w:r w:rsidR="00E26984">
              <w:rPr>
                <w:noProof/>
                <w:webHidden/>
              </w:rPr>
              <w:tab/>
            </w:r>
            <w:r w:rsidR="00FE08D1">
              <w:rPr>
                <w:noProof/>
                <w:webHidden/>
              </w:rPr>
              <w:fldChar w:fldCharType="begin"/>
            </w:r>
            <w:r w:rsidR="00E26984">
              <w:rPr>
                <w:noProof/>
                <w:webHidden/>
              </w:rPr>
              <w:instrText xml:space="preserve"> PAGEREF _Toc491436409 \h </w:instrText>
            </w:r>
            <w:r w:rsidR="00FE08D1">
              <w:rPr>
                <w:noProof/>
                <w:webHidden/>
              </w:rPr>
            </w:r>
            <w:r w:rsidR="00FE08D1">
              <w:rPr>
                <w:noProof/>
                <w:webHidden/>
              </w:rPr>
              <w:fldChar w:fldCharType="separate"/>
            </w:r>
            <w:r w:rsidR="008E6A89">
              <w:rPr>
                <w:noProof/>
                <w:webHidden/>
              </w:rPr>
              <w:t>4</w:t>
            </w:r>
            <w:r w:rsidR="00FE08D1">
              <w:rPr>
                <w:noProof/>
                <w:webHidden/>
              </w:rPr>
              <w:fldChar w:fldCharType="end"/>
            </w:r>
          </w:hyperlink>
        </w:p>
        <w:p w:rsidR="00E26984" w:rsidRDefault="005E17B3">
          <w:pPr>
            <w:pStyle w:val="TOC1"/>
            <w:rPr>
              <w:rFonts w:asciiTheme="minorHAnsi" w:eastAsiaTheme="minorEastAsia" w:hAnsiTheme="minorHAnsi" w:cstheme="minorBidi"/>
              <w:color w:val="auto"/>
              <w:sz w:val="22"/>
              <w:szCs w:val="22"/>
              <w:lang w:eastAsia="en-GB"/>
            </w:rPr>
          </w:pPr>
          <w:hyperlink w:anchor="_Toc491436410" w:history="1">
            <w:r w:rsidR="00E26984" w:rsidRPr="00D51CA0">
              <w:rPr>
                <w:rStyle w:val="Hyperlink"/>
              </w:rPr>
              <w:t>LIST OF IDENTIFIED PLATFORMS FOR VET TEACHERS</w:t>
            </w:r>
            <w:r w:rsidR="00E26984">
              <w:rPr>
                <w:webHidden/>
              </w:rPr>
              <w:tab/>
            </w:r>
            <w:r w:rsidR="00FE08D1">
              <w:rPr>
                <w:webHidden/>
              </w:rPr>
              <w:fldChar w:fldCharType="begin"/>
            </w:r>
            <w:r w:rsidR="00E26984">
              <w:rPr>
                <w:webHidden/>
              </w:rPr>
              <w:instrText xml:space="preserve"> PAGEREF _Toc491436410 \h </w:instrText>
            </w:r>
            <w:r w:rsidR="00FE08D1">
              <w:rPr>
                <w:webHidden/>
              </w:rPr>
            </w:r>
            <w:r w:rsidR="00FE08D1">
              <w:rPr>
                <w:webHidden/>
              </w:rPr>
              <w:fldChar w:fldCharType="separate"/>
            </w:r>
            <w:r w:rsidR="008E6A89">
              <w:rPr>
                <w:webHidden/>
              </w:rPr>
              <w:t>5</w:t>
            </w:r>
            <w:r w:rsidR="00FE08D1">
              <w:rPr>
                <w:webHidden/>
              </w:rPr>
              <w:fldChar w:fldCharType="end"/>
            </w:r>
          </w:hyperlink>
        </w:p>
        <w:p w:rsidR="00E26984" w:rsidRDefault="005E17B3">
          <w:pPr>
            <w:pStyle w:val="TOC1"/>
            <w:rPr>
              <w:rFonts w:asciiTheme="minorHAnsi" w:eastAsiaTheme="minorEastAsia" w:hAnsiTheme="minorHAnsi" w:cstheme="minorBidi"/>
              <w:color w:val="auto"/>
              <w:sz w:val="22"/>
              <w:szCs w:val="22"/>
              <w:lang w:eastAsia="en-GB"/>
            </w:rPr>
          </w:pPr>
          <w:hyperlink w:anchor="_Toc491436411" w:history="1">
            <w:r w:rsidR="00E26984" w:rsidRPr="00D51CA0">
              <w:rPr>
                <w:rStyle w:val="Hyperlink"/>
                <w:rFonts w:eastAsia="Times New Roman"/>
              </w:rPr>
              <w:t>INITIAL FINDINGS</w:t>
            </w:r>
            <w:r w:rsidR="00E26984">
              <w:rPr>
                <w:webHidden/>
              </w:rPr>
              <w:tab/>
            </w:r>
            <w:r w:rsidR="00FE08D1">
              <w:rPr>
                <w:webHidden/>
              </w:rPr>
              <w:fldChar w:fldCharType="begin"/>
            </w:r>
            <w:r w:rsidR="00E26984">
              <w:rPr>
                <w:webHidden/>
              </w:rPr>
              <w:instrText xml:space="preserve"> PAGEREF _Toc491436411 \h </w:instrText>
            </w:r>
            <w:r w:rsidR="00FE08D1">
              <w:rPr>
                <w:webHidden/>
              </w:rPr>
            </w:r>
            <w:r w:rsidR="00FE08D1">
              <w:rPr>
                <w:webHidden/>
              </w:rPr>
              <w:fldChar w:fldCharType="separate"/>
            </w:r>
            <w:r w:rsidR="008E6A89">
              <w:rPr>
                <w:webHidden/>
              </w:rPr>
              <w:t>10</w:t>
            </w:r>
            <w:r w:rsidR="00FE08D1">
              <w:rPr>
                <w:webHidden/>
              </w:rPr>
              <w:fldChar w:fldCharType="end"/>
            </w:r>
          </w:hyperlink>
        </w:p>
        <w:p w:rsidR="00E26984" w:rsidRDefault="005E17B3">
          <w:pPr>
            <w:pStyle w:val="TOC2"/>
            <w:tabs>
              <w:tab w:val="right" w:leader="dot" w:pos="9090"/>
            </w:tabs>
            <w:rPr>
              <w:rFonts w:asciiTheme="minorHAnsi" w:eastAsiaTheme="minorEastAsia" w:hAnsiTheme="minorHAnsi" w:cstheme="minorBidi"/>
              <w:noProof/>
              <w:sz w:val="22"/>
              <w:szCs w:val="22"/>
              <w:lang w:eastAsia="en-GB"/>
            </w:rPr>
          </w:pPr>
          <w:hyperlink w:anchor="_Toc491436412" w:history="1">
            <w:r w:rsidR="00E26984" w:rsidRPr="00D51CA0">
              <w:rPr>
                <w:rStyle w:val="Hyperlink"/>
                <w:rFonts w:eastAsia="Times New Roman"/>
                <w:noProof/>
              </w:rPr>
              <w:t>APPENDIX 1 - Transcripts of interviews</w:t>
            </w:r>
            <w:r w:rsidR="00E26984">
              <w:rPr>
                <w:noProof/>
                <w:webHidden/>
              </w:rPr>
              <w:tab/>
            </w:r>
            <w:r w:rsidR="00FE08D1">
              <w:rPr>
                <w:noProof/>
                <w:webHidden/>
              </w:rPr>
              <w:fldChar w:fldCharType="begin"/>
            </w:r>
            <w:r w:rsidR="00E26984">
              <w:rPr>
                <w:noProof/>
                <w:webHidden/>
              </w:rPr>
              <w:instrText xml:space="preserve"> PAGEREF _Toc491436412 \h </w:instrText>
            </w:r>
            <w:r w:rsidR="00FE08D1">
              <w:rPr>
                <w:noProof/>
                <w:webHidden/>
              </w:rPr>
            </w:r>
            <w:r w:rsidR="00FE08D1">
              <w:rPr>
                <w:noProof/>
                <w:webHidden/>
              </w:rPr>
              <w:fldChar w:fldCharType="separate"/>
            </w:r>
            <w:r w:rsidR="008E6A89">
              <w:rPr>
                <w:noProof/>
                <w:webHidden/>
              </w:rPr>
              <w:t>12</w:t>
            </w:r>
            <w:r w:rsidR="00FE08D1">
              <w:rPr>
                <w:noProof/>
                <w:webHidden/>
              </w:rPr>
              <w:fldChar w:fldCharType="end"/>
            </w:r>
          </w:hyperlink>
        </w:p>
        <w:p w:rsidR="00E26984" w:rsidRDefault="005E17B3">
          <w:pPr>
            <w:pStyle w:val="TOC2"/>
            <w:tabs>
              <w:tab w:val="right" w:leader="dot" w:pos="9090"/>
            </w:tabs>
            <w:rPr>
              <w:rFonts w:asciiTheme="minorHAnsi" w:eastAsiaTheme="minorEastAsia" w:hAnsiTheme="minorHAnsi" w:cstheme="minorBidi"/>
              <w:noProof/>
              <w:sz w:val="22"/>
              <w:szCs w:val="22"/>
              <w:lang w:eastAsia="en-GB"/>
            </w:rPr>
          </w:pPr>
          <w:hyperlink w:anchor="_Toc491436413" w:history="1">
            <w:r w:rsidR="00E26984" w:rsidRPr="00D51CA0">
              <w:rPr>
                <w:rStyle w:val="Hyperlink"/>
                <w:noProof/>
              </w:rPr>
              <w:t>ANNEX 2 - SUPPORT IN IMPLEMENTATION OF LEARNING OUTCOMES BASED CURRICULA BY CREATING ELECTRONIC NETWORK FOR VET TEACHERS</w:t>
            </w:r>
            <w:r w:rsidR="00E26984">
              <w:rPr>
                <w:noProof/>
                <w:webHidden/>
              </w:rPr>
              <w:tab/>
            </w:r>
            <w:r w:rsidR="00FE08D1">
              <w:rPr>
                <w:noProof/>
                <w:webHidden/>
              </w:rPr>
              <w:fldChar w:fldCharType="begin"/>
            </w:r>
            <w:r w:rsidR="00E26984">
              <w:rPr>
                <w:noProof/>
                <w:webHidden/>
              </w:rPr>
              <w:instrText xml:space="preserve"> PAGEREF _Toc491436413 \h </w:instrText>
            </w:r>
            <w:r w:rsidR="00FE08D1">
              <w:rPr>
                <w:noProof/>
                <w:webHidden/>
              </w:rPr>
            </w:r>
            <w:r w:rsidR="00FE08D1">
              <w:rPr>
                <w:noProof/>
                <w:webHidden/>
              </w:rPr>
              <w:fldChar w:fldCharType="separate"/>
            </w:r>
            <w:r w:rsidR="008E6A89">
              <w:rPr>
                <w:noProof/>
                <w:webHidden/>
              </w:rPr>
              <w:t>24</w:t>
            </w:r>
            <w:r w:rsidR="00FE08D1">
              <w:rPr>
                <w:noProof/>
                <w:webHidden/>
              </w:rPr>
              <w:fldChar w:fldCharType="end"/>
            </w:r>
          </w:hyperlink>
        </w:p>
        <w:p w:rsidR="0048465E" w:rsidRPr="003D506A" w:rsidRDefault="00FE08D1" w:rsidP="0048465E">
          <w:r w:rsidRPr="003D506A">
            <w:fldChar w:fldCharType="end"/>
          </w:r>
        </w:p>
      </w:sdtContent>
    </w:sdt>
    <w:p w:rsidR="0048465E" w:rsidRPr="003D506A" w:rsidRDefault="0048465E" w:rsidP="0048465E"/>
    <w:p w:rsidR="0048465E" w:rsidRPr="003D506A" w:rsidRDefault="0048465E" w:rsidP="0048465E">
      <w:pPr>
        <w:spacing w:line="276" w:lineRule="auto"/>
        <w:rPr>
          <w:rFonts w:eastAsiaTheme="majorEastAsia" w:cstheme="majorBidi"/>
          <w:b/>
          <w:bCs/>
          <w:caps/>
          <w:color w:val="96BF3D" w:themeColor="accent1"/>
          <w:sz w:val="36"/>
          <w:szCs w:val="36"/>
        </w:rPr>
      </w:pPr>
      <w:r w:rsidRPr="003D506A">
        <w:br w:type="page"/>
      </w:r>
    </w:p>
    <w:p w:rsidR="0048465E" w:rsidRPr="003D506A" w:rsidRDefault="0048465E" w:rsidP="0048465E">
      <w:pPr>
        <w:pStyle w:val="Heading1"/>
      </w:pPr>
      <w:bookmarkStart w:id="1" w:name="_Toc491436406"/>
      <w:r>
        <w:lastRenderedPageBreak/>
        <w:t>INTRODUCTION</w:t>
      </w:r>
      <w:bookmarkEnd w:id="1"/>
    </w:p>
    <w:p w:rsidR="00C66B21" w:rsidRPr="00C66B21" w:rsidRDefault="00C66B21" w:rsidP="00C66B21">
      <w:pPr>
        <w:spacing w:line="276" w:lineRule="auto"/>
      </w:pPr>
      <w:r w:rsidRPr="00C66B21">
        <w:t>Continuous professional development of teachers and trainers is designated as a priority within Europe. EU policy documents conceptualise CPO as a key driver to support the economic and social goals of education and training. The documents have recommended that professional development should serve to enhance the digital competences of teachers, improve learning to learn competencies and equip teachers and trainers to cater for diversity and disadvantage and support social inclusion.</w:t>
      </w:r>
    </w:p>
    <w:p w:rsidR="00C66B21" w:rsidRPr="00C66B21" w:rsidRDefault="00C66B21" w:rsidP="00C66B21">
      <w:pPr>
        <w:spacing w:line="276" w:lineRule="auto"/>
      </w:pPr>
      <w:r w:rsidRPr="00C66B21">
        <w:t>Digital and online learning (DOL) has great potential as a mode of learning for vocational teachers as well as for students. Professional digital learning can serve to extend the competences of teachers to make use of DOL in their teaching and also to support the development of other professional competences, e.g. up to date knowledge of work practices in industry. However, DOL can also support networks of practitioners ('communities of practice') helping them to participate in various forms of professional learning: informal, formal and non-formal.</w:t>
      </w:r>
    </w:p>
    <w:p w:rsidR="005878AC" w:rsidRPr="005878AC" w:rsidRDefault="005878AC" w:rsidP="00A023F7">
      <w:r w:rsidRPr="005878AC">
        <w:t>The ETF project “Pathfinding for Professional Development for vocational teachers and trainers through virtual networking and digital and on line learning (DOL) in the Former Yugoslav Republic of Macedonia and Montenegro” aims to support the development of effective and sustainable virtual communities for the professional development of vocational teachers in Montenegro and the Former Yugoslav Republic of Macedonia.</w:t>
      </w:r>
    </w:p>
    <w:p w:rsidR="005878AC" w:rsidRPr="005878AC" w:rsidRDefault="005878AC" w:rsidP="00A023F7">
      <w:r w:rsidRPr="005878AC">
        <w:t>The task of the project is to map out the existing state of play with respect to the use of virtual networks at national, sectoral and local levels that serve the professional development of vocational teachers or trainers. This will help identifying the actors and describe potential pilot network(s) that could be developed. The project will also support awareness raising and understanding of virtual networks for professional development, champion their use and engage potential participants.</w:t>
      </w:r>
    </w:p>
    <w:p w:rsidR="005878AC" w:rsidRPr="005878AC" w:rsidRDefault="005878AC" w:rsidP="00A023F7">
      <w:r w:rsidRPr="005878AC">
        <w:t>This will provide national and international expertise to:</w:t>
      </w:r>
    </w:p>
    <w:p w:rsidR="005878AC" w:rsidRPr="005878AC" w:rsidRDefault="005878AC" w:rsidP="008F523F">
      <w:pPr>
        <w:pStyle w:val="ListParagraph"/>
        <w:numPr>
          <w:ilvl w:val="0"/>
          <w:numId w:val="25"/>
        </w:numPr>
        <w:ind w:left="709" w:hanging="425"/>
      </w:pPr>
      <w:r w:rsidRPr="005878AC">
        <w:t>Identify and engage partners, contributors, institutions and authorities in the use of web</w:t>
      </w:r>
      <w:r w:rsidR="00C66B21">
        <w:t>-</w:t>
      </w:r>
      <w:r w:rsidRPr="005878AC">
        <w:t xml:space="preserve">based networks for professional development of vocational teachers; </w:t>
      </w:r>
    </w:p>
    <w:p w:rsidR="005878AC" w:rsidRPr="005878AC" w:rsidRDefault="005878AC" w:rsidP="008F523F">
      <w:pPr>
        <w:pStyle w:val="ListParagraph"/>
        <w:numPr>
          <w:ilvl w:val="0"/>
          <w:numId w:val="25"/>
        </w:numPr>
        <w:ind w:left="709" w:hanging="425"/>
      </w:pPr>
      <w:r w:rsidRPr="005878AC">
        <w:t xml:space="preserve">Identify (Open Education Resources) OER and good pedagogical practice that can be included and shared on virtual network or platform; </w:t>
      </w:r>
    </w:p>
    <w:p w:rsidR="005878AC" w:rsidRPr="005878AC" w:rsidRDefault="005878AC" w:rsidP="008F523F">
      <w:pPr>
        <w:pStyle w:val="ListParagraph"/>
        <w:numPr>
          <w:ilvl w:val="0"/>
          <w:numId w:val="25"/>
        </w:numPr>
        <w:ind w:left="709" w:hanging="425"/>
      </w:pPr>
      <w:r w:rsidRPr="005878AC">
        <w:t xml:space="preserve">Determine scope and focus of pilot virtual networks; </w:t>
      </w:r>
    </w:p>
    <w:p w:rsidR="005878AC" w:rsidRPr="005878AC" w:rsidRDefault="005878AC" w:rsidP="008F523F">
      <w:pPr>
        <w:pStyle w:val="ListParagraph"/>
        <w:numPr>
          <w:ilvl w:val="0"/>
          <w:numId w:val="25"/>
        </w:numPr>
        <w:ind w:left="709" w:hanging="425"/>
      </w:pPr>
      <w:r w:rsidRPr="005878AC">
        <w:t xml:space="preserve">Promote understanding of blended learning in the two countries; </w:t>
      </w:r>
    </w:p>
    <w:p w:rsidR="005878AC" w:rsidRPr="005878AC" w:rsidRDefault="005878AC" w:rsidP="008F523F">
      <w:pPr>
        <w:pStyle w:val="ListParagraph"/>
        <w:numPr>
          <w:ilvl w:val="0"/>
          <w:numId w:val="25"/>
        </w:numPr>
        <w:ind w:left="709" w:hanging="425"/>
      </w:pPr>
      <w:r w:rsidRPr="005878AC">
        <w:t xml:space="preserve">Identity and share international good practice in the building and operation of virtual networks; </w:t>
      </w:r>
    </w:p>
    <w:p w:rsidR="0048465E" w:rsidRDefault="005878AC" w:rsidP="008F523F">
      <w:pPr>
        <w:pStyle w:val="ListParagraph"/>
        <w:numPr>
          <w:ilvl w:val="0"/>
          <w:numId w:val="25"/>
        </w:numPr>
        <w:ind w:left="709" w:hanging="425"/>
      </w:pPr>
      <w:r w:rsidRPr="005878AC">
        <w:t>Provide support to key national agencies.</w:t>
      </w:r>
    </w:p>
    <w:p w:rsidR="0048465E" w:rsidRPr="00FD1223" w:rsidRDefault="00A023F7" w:rsidP="001D0F43">
      <w:pPr>
        <w:rPr>
          <w:b/>
        </w:rPr>
      </w:pPr>
      <w:r w:rsidRPr="00FD1223">
        <w:t xml:space="preserve">This report </w:t>
      </w:r>
      <w:r w:rsidR="00C66B21" w:rsidRPr="00FD1223">
        <w:t xml:space="preserve">provides the </w:t>
      </w:r>
      <w:r w:rsidR="001B2E78" w:rsidRPr="00FD1223">
        <w:t xml:space="preserve">detailed information </w:t>
      </w:r>
      <w:r w:rsidR="00C66B21" w:rsidRPr="00FD1223">
        <w:t>about use of virtual networks at national, sectoral and local levels that serve the professional development of vocational teachers or trainers in Montenegro. The findings</w:t>
      </w:r>
      <w:r w:rsidR="001B2E78" w:rsidRPr="00FD1223">
        <w:t xml:space="preserve"> are based on consultation </w:t>
      </w:r>
      <w:r w:rsidR="008269C4" w:rsidRPr="00FD1223">
        <w:t xml:space="preserve">with key </w:t>
      </w:r>
      <w:r w:rsidR="00C66B21" w:rsidRPr="00FD1223">
        <w:t xml:space="preserve">stakeholders including </w:t>
      </w:r>
      <w:r w:rsidR="008269C4" w:rsidRPr="00FD1223">
        <w:t xml:space="preserve">line ministry, key educational institutions at the national level, </w:t>
      </w:r>
      <w:r w:rsidR="00C66B21" w:rsidRPr="00FD1223">
        <w:t>teachers and head-teachers, providers of profes</w:t>
      </w:r>
      <w:r w:rsidR="008269C4" w:rsidRPr="00FD1223">
        <w:t xml:space="preserve">sional development, </w:t>
      </w:r>
      <w:r w:rsidR="00C66B21" w:rsidRPr="00FD1223">
        <w:t>businesses</w:t>
      </w:r>
      <w:r w:rsidR="008269C4" w:rsidRPr="00FD1223">
        <w:t xml:space="preserve">, alongside with the extensive on-line </w:t>
      </w:r>
      <w:r w:rsidR="00C66B21" w:rsidRPr="00FD1223">
        <w:t xml:space="preserve">searches of relevant </w:t>
      </w:r>
      <w:r w:rsidR="008269C4" w:rsidRPr="00FD1223">
        <w:t xml:space="preserve">web-based sources and </w:t>
      </w:r>
      <w:r w:rsidR="00C66B21" w:rsidRPr="00FD1223">
        <w:t>social media</w:t>
      </w:r>
      <w:r w:rsidR="008269C4" w:rsidRPr="00FD1223">
        <w:t xml:space="preserve"> conducted by the expert.</w:t>
      </w:r>
    </w:p>
    <w:p w:rsidR="0034668C" w:rsidRPr="0034668C" w:rsidRDefault="0034668C" w:rsidP="00BB38D1">
      <w:pPr>
        <w:pStyle w:val="Heading1"/>
      </w:pPr>
      <w:bookmarkStart w:id="2" w:name="_Toc491436407"/>
      <w:r w:rsidRPr="0034668C">
        <w:lastRenderedPageBreak/>
        <w:t>DATA COLLECTION AND METHODOLOGY</w:t>
      </w:r>
      <w:bookmarkEnd w:id="2"/>
    </w:p>
    <w:p w:rsidR="0034668C" w:rsidRDefault="0034668C" w:rsidP="0034668C">
      <w:r>
        <w:t xml:space="preserve">A list of key informants was developed, which was revisited in consultation with ETF project leader. We identified 16 potential stakeholders, and 13 were able to participate. Semi-structured interviews of key informants and joint meeting/focus group with representatives from national institutions and the Ministry of Education were conducted 25-27 June, 2017 and thematically analysed.  </w:t>
      </w:r>
    </w:p>
    <w:p w:rsidR="007B620D" w:rsidRDefault="007B620D" w:rsidP="0034668C">
      <w:r>
        <w:t xml:space="preserve">In addition, a </w:t>
      </w:r>
      <w:r w:rsidRPr="007B620D">
        <w:t>comprehensive</w:t>
      </w:r>
      <w:r>
        <w:t xml:space="preserve"> web research was conducted to identify, examine and collect relevant information about the </w:t>
      </w:r>
      <w:r w:rsidRPr="005878AC">
        <w:t>virtual networks at national, sectoral and local levels that serve the professional development of vocational teachers or trainers.</w:t>
      </w:r>
    </w:p>
    <w:p w:rsidR="00B87DCF" w:rsidRDefault="00B87DCF" w:rsidP="00B87DCF">
      <w:pPr>
        <w:rPr>
          <w:b/>
        </w:rPr>
      </w:pPr>
    </w:p>
    <w:p w:rsidR="0034668C" w:rsidRDefault="0034668C" w:rsidP="00BB38D1">
      <w:pPr>
        <w:pStyle w:val="Heading2"/>
      </w:pPr>
      <w:bookmarkStart w:id="3" w:name="_Toc491436408"/>
      <w:r w:rsidRPr="0034668C">
        <w:t>Joint meeting/focus group</w:t>
      </w:r>
      <w:bookmarkEnd w:id="3"/>
    </w:p>
    <w:p w:rsidR="0034668C" w:rsidRDefault="0034668C" w:rsidP="0034668C">
      <w:r>
        <w:t>The specific aim of the joint meeting/focus group as part of the process to e</w:t>
      </w:r>
      <w:r w:rsidRPr="009A6189">
        <w:t xml:space="preserve">xplore and describe existing state of play with respect to networks for professional development for vocational teachers and trainers </w:t>
      </w:r>
      <w:r>
        <w:t xml:space="preserve">was to explore the dimensions of the existing situation, as well as the necessary change processes which have to be initiated and guided in order to ensure the improvement and progress in the area of CPD </w:t>
      </w:r>
      <w:r w:rsidRPr="003C2E51">
        <w:t>through virtual networking and digital and on line learning (DOL)</w:t>
      </w:r>
      <w:r>
        <w:t xml:space="preserve">. In addition, it helped to identify the challenges and barriers as perceived by the participants. </w:t>
      </w:r>
    </w:p>
    <w:p w:rsidR="0034668C" w:rsidRDefault="0034668C" w:rsidP="0034668C">
      <w:r>
        <w:t>The meeting was an efficient method for collecting detailed information on needs and preferences from the ministry/national institutions perspective. It was particularly useful for exploring controversial issues which was debated within a group.</w:t>
      </w:r>
    </w:p>
    <w:p w:rsidR="0034668C" w:rsidRDefault="0034668C" w:rsidP="0034668C">
      <w:r>
        <w:t xml:space="preserve">The participants provided their opinion related to all topics/questions of importance for CPD </w:t>
      </w:r>
      <w:r w:rsidRPr="003C2E51">
        <w:t>through virtual networking and digital and on line learning (DOL)</w:t>
      </w:r>
      <w:r>
        <w:t xml:space="preserve">, as well as the possibility for discussions.  Content analysis was then performed in terms of necessary change processes when introducing CPD </w:t>
      </w:r>
      <w:r w:rsidRPr="003C2E51">
        <w:t>through virtual networking and digital and on line learning (DOL)</w:t>
      </w:r>
      <w:r>
        <w:t xml:space="preserve"> and obstacles and barriers to its introduction.  </w:t>
      </w:r>
    </w:p>
    <w:p w:rsidR="0034668C" w:rsidRDefault="0034668C" w:rsidP="0034668C">
      <w:pPr>
        <w:pStyle w:val="Heading2"/>
      </w:pPr>
    </w:p>
    <w:p w:rsidR="0034668C" w:rsidRPr="003D506A" w:rsidRDefault="0034668C" w:rsidP="0034668C">
      <w:pPr>
        <w:pStyle w:val="Heading2"/>
      </w:pPr>
      <w:bookmarkStart w:id="4" w:name="_Toc491436409"/>
      <w:r>
        <w:t>Interviews</w:t>
      </w:r>
      <w:bookmarkEnd w:id="4"/>
    </w:p>
    <w:p w:rsidR="00B87DCF" w:rsidRDefault="00B87DCF" w:rsidP="00B87DCF">
      <w:r>
        <w:t xml:space="preserve">The main aim of the interviews was to gain insight into the current practices of the CPD </w:t>
      </w:r>
      <w:r w:rsidRPr="003C2E51">
        <w:t>through virtual networking and digital and on line learning</w:t>
      </w:r>
      <w:r>
        <w:t xml:space="preserve">, and the models commonly used among teachers in Montenegro. The idea to deepen understanding in order to recommend measures to support the improvement and progress in the area of CPD </w:t>
      </w:r>
      <w:r w:rsidRPr="003C2E51">
        <w:t>through virtual networking and digital and on line learning (DOL)</w:t>
      </w:r>
      <w:r>
        <w:t xml:space="preserve">. </w:t>
      </w:r>
    </w:p>
    <w:p w:rsidR="00AD77BB" w:rsidRDefault="00AD77BB">
      <w:pPr>
        <w:spacing w:line="276" w:lineRule="auto"/>
        <w:rPr>
          <w:b/>
        </w:rPr>
      </w:pPr>
    </w:p>
    <w:p w:rsidR="00AD77BB" w:rsidRDefault="00AD77BB">
      <w:pPr>
        <w:spacing w:line="276" w:lineRule="auto"/>
        <w:rPr>
          <w:b/>
        </w:rPr>
      </w:pPr>
    </w:p>
    <w:p w:rsidR="00AD77BB" w:rsidRPr="00AD77BB" w:rsidRDefault="00AD77BB">
      <w:pPr>
        <w:spacing w:line="276" w:lineRule="auto"/>
        <w:rPr>
          <w:b/>
        </w:rPr>
        <w:sectPr w:rsidR="00AD77BB" w:rsidRPr="00AD77BB" w:rsidSect="00416AC1">
          <w:headerReference w:type="even" r:id="rId11"/>
          <w:headerReference w:type="default" r:id="rId12"/>
          <w:footerReference w:type="even" r:id="rId13"/>
          <w:footerReference w:type="default" r:id="rId14"/>
          <w:headerReference w:type="first" r:id="rId15"/>
          <w:footerReference w:type="first" r:id="rId16"/>
          <w:pgSz w:w="11906" w:h="16838" w:code="9"/>
          <w:pgMar w:top="1440" w:right="992" w:bottom="1440" w:left="1814" w:header="851" w:footer="284" w:gutter="0"/>
          <w:cols w:space="708"/>
          <w:docGrid w:linePitch="360"/>
        </w:sectPr>
      </w:pPr>
    </w:p>
    <w:p w:rsidR="0098315F" w:rsidRDefault="00C01412" w:rsidP="00BB38D1">
      <w:pPr>
        <w:pStyle w:val="Heading1"/>
      </w:pPr>
      <w:bookmarkStart w:id="5" w:name="_Toc491436410"/>
      <w:r w:rsidRPr="00B87DCF">
        <w:lastRenderedPageBreak/>
        <w:t>L</w:t>
      </w:r>
      <w:r w:rsidR="00B87DCF" w:rsidRPr="00B87DCF">
        <w:t xml:space="preserve">IST OF </w:t>
      </w:r>
      <w:r w:rsidR="0034668C">
        <w:t>IDENTIFIED PLATFORMS FOR VET TEACHERS</w:t>
      </w:r>
      <w:bookmarkEnd w:id="5"/>
    </w:p>
    <w:p w:rsidR="0034668C" w:rsidRDefault="0034668C" w:rsidP="0034668C">
      <w:pPr>
        <w:spacing w:line="276" w:lineRule="auto"/>
      </w:pPr>
      <w:r>
        <w:t>This section describes the identified virtual networks that were or are in use in the country. The networks listed are identified as a result of the online research and the face-to-face interviews performed by the Expert.</w:t>
      </w:r>
    </w:p>
    <w:tbl>
      <w:tblPr>
        <w:tblStyle w:val="ETFTable"/>
        <w:tblW w:w="15452" w:type="dxa"/>
        <w:tblLayout w:type="fixed"/>
        <w:tblLook w:val="06A0" w:firstRow="1" w:lastRow="0" w:firstColumn="1" w:lastColumn="0" w:noHBand="1" w:noVBand="1"/>
      </w:tblPr>
      <w:tblGrid>
        <w:gridCol w:w="1419"/>
        <w:gridCol w:w="1134"/>
        <w:gridCol w:w="1275"/>
        <w:gridCol w:w="1985"/>
        <w:gridCol w:w="1843"/>
        <w:gridCol w:w="1134"/>
        <w:gridCol w:w="1275"/>
        <w:gridCol w:w="1525"/>
        <w:gridCol w:w="2019"/>
        <w:gridCol w:w="1843"/>
      </w:tblGrid>
      <w:tr w:rsidR="002C0B02" w:rsidRPr="003D506A" w:rsidTr="00284C87">
        <w:trPr>
          <w:cnfStyle w:val="100000000000" w:firstRow="1" w:lastRow="0" w:firstColumn="0" w:lastColumn="0" w:oddVBand="0" w:evenVBand="0" w:oddHBand="0" w:evenHBand="0" w:firstRowFirstColumn="0" w:firstRowLastColumn="0" w:lastRowFirstColumn="0" w:lastRowLastColumn="0"/>
          <w:trHeight w:hRule="exact" w:val="2358"/>
        </w:trPr>
        <w:tc>
          <w:tcPr>
            <w:cnfStyle w:val="001000000000" w:firstRow="0" w:lastRow="0" w:firstColumn="1" w:lastColumn="0" w:oddVBand="0" w:evenVBand="0" w:oddHBand="0" w:evenHBand="0" w:firstRowFirstColumn="0" w:firstRowLastColumn="0" w:lastRowFirstColumn="0" w:lastRowLastColumn="0"/>
            <w:tcW w:w="1419" w:type="dxa"/>
          </w:tcPr>
          <w:p w:rsidR="0048678A" w:rsidRPr="00FD0BDF" w:rsidRDefault="0048678A" w:rsidP="00261CA5">
            <w:pPr>
              <w:jc w:val="left"/>
              <w:rPr>
                <w:b/>
                <w:sz w:val="18"/>
                <w:szCs w:val="18"/>
              </w:rPr>
            </w:pPr>
            <w:r w:rsidRPr="00FD0BDF">
              <w:rPr>
                <w:b/>
                <w:sz w:val="18"/>
                <w:szCs w:val="18"/>
              </w:rPr>
              <w:t>Name</w:t>
            </w:r>
          </w:p>
        </w:tc>
        <w:tc>
          <w:tcPr>
            <w:tcW w:w="1134" w:type="dxa"/>
          </w:tcPr>
          <w:p w:rsidR="0048678A" w:rsidRPr="00FD0BDF" w:rsidRDefault="0048678A" w:rsidP="00261CA5">
            <w:pPr>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Owner(s)</w:t>
            </w:r>
          </w:p>
        </w:tc>
        <w:tc>
          <w:tcPr>
            <w:tcW w:w="1275" w:type="dxa"/>
          </w:tcPr>
          <w:p w:rsidR="0048678A" w:rsidRPr="00FD0BDF" w:rsidRDefault="0048678A" w:rsidP="00261CA5">
            <w:pPr>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Registered Users</w:t>
            </w:r>
            <w:r w:rsidR="00284C87">
              <w:rPr>
                <w:b/>
                <w:sz w:val="18"/>
                <w:szCs w:val="18"/>
              </w:rPr>
              <w:t>/Number of hits and/or downloads</w:t>
            </w:r>
          </w:p>
        </w:tc>
        <w:tc>
          <w:tcPr>
            <w:tcW w:w="1985" w:type="dxa"/>
          </w:tcPr>
          <w:p w:rsidR="0048678A" w:rsidRPr="00FD0BDF" w:rsidRDefault="0048678A" w:rsidP="00261CA5">
            <w:pPr>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 xml:space="preserve">Character of Users: </w:t>
            </w:r>
          </w:p>
          <w:p w:rsidR="0048678A" w:rsidRPr="00FD0BDF" w:rsidRDefault="0048678A" w:rsidP="00261CA5">
            <w:pPr>
              <w:pStyle w:val="ListParagraph"/>
              <w:numPr>
                <w:ilvl w:val="0"/>
                <w:numId w:val="26"/>
              </w:numPr>
              <w:ind w:left="176" w:hanging="184"/>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Intra/Extra-Organisational;</w:t>
            </w:r>
          </w:p>
          <w:p w:rsidR="0048678A" w:rsidRPr="00FD0BDF" w:rsidRDefault="0048678A" w:rsidP="00261CA5">
            <w:pPr>
              <w:pStyle w:val="ListParagraph"/>
              <w:numPr>
                <w:ilvl w:val="0"/>
                <w:numId w:val="26"/>
              </w:numPr>
              <w:ind w:left="176" w:hanging="184"/>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 xml:space="preserve">Elementary/Secondary/Vocational/University; </w:t>
            </w:r>
          </w:p>
          <w:p w:rsidR="0048678A" w:rsidRPr="00FD0BDF" w:rsidRDefault="0048678A" w:rsidP="00261CA5">
            <w:pPr>
              <w:pStyle w:val="ListParagraph"/>
              <w:numPr>
                <w:ilvl w:val="0"/>
                <w:numId w:val="26"/>
              </w:numPr>
              <w:ind w:left="176" w:hanging="184"/>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Teacher/Student/Trainer/Company-based trainer/Instructor</w:t>
            </w:r>
          </w:p>
        </w:tc>
        <w:tc>
          <w:tcPr>
            <w:tcW w:w="1843" w:type="dxa"/>
          </w:tcPr>
          <w:p w:rsidR="0048678A" w:rsidRPr="00FD0BDF" w:rsidRDefault="0048678A" w:rsidP="00261CA5">
            <w:pPr>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Functionality:</w:t>
            </w:r>
          </w:p>
          <w:p w:rsidR="0048678A" w:rsidRPr="00FD0BDF" w:rsidRDefault="0048678A" w:rsidP="00261CA5">
            <w:pPr>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(see concept image)</w:t>
            </w:r>
          </w:p>
        </w:tc>
        <w:tc>
          <w:tcPr>
            <w:tcW w:w="1134" w:type="dxa"/>
          </w:tcPr>
          <w:p w:rsidR="0048678A" w:rsidRPr="00FD0BDF" w:rsidRDefault="0048678A" w:rsidP="00261CA5">
            <w:pPr>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 xml:space="preserve">Funding </w:t>
            </w:r>
          </w:p>
        </w:tc>
        <w:tc>
          <w:tcPr>
            <w:tcW w:w="1275" w:type="dxa"/>
          </w:tcPr>
          <w:p w:rsidR="0048678A" w:rsidRPr="00FD0BDF" w:rsidRDefault="0048678A" w:rsidP="00261CA5">
            <w:pPr>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Face to Face Networking</w:t>
            </w:r>
          </w:p>
        </w:tc>
        <w:tc>
          <w:tcPr>
            <w:tcW w:w="1525" w:type="dxa"/>
          </w:tcPr>
          <w:p w:rsidR="0048678A" w:rsidRPr="00FD0BDF" w:rsidRDefault="0048678A" w:rsidP="00261CA5">
            <w:pPr>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 xml:space="preserve">Focus, e.g. subject, </w:t>
            </w:r>
          </w:p>
        </w:tc>
        <w:tc>
          <w:tcPr>
            <w:tcW w:w="2019" w:type="dxa"/>
          </w:tcPr>
          <w:p w:rsidR="0048678A" w:rsidRPr="00FD0BDF" w:rsidRDefault="0048678A" w:rsidP="00261CA5">
            <w:pPr>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Technology, e.g. Moodle, Facebook, etc.</w:t>
            </w:r>
          </w:p>
        </w:tc>
        <w:tc>
          <w:tcPr>
            <w:tcW w:w="1843" w:type="dxa"/>
          </w:tcPr>
          <w:p w:rsidR="0048678A" w:rsidRPr="00FD0BDF" w:rsidRDefault="0048678A" w:rsidP="00261CA5">
            <w:pPr>
              <w:jc w:val="left"/>
              <w:cnfStyle w:val="100000000000" w:firstRow="1" w:lastRow="0" w:firstColumn="0" w:lastColumn="0" w:oddVBand="0" w:evenVBand="0" w:oddHBand="0" w:evenHBand="0" w:firstRowFirstColumn="0" w:firstRowLastColumn="0" w:lastRowFirstColumn="0" w:lastRowLastColumn="0"/>
              <w:rPr>
                <w:b/>
                <w:sz w:val="18"/>
                <w:szCs w:val="18"/>
              </w:rPr>
            </w:pPr>
            <w:r w:rsidRPr="00FD0BDF">
              <w:rPr>
                <w:b/>
                <w:sz w:val="18"/>
                <w:szCs w:val="18"/>
              </w:rPr>
              <w:t>Facilitation and Moderation</w:t>
            </w: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48678A" w:rsidRPr="00943DED" w:rsidRDefault="00EB5DE2" w:rsidP="00261CA5">
            <w:pPr>
              <w:pStyle w:val="Tablefirstcolumn"/>
              <w:jc w:val="left"/>
            </w:pPr>
            <w:r w:rsidRPr="00EB5DE2">
              <w:t>www.mps.gov.me</w:t>
            </w:r>
          </w:p>
        </w:tc>
        <w:tc>
          <w:tcPr>
            <w:tcW w:w="1134" w:type="dxa"/>
          </w:tcPr>
          <w:p w:rsidR="0048678A" w:rsidRPr="003D506A" w:rsidRDefault="00EB5DE2" w:rsidP="00261CA5">
            <w:pPr>
              <w:pStyle w:val="Tabletext"/>
              <w:jc w:val="left"/>
              <w:cnfStyle w:val="000000000000" w:firstRow="0" w:lastRow="0" w:firstColumn="0" w:lastColumn="0" w:oddVBand="0" w:evenVBand="0" w:oddHBand="0" w:evenHBand="0" w:firstRowFirstColumn="0" w:firstRowLastColumn="0" w:lastRowFirstColumn="0" w:lastRowLastColumn="0"/>
            </w:pPr>
            <w:r>
              <w:t>Ministry of Education</w:t>
            </w:r>
          </w:p>
        </w:tc>
        <w:tc>
          <w:tcPr>
            <w:tcW w:w="1275" w:type="dxa"/>
          </w:tcPr>
          <w:p w:rsidR="0048678A" w:rsidRPr="003D506A" w:rsidRDefault="00C07A15" w:rsidP="00261CA5">
            <w:pPr>
              <w:pStyle w:val="Tabletext"/>
              <w:jc w:val="left"/>
              <w:cnfStyle w:val="000000000000" w:firstRow="0" w:lastRow="0" w:firstColumn="0" w:lastColumn="0" w:oddVBand="0" w:evenVBand="0" w:oddHBand="0" w:evenHBand="0" w:firstRowFirstColumn="0" w:firstRowLastColumn="0" w:lastRowFirstColumn="0" w:lastRowLastColumn="0"/>
            </w:pPr>
            <w:r w:rsidRPr="00C07A15">
              <w:t>There is no registration module, resources are available to unregistered users</w:t>
            </w:r>
          </w:p>
        </w:tc>
        <w:tc>
          <w:tcPr>
            <w:tcW w:w="1985" w:type="dxa"/>
          </w:tcPr>
          <w:p w:rsidR="0048678A" w:rsidRPr="00023157"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Teaching and no-teaching staff from  pre-primary, primary,</w:t>
            </w:r>
            <w:r w:rsidRPr="0048678A">
              <w:t xml:space="preserve"> secondary</w:t>
            </w:r>
            <w:r>
              <w:t xml:space="preserve"> and university</w:t>
            </w:r>
            <w:r w:rsidRPr="0048678A">
              <w:t xml:space="preserve"> education</w:t>
            </w:r>
            <w:r>
              <w:t xml:space="preserve"> institutions/schools, students, parents, local and national partners</w:t>
            </w:r>
          </w:p>
        </w:tc>
        <w:tc>
          <w:tcPr>
            <w:tcW w:w="1843" w:type="dxa"/>
          </w:tcPr>
          <w:p w:rsidR="0048678A" w:rsidRPr="00023157" w:rsidRDefault="00B30AA6" w:rsidP="00667B01">
            <w:pPr>
              <w:pStyle w:val="Tabletext"/>
              <w:jc w:val="left"/>
              <w:cnfStyle w:val="000000000000" w:firstRow="0" w:lastRow="0" w:firstColumn="0" w:lastColumn="0" w:oddVBand="0" w:evenVBand="0" w:oddHBand="0" w:evenHBand="0" w:firstRowFirstColumn="0" w:firstRowLastColumn="0" w:lastRowFirstColumn="0" w:lastRowLastColumn="0"/>
            </w:pPr>
            <w:r>
              <w:t>Information, news, events with section offering legislation and regulation papers</w:t>
            </w:r>
          </w:p>
        </w:tc>
        <w:tc>
          <w:tcPr>
            <w:tcW w:w="1134" w:type="dxa"/>
          </w:tcPr>
          <w:p w:rsidR="0048678A" w:rsidRPr="00023157" w:rsidRDefault="00841DFD" w:rsidP="00261CA5">
            <w:pPr>
              <w:pStyle w:val="Tabletext"/>
              <w:jc w:val="left"/>
              <w:cnfStyle w:val="000000000000" w:firstRow="0" w:lastRow="0" w:firstColumn="0" w:lastColumn="0" w:oddVBand="0" w:evenVBand="0" w:oddHBand="0" w:evenHBand="0" w:firstRowFirstColumn="0" w:firstRowLastColumn="0" w:lastRowFirstColumn="0" w:lastRowLastColumn="0"/>
            </w:pPr>
            <w:r>
              <w:t>Publically financed</w:t>
            </w:r>
          </w:p>
        </w:tc>
        <w:tc>
          <w:tcPr>
            <w:tcW w:w="1275" w:type="dxa"/>
          </w:tcPr>
          <w:p w:rsidR="0048678A" w:rsidRPr="00023157" w:rsidRDefault="003D0285" w:rsidP="00261CA5">
            <w:pPr>
              <w:pStyle w:val="Tabletext"/>
              <w:jc w:val="left"/>
              <w:cnfStyle w:val="000000000000" w:firstRow="0" w:lastRow="0" w:firstColumn="0" w:lastColumn="0" w:oddVBand="0" w:evenVBand="0" w:oddHBand="0" w:evenHBand="0" w:firstRowFirstColumn="0" w:firstRowLastColumn="0" w:lastRowFirstColumn="0" w:lastRowLastColumn="0"/>
            </w:pPr>
            <w:r>
              <w:t>No</w:t>
            </w:r>
          </w:p>
        </w:tc>
        <w:tc>
          <w:tcPr>
            <w:tcW w:w="1525" w:type="dxa"/>
          </w:tcPr>
          <w:p w:rsidR="0048678A" w:rsidRPr="00023157" w:rsidRDefault="0086473B" w:rsidP="0086473B">
            <w:pPr>
              <w:pStyle w:val="Tabletext"/>
              <w:jc w:val="left"/>
              <w:cnfStyle w:val="000000000000" w:firstRow="0" w:lastRow="0" w:firstColumn="0" w:lastColumn="0" w:oddVBand="0" w:evenVBand="0" w:oddHBand="0" w:evenHBand="0" w:firstRowFirstColumn="0" w:firstRowLastColumn="0" w:lastRowFirstColumn="0" w:lastRowLastColumn="0"/>
            </w:pPr>
            <w:r>
              <w:t>Regulation and legislation, Projects, International Cooperation, Broad activities</w:t>
            </w:r>
          </w:p>
        </w:tc>
        <w:tc>
          <w:tcPr>
            <w:tcW w:w="2019" w:type="dxa"/>
          </w:tcPr>
          <w:p w:rsidR="0048678A" w:rsidRPr="00023157" w:rsidRDefault="00284C87" w:rsidP="00284C87">
            <w:pPr>
              <w:pStyle w:val="Tabletext"/>
              <w:jc w:val="left"/>
              <w:cnfStyle w:val="000000000000" w:firstRow="0" w:lastRow="0" w:firstColumn="0" w:lastColumn="0" w:oddVBand="0" w:evenVBand="0" w:oddHBand="0" w:evenHBand="0" w:firstRowFirstColumn="0" w:firstRowLastColumn="0" w:lastRowFirstColumn="0" w:lastRowLastColumn="0"/>
            </w:pPr>
            <w:r>
              <w:t xml:space="preserve">Custom developed </w:t>
            </w:r>
            <w:r w:rsidRPr="0048678A">
              <w:t>platform</w:t>
            </w:r>
            <w:r w:rsidR="00526CB2">
              <w:t xml:space="preserve"> </w:t>
            </w:r>
            <w:r>
              <w:t xml:space="preserve">by Government of Montenegro. </w:t>
            </w:r>
            <w:r w:rsidR="00E136C0" w:rsidRPr="00E136C0">
              <w:t xml:space="preserve">Each </w:t>
            </w:r>
            <w:r w:rsidR="00526CB2">
              <w:t xml:space="preserve">institution </w:t>
            </w:r>
            <w:r w:rsidR="00526CB2" w:rsidRPr="00E136C0">
              <w:t>has</w:t>
            </w:r>
            <w:r w:rsidR="00E136C0" w:rsidRPr="00E136C0">
              <w:t xml:space="preserve"> fully</w:t>
            </w:r>
            <w:r w:rsidR="00526CB2">
              <w:t xml:space="preserve"> </w:t>
            </w:r>
            <w:r w:rsidR="00E136C0" w:rsidRPr="00E136C0">
              <w:t>independent</w:t>
            </w:r>
            <w:r w:rsidR="00526CB2">
              <w:t xml:space="preserve"> </w:t>
            </w:r>
            <w:r w:rsidR="00E136C0" w:rsidRPr="00E136C0">
              <w:t xml:space="preserve">administration within the unified governmental website. The nominated website administrator is registered by the Government of Montenegro Bureau for </w:t>
            </w:r>
            <w:r w:rsidR="00E136C0">
              <w:t xml:space="preserve">PR </w:t>
            </w:r>
            <w:r>
              <w:t xml:space="preserve">as responsible person for the web-site. </w:t>
            </w:r>
          </w:p>
        </w:tc>
        <w:tc>
          <w:tcPr>
            <w:tcW w:w="1843" w:type="dxa"/>
          </w:tcPr>
          <w:p w:rsidR="0048678A" w:rsidRPr="00C01412" w:rsidRDefault="0048678A" w:rsidP="00261CA5">
            <w:pPr>
              <w:pStyle w:val="Tabletext"/>
              <w:jc w:val="left"/>
              <w:cnfStyle w:val="000000000000" w:firstRow="0" w:lastRow="0" w:firstColumn="0" w:lastColumn="0" w:oddVBand="0" w:evenVBand="0" w:oddHBand="0" w:evenHBand="0" w:firstRowFirstColumn="0" w:firstRowLastColumn="0" w:lastRowFirstColumn="0" w:lastRowLastColumn="0"/>
            </w:pP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48678A" w:rsidRPr="00943DED" w:rsidRDefault="00841DFD" w:rsidP="00261CA5">
            <w:pPr>
              <w:pStyle w:val="Tablefirstcolumn"/>
              <w:jc w:val="left"/>
            </w:pPr>
            <w:r w:rsidRPr="00841DFD">
              <w:lastRenderedPageBreak/>
              <w:t>www.cko.edu.me</w:t>
            </w:r>
          </w:p>
        </w:tc>
        <w:tc>
          <w:tcPr>
            <w:tcW w:w="1134" w:type="dxa"/>
          </w:tcPr>
          <w:p w:rsidR="0048678A" w:rsidRPr="003D506A" w:rsidRDefault="00841DFD" w:rsidP="00261CA5">
            <w:pPr>
              <w:pStyle w:val="Tabletext"/>
              <w:jc w:val="left"/>
              <w:cnfStyle w:val="000000000000" w:firstRow="0" w:lastRow="0" w:firstColumn="0" w:lastColumn="0" w:oddVBand="0" w:evenVBand="0" w:oddHBand="0" w:evenHBand="0" w:firstRowFirstColumn="0" w:firstRowLastColumn="0" w:lastRowFirstColumn="0" w:lastRowLastColumn="0"/>
            </w:pPr>
            <w:r>
              <w:t>Montenegro Qualification Framework</w:t>
            </w:r>
          </w:p>
        </w:tc>
        <w:tc>
          <w:tcPr>
            <w:tcW w:w="1275" w:type="dxa"/>
          </w:tcPr>
          <w:p w:rsidR="0048678A" w:rsidRPr="003D506A" w:rsidRDefault="00C07A15" w:rsidP="00261CA5">
            <w:pPr>
              <w:pStyle w:val="Tabletext"/>
              <w:jc w:val="left"/>
              <w:cnfStyle w:val="000000000000" w:firstRow="0" w:lastRow="0" w:firstColumn="0" w:lastColumn="0" w:oddVBand="0" w:evenVBand="0" w:oddHBand="0" w:evenHBand="0" w:firstRowFirstColumn="0" w:firstRowLastColumn="0" w:lastRowFirstColumn="0" w:lastRowLastColumn="0"/>
            </w:pPr>
            <w:r w:rsidRPr="00C07A15">
              <w:t>There is no registration module, resources are available to unregistered users</w:t>
            </w:r>
          </w:p>
        </w:tc>
        <w:tc>
          <w:tcPr>
            <w:tcW w:w="1985" w:type="dxa"/>
          </w:tcPr>
          <w:p w:rsidR="0048678A" w:rsidRDefault="0007238E" w:rsidP="00261CA5">
            <w:pPr>
              <w:jc w:val="left"/>
              <w:cnfStyle w:val="000000000000" w:firstRow="0" w:lastRow="0" w:firstColumn="0" w:lastColumn="0" w:oddVBand="0" w:evenVBand="0" w:oddHBand="0" w:evenHBand="0" w:firstRowFirstColumn="0" w:firstRowLastColumn="0" w:lastRowFirstColumn="0" w:lastRowLastColumn="0"/>
            </w:pPr>
            <w:r>
              <w:t>Teaching and no-teaching staff from  pre-primary, primary,</w:t>
            </w:r>
            <w:r w:rsidRPr="0048678A">
              <w:t xml:space="preserve"> secondary</w:t>
            </w:r>
            <w:r>
              <w:t xml:space="preserve"> and university</w:t>
            </w:r>
            <w:r w:rsidRPr="0048678A">
              <w:t xml:space="preserve"> education</w:t>
            </w:r>
            <w:r>
              <w:t xml:space="preserve"> institutions/schools, students, parents, local and national partners</w:t>
            </w:r>
          </w:p>
        </w:tc>
        <w:tc>
          <w:tcPr>
            <w:tcW w:w="1843" w:type="dxa"/>
          </w:tcPr>
          <w:p w:rsidR="0048678A" w:rsidRDefault="00B30AA6" w:rsidP="00261CA5">
            <w:pPr>
              <w:jc w:val="left"/>
              <w:cnfStyle w:val="000000000000" w:firstRow="0" w:lastRow="0" w:firstColumn="0" w:lastColumn="0" w:oddVBand="0" w:evenVBand="0" w:oddHBand="0" w:evenHBand="0" w:firstRowFirstColumn="0" w:firstRowLastColumn="0" w:lastRowFirstColumn="0" w:lastRowLastColumn="0"/>
            </w:pPr>
            <w:r>
              <w:t>Information, news, events with section providing some methodological documents</w:t>
            </w:r>
            <w:r w:rsidR="00284C87">
              <w:t>, reports</w:t>
            </w:r>
            <w:r w:rsidR="001163FA">
              <w:t xml:space="preserve"> and legislation</w:t>
            </w:r>
          </w:p>
        </w:tc>
        <w:tc>
          <w:tcPr>
            <w:tcW w:w="1134" w:type="dxa"/>
          </w:tcPr>
          <w:p w:rsidR="0048678A" w:rsidRDefault="00841DFD" w:rsidP="00261CA5">
            <w:pPr>
              <w:jc w:val="left"/>
              <w:cnfStyle w:val="000000000000" w:firstRow="0" w:lastRow="0" w:firstColumn="0" w:lastColumn="0" w:oddVBand="0" w:evenVBand="0" w:oddHBand="0" w:evenHBand="0" w:firstRowFirstColumn="0" w:firstRowLastColumn="0" w:lastRowFirstColumn="0" w:lastRowLastColumn="0"/>
            </w:pPr>
            <w:r>
              <w:t>Publically financed</w:t>
            </w:r>
          </w:p>
        </w:tc>
        <w:tc>
          <w:tcPr>
            <w:tcW w:w="1275" w:type="dxa"/>
          </w:tcPr>
          <w:p w:rsidR="0048678A" w:rsidRDefault="003D0285" w:rsidP="00261CA5">
            <w:pPr>
              <w:jc w:val="left"/>
              <w:cnfStyle w:val="000000000000" w:firstRow="0" w:lastRow="0" w:firstColumn="0" w:lastColumn="0" w:oddVBand="0" w:evenVBand="0" w:oddHBand="0" w:evenHBand="0" w:firstRowFirstColumn="0" w:firstRowLastColumn="0" w:lastRowFirstColumn="0" w:lastRowLastColumn="0"/>
            </w:pPr>
            <w:r>
              <w:t>No</w:t>
            </w:r>
          </w:p>
        </w:tc>
        <w:tc>
          <w:tcPr>
            <w:tcW w:w="1525" w:type="dxa"/>
          </w:tcPr>
          <w:p w:rsidR="0048678A" w:rsidRDefault="00603E59" w:rsidP="00603E59">
            <w:pPr>
              <w:jc w:val="left"/>
              <w:cnfStyle w:val="000000000000" w:firstRow="0" w:lastRow="0" w:firstColumn="0" w:lastColumn="0" w:oddVBand="0" w:evenVBand="0" w:oddHBand="0" w:evenHBand="0" w:firstRowFirstColumn="0" w:firstRowLastColumn="0" w:lastRowFirstColumn="0" w:lastRowLastColumn="0"/>
            </w:pPr>
            <w:r>
              <w:t>Montenegro Qualification Framework</w:t>
            </w:r>
          </w:p>
        </w:tc>
        <w:tc>
          <w:tcPr>
            <w:tcW w:w="2019" w:type="dxa"/>
          </w:tcPr>
          <w:p w:rsidR="0048678A" w:rsidRDefault="00841DFD"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Custom developed </w:t>
            </w:r>
            <w:r w:rsidRPr="0048678A">
              <w:t>platform</w:t>
            </w:r>
            <w:r w:rsidR="00284C87">
              <w:rPr>
                <w:rStyle w:val="FootnoteReference"/>
              </w:rPr>
              <w:footnoteReference w:id="1"/>
            </w:r>
          </w:p>
        </w:tc>
        <w:tc>
          <w:tcPr>
            <w:tcW w:w="1843" w:type="dxa"/>
          </w:tcPr>
          <w:p w:rsidR="002C0B02" w:rsidRDefault="002C0B02" w:rsidP="00261CA5">
            <w:pPr>
              <w:pStyle w:val="Tabletext"/>
              <w:jc w:val="left"/>
              <w:cnfStyle w:val="000000000000" w:firstRow="0" w:lastRow="0" w:firstColumn="0" w:lastColumn="0" w:oddVBand="0" w:evenVBand="0" w:oddHBand="0" w:evenHBand="0" w:firstRowFirstColumn="0" w:firstRowLastColumn="0" w:lastRowFirstColumn="0" w:lastRowLastColumn="0"/>
            </w:pPr>
            <w:r>
              <w:t>Julka</w:t>
            </w:r>
          </w:p>
          <w:p w:rsidR="0048678A" w:rsidRPr="003D506A" w:rsidRDefault="002C0B02" w:rsidP="00261CA5">
            <w:pPr>
              <w:pStyle w:val="Tabletext"/>
              <w:jc w:val="left"/>
              <w:cnfStyle w:val="000000000000" w:firstRow="0" w:lastRow="0" w:firstColumn="0" w:lastColumn="0" w:oddVBand="0" w:evenVBand="0" w:oddHBand="0" w:evenHBand="0" w:firstRowFirstColumn="0" w:firstRowLastColumn="0" w:lastRowFirstColumn="0" w:lastRowLastColumn="0"/>
            </w:pPr>
            <w:r>
              <w:t>Osojic</w:t>
            </w: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48678A" w:rsidRPr="00943DED" w:rsidRDefault="0048678A" w:rsidP="00261CA5">
            <w:pPr>
              <w:pStyle w:val="Tablefirstcolumn"/>
              <w:jc w:val="left"/>
            </w:pPr>
            <w:r w:rsidRPr="0048678A">
              <w:t>www.zzs.gov.me</w:t>
            </w:r>
          </w:p>
        </w:tc>
        <w:tc>
          <w:tcPr>
            <w:tcW w:w="1134" w:type="dxa"/>
          </w:tcPr>
          <w:p w:rsidR="0048678A" w:rsidRPr="003D506A" w:rsidRDefault="0048678A" w:rsidP="00261CA5">
            <w:pPr>
              <w:pStyle w:val="Tabletext"/>
              <w:jc w:val="left"/>
              <w:cnfStyle w:val="000000000000" w:firstRow="0" w:lastRow="0" w:firstColumn="0" w:lastColumn="0" w:oddVBand="0" w:evenVBand="0" w:oddHBand="0" w:evenHBand="0" w:firstRowFirstColumn="0" w:firstRowLastColumn="0" w:lastRowFirstColumn="0" w:lastRowLastColumn="0"/>
            </w:pPr>
            <w:r>
              <w:t>Bureau for Educational Services</w:t>
            </w:r>
          </w:p>
        </w:tc>
        <w:tc>
          <w:tcPr>
            <w:tcW w:w="1275" w:type="dxa"/>
          </w:tcPr>
          <w:p w:rsidR="00404454" w:rsidRPr="003D506A" w:rsidRDefault="00C07A15" w:rsidP="00261CA5">
            <w:pPr>
              <w:pStyle w:val="Tabletext"/>
              <w:jc w:val="left"/>
              <w:cnfStyle w:val="000000000000" w:firstRow="0" w:lastRow="0" w:firstColumn="0" w:lastColumn="0" w:oddVBand="0" w:evenVBand="0" w:oddHBand="0" w:evenHBand="0" w:firstRowFirstColumn="0" w:firstRowLastColumn="0" w:lastRowFirstColumn="0" w:lastRowLastColumn="0"/>
            </w:pPr>
            <w:r w:rsidRPr="00C07A15">
              <w:t>There is no registration module, resources are available to unregistered users</w:t>
            </w:r>
          </w:p>
        </w:tc>
        <w:tc>
          <w:tcPr>
            <w:tcW w:w="1985" w:type="dxa"/>
          </w:tcPr>
          <w:p w:rsidR="0048678A" w:rsidRDefault="00404454" w:rsidP="00261CA5">
            <w:pPr>
              <w:jc w:val="left"/>
              <w:cnfStyle w:val="000000000000" w:firstRow="0" w:lastRow="0" w:firstColumn="0" w:lastColumn="0" w:oddVBand="0" w:evenVBand="0" w:oddHBand="0" w:evenHBand="0" w:firstRowFirstColumn="0" w:firstRowLastColumn="0" w:lastRowFirstColumn="0" w:lastRowLastColumn="0"/>
            </w:pPr>
            <w:r>
              <w:t>Teaching and no-teaching staff from  pre-primary</w:t>
            </w:r>
            <w:r w:rsidR="00A338A1">
              <w:t xml:space="preserve">, </w:t>
            </w:r>
            <w:r>
              <w:t>primary,</w:t>
            </w:r>
            <w:r w:rsidR="0048678A" w:rsidRPr="0048678A">
              <w:t xml:space="preserve"> secondary</w:t>
            </w:r>
            <w:r>
              <w:t xml:space="preserve"> and university</w:t>
            </w:r>
            <w:r w:rsidR="0048678A" w:rsidRPr="0048678A">
              <w:t xml:space="preserve"> education</w:t>
            </w:r>
            <w:r>
              <w:t xml:space="preserve"> institutions/schools, </w:t>
            </w:r>
            <w:r w:rsidR="00186B63">
              <w:t xml:space="preserve">students, </w:t>
            </w:r>
            <w:r>
              <w:t>parents, local and national partners</w:t>
            </w:r>
          </w:p>
        </w:tc>
        <w:tc>
          <w:tcPr>
            <w:tcW w:w="1843" w:type="dxa"/>
          </w:tcPr>
          <w:p w:rsidR="0048678A" w:rsidRDefault="00B30AA6" w:rsidP="00261CA5">
            <w:pPr>
              <w:jc w:val="left"/>
              <w:cnfStyle w:val="000000000000" w:firstRow="0" w:lastRow="0" w:firstColumn="0" w:lastColumn="0" w:oddVBand="0" w:evenVBand="0" w:oddHBand="0" w:evenHBand="0" w:firstRowFirstColumn="0" w:firstRowLastColumn="0" w:lastRowFirstColumn="0" w:lastRowLastColumn="0"/>
            </w:pPr>
            <w:r>
              <w:t xml:space="preserve">Information, news and events with a section(s) offering </w:t>
            </w:r>
            <w:r w:rsidR="001163FA">
              <w:t>manuals and related supporting materials for teachers</w:t>
            </w:r>
          </w:p>
        </w:tc>
        <w:tc>
          <w:tcPr>
            <w:tcW w:w="1134" w:type="dxa"/>
          </w:tcPr>
          <w:p w:rsidR="0048678A" w:rsidRDefault="00404454" w:rsidP="00261CA5">
            <w:pPr>
              <w:jc w:val="left"/>
              <w:cnfStyle w:val="000000000000" w:firstRow="0" w:lastRow="0" w:firstColumn="0" w:lastColumn="0" w:oddVBand="0" w:evenVBand="0" w:oddHBand="0" w:evenHBand="0" w:firstRowFirstColumn="0" w:firstRowLastColumn="0" w:lastRowFirstColumn="0" w:lastRowLastColumn="0"/>
            </w:pPr>
            <w:r>
              <w:t>Publically financed</w:t>
            </w:r>
          </w:p>
        </w:tc>
        <w:tc>
          <w:tcPr>
            <w:tcW w:w="1275" w:type="dxa"/>
          </w:tcPr>
          <w:p w:rsidR="0048678A" w:rsidRDefault="003D0285" w:rsidP="00261CA5">
            <w:pPr>
              <w:jc w:val="left"/>
              <w:cnfStyle w:val="000000000000" w:firstRow="0" w:lastRow="0" w:firstColumn="0" w:lastColumn="0" w:oddVBand="0" w:evenVBand="0" w:oddHBand="0" w:evenHBand="0" w:firstRowFirstColumn="0" w:firstRowLastColumn="0" w:lastRowFirstColumn="0" w:lastRowLastColumn="0"/>
            </w:pPr>
            <w:r>
              <w:t>No</w:t>
            </w:r>
          </w:p>
        </w:tc>
        <w:tc>
          <w:tcPr>
            <w:tcW w:w="1525" w:type="dxa"/>
          </w:tcPr>
          <w:p w:rsidR="0048678A" w:rsidRDefault="00FB259A" w:rsidP="00FB259A">
            <w:pPr>
              <w:jc w:val="left"/>
              <w:cnfStyle w:val="000000000000" w:firstRow="0" w:lastRow="0" w:firstColumn="0" w:lastColumn="0" w:oddVBand="0" w:evenVBand="0" w:oddHBand="0" w:evenHBand="0" w:firstRowFirstColumn="0" w:firstRowLastColumn="0" w:lastRowFirstColumn="0" w:lastRowLastColumn="0"/>
            </w:pPr>
            <w:r>
              <w:t>P</w:t>
            </w:r>
            <w:r w:rsidR="00603E59">
              <w:t>re-primary, s</w:t>
            </w:r>
            <w:r>
              <w:t>econdary general and VET education</w:t>
            </w:r>
            <w:r w:rsidR="00603E59">
              <w:t xml:space="preserve">, </w:t>
            </w:r>
            <w:r w:rsidR="0033651C">
              <w:t xml:space="preserve">teacher training, </w:t>
            </w:r>
            <w:r w:rsidR="00603E59">
              <w:t xml:space="preserve">good practice examples, </w:t>
            </w:r>
            <w:r>
              <w:t xml:space="preserve">frame </w:t>
            </w:r>
            <w:r w:rsidR="00603E59">
              <w:t xml:space="preserve">curriculum,  </w:t>
            </w:r>
            <w:r>
              <w:t>l</w:t>
            </w:r>
            <w:r w:rsidR="00404454">
              <w:t xml:space="preserve">esson plans, </w:t>
            </w:r>
            <w:r>
              <w:t>guides and good-practice examples</w:t>
            </w:r>
          </w:p>
        </w:tc>
        <w:tc>
          <w:tcPr>
            <w:tcW w:w="2019" w:type="dxa"/>
          </w:tcPr>
          <w:p w:rsidR="0048678A" w:rsidRDefault="0048678A" w:rsidP="00284C87">
            <w:pPr>
              <w:pStyle w:val="Tabletext"/>
              <w:jc w:val="left"/>
              <w:cnfStyle w:val="000000000000" w:firstRow="0" w:lastRow="0" w:firstColumn="0" w:lastColumn="0" w:oddVBand="0" w:evenVBand="0" w:oddHBand="0" w:evenHBand="0" w:firstRowFirstColumn="0" w:firstRowLastColumn="0" w:lastRowFirstColumn="0" w:lastRowLastColumn="0"/>
            </w:pPr>
            <w:r>
              <w:t xml:space="preserve">Custom developed </w:t>
            </w:r>
            <w:r w:rsidRPr="0048678A">
              <w:t>platform</w:t>
            </w:r>
          </w:p>
        </w:tc>
        <w:tc>
          <w:tcPr>
            <w:tcW w:w="1843" w:type="dxa"/>
          </w:tcPr>
          <w:p w:rsidR="0048678A" w:rsidRDefault="0048678A" w:rsidP="00261CA5">
            <w:pPr>
              <w:pStyle w:val="Tabletext"/>
              <w:numPr>
                <w:ilvl w:val="0"/>
                <w:numId w:val="27"/>
              </w:numPr>
              <w:ind w:left="175" w:hanging="175"/>
              <w:jc w:val="left"/>
              <w:cnfStyle w:val="000000000000" w:firstRow="0" w:lastRow="0" w:firstColumn="0" w:lastColumn="0" w:oddVBand="0" w:evenVBand="0" w:oddHBand="0" w:evenHBand="0" w:firstRowFirstColumn="0" w:firstRowLastColumn="0" w:lastRowFirstColumn="0" w:lastRowLastColumn="0"/>
            </w:pPr>
            <w:r>
              <w:t>Nevena</w:t>
            </w:r>
            <w:r w:rsidR="002A2CC9">
              <w:t xml:space="preserve"> </w:t>
            </w:r>
            <w:r>
              <w:t>Cabrilo</w:t>
            </w:r>
          </w:p>
          <w:p w:rsidR="0048678A" w:rsidRDefault="0048678A" w:rsidP="00261CA5">
            <w:pPr>
              <w:pStyle w:val="Tabletext"/>
              <w:numPr>
                <w:ilvl w:val="0"/>
                <w:numId w:val="27"/>
              </w:numPr>
              <w:ind w:left="175" w:hanging="175"/>
              <w:jc w:val="left"/>
              <w:cnfStyle w:val="000000000000" w:firstRow="0" w:lastRow="0" w:firstColumn="0" w:lastColumn="0" w:oddVBand="0" w:evenVBand="0" w:oddHBand="0" w:evenHBand="0" w:firstRowFirstColumn="0" w:firstRowLastColumn="0" w:lastRowFirstColumn="0" w:lastRowLastColumn="0"/>
            </w:pPr>
            <w:r>
              <w:t>Andjela</w:t>
            </w:r>
            <w:r w:rsidR="00FB259A">
              <w:t xml:space="preserve"> K</w:t>
            </w:r>
            <w:r>
              <w:t>adović</w:t>
            </w:r>
          </w:p>
          <w:p w:rsidR="0048678A" w:rsidRPr="003D506A" w:rsidRDefault="0048678A" w:rsidP="00261CA5">
            <w:pPr>
              <w:pStyle w:val="Tabletext"/>
              <w:numPr>
                <w:ilvl w:val="0"/>
                <w:numId w:val="27"/>
              </w:numPr>
              <w:ind w:left="175" w:hanging="175"/>
              <w:jc w:val="left"/>
              <w:cnfStyle w:val="000000000000" w:firstRow="0" w:lastRow="0" w:firstColumn="0" w:lastColumn="0" w:oddVBand="0" w:evenVBand="0" w:oddHBand="0" w:evenHBand="0" w:firstRowFirstColumn="0" w:firstRowLastColumn="0" w:lastRowFirstColumn="0" w:lastRowLastColumn="0"/>
            </w:pPr>
            <w:r>
              <w:t>Danijela</w:t>
            </w:r>
            <w:r w:rsidR="002A2CC9">
              <w:t xml:space="preserve"> </w:t>
            </w:r>
            <w:r>
              <w:t>Đilas</w:t>
            </w: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07238E" w:rsidRPr="00943DED" w:rsidRDefault="0007238E" w:rsidP="00261CA5">
            <w:pPr>
              <w:pStyle w:val="Tablefirstcolumn"/>
              <w:jc w:val="left"/>
            </w:pPr>
            <w:r w:rsidRPr="00841DFD">
              <w:t>www.cso.gov.me</w:t>
            </w:r>
          </w:p>
        </w:tc>
        <w:tc>
          <w:tcPr>
            <w:tcW w:w="1134"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Centre for Vocational Education</w:t>
            </w:r>
          </w:p>
        </w:tc>
        <w:tc>
          <w:tcPr>
            <w:tcW w:w="1275"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rsidRPr="00C07A15">
              <w:t>There is no registration module, resources are available to unregistered users</w:t>
            </w:r>
          </w:p>
        </w:tc>
        <w:tc>
          <w:tcPr>
            <w:tcW w:w="1985"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 xml:space="preserve">Teaching and no-teaching staff from VET and adult </w:t>
            </w:r>
            <w:r w:rsidRPr="0048678A">
              <w:t>education</w:t>
            </w:r>
            <w:r>
              <w:t xml:space="preserve"> institutions/schools, students, parents, local and national partners</w:t>
            </w:r>
          </w:p>
        </w:tc>
        <w:tc>
          <w:tcPr>
            <w:tcW w:w="1843" w:type="dxa"/>
          </w:tcPr>
          <w:p w:rsidR="0007238E" w:rsidRDefault="001163FA" w:rsidP="00261CA5">
            <w:pPr>
              <w:jc w:val="left"/>
              <w:cnfStyle w:val="000000000000" w:firstRow="0" w:lastRow="0" w:firstColumn="0" w:lastColumn="0" w:oddVBand="0" w:evenVBand="0" w:oddHBand="0" w:evenHBand="0" w:firstRowFirstColumn="0" w:firstRowLastColumn="0" w:lastRowFirstColumn="0" w:lastRowLastColumn="0"/>
            </w:pPr>
            <w:r>
              <w:t>Information, news and events with a section(s) offering manuals and related supporting materials for teachers</w:t>
            </w:r>
          </w:p>
        </w:tc>
        <w:tc>
          <w:tcPr>
            <w:tcW w:w="1134"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Publically financed</w:t>
            </w:r>
          </w:p>
        </w:tc>
        <w:tc>
          <w:tcPr>
            <w:tcW w:w="1275"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No</w:t>
            </w:r>
          </w:p>
        </w:tc>
        <w:tc>
          <w:tcPr>
            <w:tcW w:w="1525" w:type="dxa"/>
          </w:tcPr>
          <w:p w:rsidR="0007238E" w:rsidRDefault="00FB259A" w:rsidP="00FB259A">
            <w:pPr>
              <w:jc w:val="left"/>
              <w:cnfStyle w:val="000000000000" w:firstRow="0" w:lastRow="0" w:firstColumn="0" w:lastColumn="0" w:oddVBand="0" w:evenVBand="0" w:oddHBand="0" w:evenHBand="0" w:firstRowFirstColumn="0" w:firstRowLastColumn="0" w:lastRowFirstColumn="0" w:lastRowLastColumn="0"/>
            </w:pPr>
            <w:r>
              <w:t>Secondary, post-secondary and adult education teacher tra</w:t>
            </w:r>
            <w:r w:rsidRPr="00FB259A">
              <w:t>ining, frame curriculum</w:t>
            </w:r>
          </w:p>
        </w:tc>
        <w:tc>
          <w:tcPr>
            <w:tcW w:w="2019"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Custom developed </w:t>
            </w:r>
            <w:r w:rsidRPr="0048678A">
              <w:t>platform</w:t>
            </w:r>
          </w:p>
        </w:tc>
        <w:tc>
          <w:tcPr>
            <w:tcW w:w="1843" w:type="dxa"/>
          </w:tcPr>
          <w:p w:rsidR="0007238E" w:rsidRPr="003D506A" w:rsidRDefault="005578A3"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 </w:t>
            </w:r>
            <w:r w:rsidR="008C404A">
              <w:t>Dejan</w:t>
            </w:r>
            <w:r w:rsidR="002A2CC9">
              <w:t xml:space="preserve"> </w:t>
            </w:r>
            <w:r w:rsidR="008C404A">
              <w:t>Stanic</w:t>
            </w: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07238E" w:rsidRDefault="0007238E" w:rsidP="00261CA5">
            <w:pPr>
              <w:pStyle w:val="Tablefirstcolumn"/>
              <w:jc w:val="left"/>
            </w:pPr>
            <w:r>
              <w:lastRenderedPageBreak/>
              <w:t>Skolski portal</w:t>
            </w:r>
            <w:r w:rsidR="002C0B02">
              <w:rPr>
                <w:rStyle w:val="FootnoteReference"/>
              </w:rPr>
              <w:footnoteReference w:id="2"/>
            </w:r>
          </w:p>
          <w:p w:rsidR="0007238E" w:rsidRPr="00943DED" w:rsidRDefault="0007238E" w:rsidP="00261CA5">
            <w:pPr>
              <w:pStyle w:val="Tablefirstcolumn"/>
              <w:jc w:val="left"/>
            </w:pPr>
            <w:r w:rsidRPr="00841DFD">
              <w:t>www.skolskiportal.edu.me</w:t>
            </w:r>
          </w:p>
        </w:tc>
        <w:tc>
          <w:tcPr>
            <w:tcW w:w="1134"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Ministry of Education</w:t>
            </w:r>
          </w:p>
        </w:tc>
        <w:tc>
          <w:tcPr>
            <w:tcW w:w="1275"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p>
        </w:tc>
        <w:tc>
          <w:tcPr>
            <w:tcW w:w="1985" w:type="dxa"/>
          </w:tcPr>
          <w:p w:rsidR="0007238E" w:rsidRDefault="004E2753" w:rsidP="00261CA5">
            <w:pPr>
              <w:jc w:val="left"/>
              <w:cnfStyle w:val="000000000000" w:firstRow="0" w:lastRow="0" w:firstColumn="0" w:lastColumn="0" w:oddVBand="0" w:evenVBand="0" w:oddHBand="0" w:evenHBand="0" w:firstRowFirstColumn="0" w:firstRowLastColumn="0" w:lastRowFirstColumn="0" w:lastRowLastColumn="0"/>
            </w:pPr>
            <w:r>
              <w:t>Teaching and no-teaching staff from  pre-primary, primary,</w:t>
            </w:r>
            <w:r w:rsidRPr="0048678A">
              <w:t xml:space="preserve"> secondary</w:t>
            </w:r>
            <w:r>
              <w:t xml:space="preserve"> education, resource centres and musical schools </w:t>
            </w:r>
          </w:p>
        </w:tc>
        <w:tc>
          <w:tcPr>
            <w:tcW w:w="1843" w:type="dxa"/>
          </w:tcPr>
          <w:p w:rsidR="0007238E" w:rsidRDefault="0077208E" w:rsidP="001163FA">
            <w:pPr>
              <w:jc w:val="left"/>
              <w:cnfStyle w:val="000000000000" w:firstRow="0" w:lastRow="0" w:firstColumn="0" w:lastColumn="0" w:oddVBand="0" w:evenVBand="0" w:oddHBand="0" w:evenHBand="0" w:firstRowFirstColumn="0" w:firstRowLastColumn="0" w:lastRowFirstColumn="0" w:lastRowLastColumn="0"/>
            </w:pPr>
            <w:r>
              <w:t xml:space="preserve">Information, communication of data, sharing of materials: </w:t>
            </w:r>
            <w:r w:rsidR="004E2753">
              <w:t xml:space="preserve">Manuals, </w:t>
            </w:r>
            <w:r w:rsidR="001163FA">
              <w:t xml:space="preserve">handbooks, </w:t>
            </w:r>
            <w:r w:rsidR="004E2753">
              <w:t xml:space="preserve">best practice examples guides and web-links, tutorials </w:t>
            </w:r>
          </w:p>
        </w:tc>
        <w:tc>
          <w:tcPr>
            <w:tcW w:w="1134" w:type="dxa"/>
          </w:tcPr>
          <w:p w:rsidR="0007238E" w:rsidRDefault="00BC3A12" w:rsidP="00261CA5">
            <w:pPr>
              <w:jc w:val="left"/>
              <w:cnfStyle w:val="000000000000" w:firstRow="0" w:lastRow="0" w:firstColumn="0" w:lastColumn="0" w:oddVBand="0" w:evenVBand="0" w:oddHBand="0" w:evenHBand="0" w:firstRowFirstColumn="0" w:firstRowLastColumn="0" w:lastRowFirstColumn="0" w:lastRowLastColumn="0"/>
            </w:pPr>
            <w:r w:rsidRPr="00DC0AB6">
              <w:t>Publically financed</w:t>
            </w:r>
          </w:p>
        </w:tc>
        <w:tc>
          <w:tcPr>
            <w:tcW w:w="1275"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Yes</w:t>
            </w:r>
            <w:r w:rsidR="002C0B02">
              <w:t xml:space="preserve">  School ICT coordinators are allowed to upload and publish materials </w:t>
            </w:r>
          </w:p>
        </w:tc>
        <w:tc>
          <w:tcPr>
            <w:tcW w:w="1525" w:type="dxa"/>
          </w:tcPr>
          <w:p w:rsidR="0007238E" w:rsidRDefault="005B3F86" w:rsidP="00261CA5">
            <w:pPr>
              <w:jc w:val="left"/>
              <w:cnfStyle w:val="000000000000" w:firstRow="0" w:lastRow="0" w:firstColumn="0" w:lastColumn="0" w:oddVBand="0" w:evenVBand="0" w:oddHBand="0" w:evenHBand="0" w:firstRowFirstColumn="0" w:firstRowLastColumn="0" w:lastRowFirstColumn="0" w:lastRowLastColumn="0"/>
            </w:pPr>
            <w:r>
              <w:t>Teaching supporting materials</w:t>
            </w:r>
            <w:r w:rsidR="0077208E">
              <w:t xml:space="preserve"> and also MEIS</w:t>
            </w:r>
            <w:r w:rsidR="008E6A89">
              <w:rPr>
                <w:rStyle w:val="FootnoteReference"/>
              </w:rPr>
              <w:footnoteReference w:id="3"/>
            </w:r>
            <w:r w:rsidR="0077208E">
              <w:t xml:space="preserve"> data</w:t>
            </w:r>
          </w:p>
        </w:tc>
        <w:tc>
          <w:tcPr>
            <w:tcW w:w="2019" w:type="dxa"/>
          </w:tcPr>
          <w:p w:rsidR="0007238E" w:rsidRDefault="002E1014" w:rsidP="00261CA5">
            <w:pPr>
              <w:pStyle w:val="Tabletext"/>
              <w:jc w:val="left"/>
              <w:cnfStyle w:val="000000000000" w:firstRow="0" w:lastRow="0" w:firstColumn="0" w:lastColumn="0" w:oddVBand="0" w:evenVBand="0" w:oddHBand="0" w:evenHBand="0" w:firstRowFirstColumn="0" w:firstRowLastColumn="0" w:lastRowFirstColumn="0" w:lastRowLastColumn="0"/>
            </w:pPr>
            <w:r>
              <w:t>Custom developed platform</w:t>
            </w:r>
          </w:p>
        </w:tc>
        <w:tc>
          <w:tcPr>
            <w:tcW w:w="1843" w:type="dxa"/>
          </w:tcPr>
          <w:p w:rsidR="0007238E" w:rsidRPr="003D506A" w:rsidRDefault="002C0B02" w:rsidP="00261CA5">
            <w:pPr>
              <w:pStyle w:val="Tabletext"/>
              <w:jc w:val="left"/>
              <w:cnfStyle w:val="000000000000" w:firstRow="0" w:lastRow="0" w:firstColumn="0" w:lastColumn="0" w:oddVBand="0" w:evenVBand="0" w:oddHBand="0" w:evenHBand="0" w:firstRowFirstColumn="0" w:firstRowLastColumn="0" w:lastRowFirstColumn="0" w:lastRowLastColumn="0"/>
            </w:pPr>
            <w:r>
              <w:t>Marina Matijevic</w:t>
            </w:r>
            <w:r w:rsidR="00BC3A12">
              <w:t>, ICT Department, MoE</w:t>
            </w: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07238E" w:rsidRPr="00411CE2" w:rsidRDefault="005E17B3" w:rsidP="00261CA5">
            <w:pPr>
              <w:pStyle w:val="Tablefirstcolumn"/>
              <w:jc w:val="left"/>
            </w:pPr>
            <w:hyperlink r:id="rId17" w:history="1">
              <w:r w:rsidR="008272A3" w:rsidRPr="008272A3">
                <w:rPr>
                  <w:rStyle w:val="Hyperlink"/>
                </w:rPr>
                <w:t>http://zzsforum.me/</w:t>
              </w:r>
            </w:hyperlink>
          </w:p>
          <w:p w:rsidR="00411CE2" w:rsidRPr="00411CE2" w:rsidRDefault="00411CE2" w:rsidP="00261CA5">
            <w:pPr>
              <w:pStyle w:val="Tablefirstcolumn"/>
              <w:jc w:val="left"/>
            </w:pPr>
          </w:p>
          <w:p w:rsidR="00411CE2" w:rsidRDefault="00411CE2" w:rsidP="00261CA5">
            <w:pPr>
              <w:pStyle w:val="Tablefirstcolumn"/>
              <w:jc w:val="left"/>
              <w:rPr>
                <w:lang w:val="en-US"/>
              </w:rPr>
            </w:pPr>
            <w:r>
              <w:rPr>
                <w:lang w:val="en-US"/>
              </w:rPr>
              <w:t>Online P</w:t>
            </w:r>
            <w:r w:rsidRPr="00FD568F">
              <w:rPr>
                <w:lang w:val="en-US"/>
              </w:rPr>
              <w:t xml:space="preserve">latform Entrepreneurial School </w:t>
            </w:r>
            <w:r>
              <w:rPr>
                <w:lang w:val="en-US"/>
              </w:rPr>
              <w:t>(Online platform Preduzetnicka skola</w:t>
            </w:r>
            <w:r w:rsidR="002E1014">
              <w:rPr>
                <w:lang w:val="en-US"/>
              </w:rPr>
              <w:t>)</w:t>
            </w:r>
          </w:p>
          <w:p w:rsidR="002E1014" w:rsidRPr="00411CE2" w:rsidRDefault="002E1014" w:rsidP="00261CA5">
            <w:pPr>
              <w:pStyle w:val="Tablefirstcolumn"/>
              <w:jc w:val="left"/>
            </w:pPr>
          </w:p>
        </w:tc>
        <w:tc>
          <w:tcPr>
            <w:tcW w:w="1134"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Bureau for Educational Services</w:t>
            </w:r>
          </w:p>
        </w:tc>
        <w:tc>
          <w:tcPr>
            <w:tcW w:w="1275"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300</w:t>
            </w:r>
          </w:p>
        </w:tc>
        <w:tc>
          <w:tcPr>
            <w:tcW w:w="1985"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Teachers and students from pre-primary, primary and</w:t>
            </w:r>
            <w:r w:rsidRPr="0048678A">
              <w:t xml:space="preserve"> secondary</w:t>
            </w:r>
            <w:r>
              <w:t xml:space="preserve"> general education</w:t>
            </w:r>
          </w:p>
        </w:tc>
        <w:tc>
          <w:tcPr>
            <w:tcW w:w="1843"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Forum</w:t>
            </w:r>
            <w:r w:rsidR="00284C87">
              <w:t xml:space="preserve"> and </w:t>
            </w:r>
            <w:r w:rsidR="00284C87" w:rsidRPr="00284C87">
              <w:t>repository of documents</w:t>
            </w:r>
            <w:r w:rsidR="00411CE2">
              <w:rPr>
                <w:rStyle w:val="CommentReference"/>
                <w:sz w:val="20"/>
              </w:rPr>
              <w:t>, communication</w:t>
            </w:r>
          </w:p>
        </w:tc>
        <w:tc>
          <w:tcPr>
            <w:tcW w:w="1134"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Publically financed</w:t>
            </w:r>
          </w:p>
        </w:tc>
        <w:tc>
          <w:tcPr>
            <w:tcW w:w="1275"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Yes</w:t>
            </w:r>
          </w:p>
        </w:tc>
        <w:tc>
          <w:tcPr>
            <w:tcW w:w="1525" w:type="dxa"/>
          </w:tcPr>
          <w:p w:rsidR="0007238E" w:rsidRDefault="00411CE2" w:rsidP="00261CA5">
            <w:pPr>
              <w:jc w:val="left"/>
              <w:cnfStyle w:val="000000000000" w:firstRow="0" w:lastRow="0" w:firstColumn="0" w:lastColumn="0" w:oddVBand="0" w:evenVBand="0" w:oddHBand="0" w:evenHBand="0" w:firstRowFirstColumn="0" w:firstRowLastColumn="0" w:lastRowFirstColumn="0" w:lastRowLastColumn="0"/>
            </w:pPr>
            <w:r>
              <w:t>Entrepreneurship key competence</w:t>
            </w:r>
          </w:p>
        </w:tc>
        <w:tc>
          <w:tcPr>
            <w:tcW w:w="2019"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Custom developed </w:t>
            </w:r>
            <w:r w:rsidRPr="0048678A">
              <w:t>platform</w:t>
            </w:r>
          </w:p>
        </w:tc>
        <w:tc>
          <w:tcPr>
            <w:tcW w:w="1843" w:type="dxa"/>
          </w:tcPr>
          <w:p w:rsidR="0007238E" w:rsidRDefault="0007238E" w:rsidP="00261CA5">
            <w:pPr>
              <w:pStyle w:val="Tabletext"/>
              <w:numPr>
                <w:ilvl w:val="0"/>
                <w:numId w:val="27"/>
              </w:numPr>
              <w:ind w:left="175" w:hanging="175"/>
              <w:jc w:val="left"/>
              <w:cnfStyle w:val="000000000000" w:firstRow="0" w:lastRow="0" w:firstColumn="0" w:lastColumn="0" w:oddVBand="0" w:evenVBand="0" w:oddHBand="0" w:evenHBand="0" w:firstRowFirstColumn="0" w:firstRowLastColumn="0" w:lastRowFirstColumn="0" w:lastRowLastColumn="0"/>
            </w:pPr>
            <w:r>
              <w:t>Nevena</w:t>
            </w:r>
            <w:r w:rsidR="00DC0AB6">
              <w:t xml:space="preserve"> </w:t>
            </w:r>
            <w:r>
              <w:t>Cabrilo</w:t>
            </w:r>
          </w:p>
          <w:p w:rsidR="0007238E" w:rsidRDefault="0007238E" w:rsidP="00261CA5">
            <w:pPr>
              <w:pStyle w:val="Tabletext"/>
              <w:numPr>
                <w:ilvl w:val="0"/>
                <w:numId w:val="27"/>
              </w:numPr>
              <w:ind w:left="175" w:hanging="175"/>
              <w:jc w:val="left"/>
              <w:cnfStyle w:val="000000000000" w:firstRow="0" w:lastRow="0" w:firstColumn="0" w:lastColumn="0" w:oddVBand="0" w:evenVBand="0" w:oddHBand="0" w:evenHBand="0" w:firstRowFirstColumn="0" w:firstRowLastColumn="0" w:lastRowFirstColumn="0" w:lastRowLastColumn="0"/>
            </w:pPr>
            <w:r>
              <w:t>Andjela</w:t>
            </w:r>
            <w:r w:rsidR="00FB259A">
              <w:t xml:space="preserve"> K</w:t>
            </w:r>
            <w:r>
              <w:t>adović</w:t>
            </w:r>
          </w:p>
          <w:p w:rsidR="0007238E" w:rsidRPr="003D506A" w:rsidRDefault="0007238E" w:rsidP="00DC0AB6">
            <w:pPr>
              <w:pStyle w:val="Tabletext"/>
              <w:numPr>
                <w:ilvl w:val="0"/>
                <w:numId w:val="27"/>
              </w:numPr>
              <w:ind w:left="175" w:hanging="175"/>
              <w:jc w:val="left"/>
              <w:cnfStyle w:val="000000000000" w:firstRow="0" w:lastRow="0" w:firstColumn="0" w:lastColumn="0" w:oddVBand="0" w:evenVBand="0" w:oddHBand="0" w:evenHBand="0" w:firstRowFirstColumn="0" w:firstRowLastColumn="0" w:lastRowFirstColumn="0" w:lastRowLastColumn="0"/>
            </w:pPr>
            <w:r>
              <w:t>Danijela</w:t>
            </w:r>
            <w:r w:rsidR="00DC0AB6">
              <w:t xml:space="preserve"> Dj</w:t>
            </w:r>
            <w:r>
              <w:t>ilas</w:t>
            </w: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07238E" w:rsidRDefault="0007238E" w:rsidP="00261CA5">
            <w:pPr>
              <w:pStyle w:val="Tablefirstcolumn"/>
              <w:jc w:val="left"/>
            </w:pPr>
            <w:r>
              <w:t>Servis</w:t>
            </w:r>
            <w:r w:rsidR="00CF52E8">
              <w:t xml:space="preserve"> </w:t>
            </w:r>
            <w:r>
              <w:t>centar PZV</w:t>
            </w:r>
          </w:p>
          <w:p w:rsidR="0007238E" w:rsidRDefault="0007238E" w:rsidP="00261CA5">
            <w:pPr>
              <w:pStyle w:val="Tablefirstcolumn"/>
              <w:jc w:val="left"/>
            </w:pPr>
            <w:r w:rsidRPr="00E61B65">
              <w:t>www.serviscentarpzv.me</w:t>
            </w:r>
          </w:p>
        </w:tc>
        <w:tc>
          <w:tcPr>
            <w:tcW w:w="1134"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Centre for Vocational Education</w:t>
            </w:r>
          </w:p>
        </w:tc>
        <w:tc>
          <w:tcPr>
            <w:tcW w:w="1275"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1</w:t>
            </w:r>
            <w:r w:rsidR="00B30AA6">
              <w:t>500</w:t>
            </w:r>
          </w:p>
        </w:tc>
        <w:tc>
          <w:tcPr>
            <w:tcW w:w="1985"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Teachers and students from secondary VET schools</w:t>
            </w:r>
            <w:r w:rsidR="000E3641">
              <w:t xml:space="preserve"> participating in training firms</w:t>
            </w:r>
          </w:p>
        </w:tc>
        <w:tc>
          <w:tcPr>
            <w:tcW w:w="1843" w:type="dxa"/>
          </w:tcPr>
          <w:p w:rsidR="0007238E" w:rsidRDefault="00042672" w:rsidP="001163FA">
            <w:pPr>
              <w:jc w:val="left"/>
              <w:cnfStyle w:val="000000000000" w:firstRow="0" w:lastRow="0" w:firstColumn="0" w:lastColumn="0" w:oddVBand="0" w:evenVBand="0" w:oddHBand="0" w:evenHBand="0" w:firstRowFirstColumn="0" w:firstRowLastColumn="0" w:lastRowFirstColumn="0" w:lastRowLastColumn="0"/>
            </w:pPr>
            <w:r w:rsidRPr="00A338A1">
              <w:t>Information</w:t>
            </w:r>
            <w:r w:rsidR="001163FA">
              <w:t>, news and events with sections offering resources to support teaching process implementation (manuals, templates, etc.)</w:t>
            </w:r>
          </w:p>
        </w:tc>
        <w:tc>
          <w:tcPr>
            <w:tcW w:w="1134"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Publically financed</w:t>
            </w:r>
          </w:p>
        </w:tc>
        <w:tc>
          <w:tcPr>
            <w:tcW w:w="1275"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Yes</w:t>
            </w:r>
          </w:p>
        </w:tc>
        <w:tc>
          <w:tcPr>
            <w:tcW w:w="1525" w:type="dxa"/>
          </w:tcPr>
          <w:p w:rsidR="0007238E" w:rsidRDefault="00990484" w:rsidP="0077208E">
            <w:pPr>
              <w:pStyle w:val="Tabletext"/>
              <w:jc w:val="left"/>
              <w:cnfStyle w:val="000000000000" w:firstRow="0" w:lastRow="0" w:firstColumn="0" w:lastColumn="0" w:oddVBand="0" w:evenVBand="0" w:oddHBand="0" w:evenHBand="0" w:firstRowFirstColumn="0" w:firstRowLastColumn="0" w:lastRowFirstColumn="0" w:lastRowLastColumn="0"/>
            </w:pPr>
            <w:r>
              <w:t xml:space="preserve">News, </w:t>
            </w:r>
            <w:r w:rsidR="00E25FCD">
              <w:t>info</w:t>
            </w:r>
            <w:r>
              <w:t xml:space="preserve">, events materials and templates for </w:t>
            </w:r>
            <w:r w:rsidR="00042672">
              <w:t>training firms</w:t>
            </w:r>
          </w:p>
        </w:tc>
        <w:tc>
          <w:tcPr>
            <w:tcW w:w="2019" w:type="dxa"/>
          </w:tcPr>
          <w:p w:rsidR="0007238E" w:rsidRDefault="00042672"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Custom developed </w:t>
            </w:r>
            <w:r w:rsidRPr="0048678A">
              <w:t>platform</w:t>
            </w:r>
            <w:r w:rsidR="00D81FA2">
              <w:t>, initial development supported by KulturKontakt, Austria</w:t>
            </w:r>
          </w:p>
        </w:tc>
        <w:tc>
          <w:tcPr>
            <w:tcW w:w="1843" w:type="dxa"/>
          </w:tcPr>
          <w:p w:rsidR="0007238E" w:rsidRDefault="0007238E" w:rsidP="00261CA5">
            <w:pPr>
              <w:pStyle w:val="Tabletext"/>
              <w:numPr>
                <w:ilvl w:val="0"/>
                <w:numId w:val="27"/>
              </w:numPr>
              <w:ind w:left="175" w:hanging="175"/>
              <w:jc w:val="left"/>
              <w:cnfStyle w:val="000000000000" w:firstRow="0" w:lastRow="0" w:firstColumn="0" w:lastColumn="0" w:oddVBand="0" w:evenVBand="0" w:oddHBand="0" w:evenHBand="0" w:firstRowFirstColumn="0" w:firstRowLastColumn="0" w:lastRowFirstColumn="0" w:lastRowLastColumn="0"/>
            </w:pPr>
            <w:r>
              <w:t>Srdjan</w:t>
            </w:r>
            <w:r w:rsidR="00DC0AB6">
              <w:t xml:space="preserve"> </w:t>
            </w:r>
            <w:r>
              <w:t>Obradovic</w:t>
            </w:r>
          </w:p>
          <w:p w:rsidR="0007238E" w:rsidRPr="003D506A" w:rsidRDefault="0007238E" w:rsidP="00261CA5">
            <w:pPr>
              <w:pStyle w:val="Tabletext"/>
              <w:numPr>
                <w:ilvl w:val="0"/>
                <w:numId w:val="27"/>
              </w:numPr>
              <w:ind w:left="175" w:hanging="175"/>
              <w:jc w:val="left"/>
              <w:cnfStyle w:val="000000000000" w:firstRow="0" w:lastRow="0" w:firstColumn="0" w:lastColumn="0" w:oddVBand="0" w:evenVBand="0" w:oddHBand="0" w:evenHBand="0" w:firstRowFirstColumn="0" w:firstRowLastColumn="0" w:lastRowFirstColumn="0" w:lastRowLastColumn="0"/>
            </w:pPr>
            <w:r>
              <w:t>Sandra Brkanovic</w:t>
            </w: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07238E" w:rsidRDefault="0007238E" w:rsidP="00261CA5">
            <w:pPr>
              <w:pStyle w:val="Tablefirstcolumn"/>
              <w:jc w:val="left"/>
            </w:pPr>
            <w:r>
              <w:t>Preduzetničkicentar</w:t>
            </w:r>
          </w:p>
          <w:p w:rsidR="0007238E" w:rsidRDefault="0007238E" w:rsidP="00261CA5">
            <w:pPr>
              <w:pStyle w:val="Tablefirstcolumn"/>
              <w:jc w:val="left"/>
            </w:pPr>
            <w:r w:rsidRPr="007B620D">
              <w:lastRenderedPageBreak/>
              <w:t>www.preduzetnickicentri.me</w:t>
            </w:r>
          </w:p>
        </w:tc>
        <w:tc>
          <w:tcPr>
            <w:tcW w:w="1134"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lastRenderedPageBreak/>
              <w:t>Centre for Vocationa</w:t>
            </w:r>
            <w:r>
              <w:lastRenderedPageBreak/>
              <w:t>l Education</w:t>
            </w:r>
          </w:p>
        </w:tc>
        <w:tc>
          <w:tcPr>
            <w:tcW w:w="1275"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rsidRPr="00C07A15">
              <w:lastRenderedPageBreak/>
              <w:t xml:space="preserve">There is no registration </w:t>
            </w:r>
            <w:r w:rsidRPr="00C07A15">
              <w:lastRenderedPageBreak/>
              <w:t>module, resources are available to unregistered users</w:t>
            </w:r>
          </w:p>
        </w:tc>
        <w:tc>
          <w:tcPr>
            <w:tcW w:w="1985"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lastRenderedPageBreak/>
              <w:t xml:space="preserve">Potential entrepreneurs  - </w:t>
            </w:r>
            <w:r>
              <w:lastRenderedPageBreak/>
              <w:t>students, youth, unemployed people, women, parents, NGOs</w:t>
            </w:r>
          </w:p>
        </w:tc>
        <w:tc>
          <w:tcPr>
            <w:tcW w:w="1843" w:type="dxa"/>
          </w:tcPr>
          <w:p w:rsidR="0007238E" w:rsidRDefault="00284C87" w:rsidP="00261CA5">
            <w:pPr>
              <w:pStyle w:val="Tabletext"/>
              <w:jc w:val="left"/>
              <w:cnfStyle w:val="000000000000" w:firstRow="0" w:lastRow="0" w:firstColumn="0" w:lastColumn="0" w:oddVBand="0" w:evenVBand="0" w:oddHBand="0" w:evenHBand="0" w:firstRowFirstColumn="0" w:firstRowLastColumn="0" w:lastRowFirstColumn="0" w:lastRowLastColumn="0"/>
            </w:pPr>
            <w:r>
              <w:lastRenderedPageBreak/>
              <w:t xml:space="preserve">Info, news and events </w:t>
            </w:r>
            <w:r w:rsidR="00817611">
              <w:t xml:space="preserve">with some </w:t>
            </w:r>
            <w:r w:rsidR="00817611">
              <w:lastRenderedPageBreak/>
              <w:t xml:space="preserve">section(s) offering </w:t>
            </w:r>
            <w:r w:rsidR="000E3641">
              <w:t>e-</w:t>
            </w:r>
            <w:r w:rsidR="0007238E" w:rsidRPr="00D43DEA">
              <w:t xml:space="preserve">learning materials for learners: text, video, </w:t>
            </w:r>
            <w:r w:rsidR="0007238E">
              <w:t>online courses</w:t>
            </w:r>
          </w:p>
        </w:tc>
        <w:tc>
          <w:tcPr>
            <w:tcW w:w="1134"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lastRenderedPageBreak/>
              <w:t>Publically financed</w:t>
            </w:r>
          </w:p>
        </w:tc>
        <w:tc>
          <w:tcPr>
            <w:tcW w:w="1275"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Yes</w:t>
            </w:r>
          </w:p>
        </w:tc>
        <w:tc>
          <w:tcPr>
            <w:tcW w:w="1525"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Entrepreneurship and start-</w:t>
            </w:r>
            <w:r>
              <w:lastRenderedPageBreak/>
              <w:t>up related publications, information, video, manuals and h</w:t>
            </w:r>
            <w:r w:rsidR="00990484">
              <w:t>a</w:t>
            </w:r>
            <w:r>
              <w:t>ndbooks</w:t>
            </w:r>
          </w:p>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p>
        </w:tc>
        <w:tc>
          <w:tcPr>
            <w:tcW w:w="2019" w:type="dxa"/>
          </w:tcPr>
          <w:p w:rsidR="00BC3A12" w:rsidRDefault="0007238E" w:rsidP="00BC3A12">
            <w:pPr>
              <w:pStyle w:val="CommentText"/>
              <w:cnfStyle w:val="000000000000" w:firstRow="0" w:lastRow="0" w:firstColumn="0" w:lastColumn="0" w:oddVBand="0" w:evenVBand="0" w:oddHBand="0" w:evenHBand="0" w:firstRowFirstColumn="0" w:firstRowLastColumn="0" w:lastRowFirstColumn="0" w:lastRowLastColumn="0"/>
            </w:pPr>
            <w:r>
              <w:lastRenderedPageBreak/>
              <w:t xml:space="preserve">Custom developed </w:t>
            </w:r>
            <w:r w:rsidRPr="0048678A">
              <w:t>platform</w:t>
            </w:r>
            <w:r w:rsidR="00BC3A12">
              <w:t xml:space="preserve">, initial </w:t>
            </w:r>
            <w:r w:rsidR="00BC3A12">
              <w:lastRenderedPageBreak/>
              <w:t xml:space="preserve">funding from Lux Dev, </w:t>
            </w:r>
            <w:r w:rsidR="00BC3A12" w:rsidRPr="00C7784F">
              <w:t>https://luxdev.lu/en/activities/project/MNE/011</w:t>
            </w:r>
          </w:p>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p>
        </w:tc>
        <w:tc>
          <w:tcPr>
            <w:tcW w:w="1843"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lastRenderedPageBreak/>
              <w:t>- Olivera</w:t>
            </w:r>
            <w:r w:rsidR="00DC0AB6">
              <w:t xml:space="preserve"> </w:t>
            </w:r>
            <w:r>
              <w:t>Joksimovic</w:t>
            </w:r>
          </w:p>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lastRenderedPageBreak/>
              <w:t>- Borka</w:t>
            </w:r>
            <w:r w:rsidR="00DC0AB6">
              <w:t xml:space="preserve"> </w:t>
            </w:r>
            <w:r>
              <w:t>Maric</w:t>
            </w:r>
          </w:p>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 Gordana</w:t>
            </w:r>
            <w:r w:rsidR="00DC0AB6">
              <w:t xml:space="preserve"> </w:t>
            </w:r>
            <w:r>
              <w:t>Vidakovic</w:t>
            </w: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07238E" w:rsidRPr="0077208E" w:rsidRDefault="0007238E" w:rsidP="00261CA5">
            <w:pPr>
              <w:pStyle w:val="Tablefirstcolumn"/>
              <w:jc w:val="left"/>
              <w:rPr>
                <w:lang w:val="it-IT"/>
              </w:rPr>
            </w:pPr>
            <w:r w:rsidRPr="0077208E">
              <w:rPr>
                <w:lang w:val="it-IT"/>
              </w:rPr>
              <w:lastRenderedPageBreak/>
              <w:t>ZbornicaCrne Gore</w:t>
            </w:r>
          </w:p>
          <w:p w:rsidR="001212A3" w:rsidRPr="0077208E" w:rsidRDefault="009629FE" w:rsidP="00261CA5">
            <w:pPr>
              <w:pStyle w:val="Tablefirstcolumn"/>
              <w:jc w:val="left"/>
              <w:rPr>
                <w:lang w:val="it-IT"/>
              </w:rPr>
            </w:pPr>
            <w:r w:rsidRPr="0077208E">
              <w:rPr>
                <w:lang w:val="it-IT"/>
              </w:rPr>
              <w:t>www.zbornicacg.com</w:t>
            </w:r>
          </w:p>
        </w:tc>
        <w:tc>
          <w:tcPr>
            <w:tcW w:w="1134"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NGO Udruzenjeinovativnihnastavnika</w:t>
            </w:r>
          </w:p>
        </w:tc>
        <w:tc>
          <w:tcPr>
            <w:tcW w:w="1275"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15</w:t>
            </w:r>
          </w:p>
        </w:tc>
        <w:tc>
          <w:tcPr>
            <w:tcW w:w="1985"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Teachers and students from  primary education</w:t>
            </w:r>
          </w:p>
        </w:tc>
        <w:tc>
          <w:tcPr>
            <w:tcW w:w="1843"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Blended network</w:t>
            </w:r>
          </w:p>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eTeacher generated-learning materials for teachers and learners: text, video</w:t>
            </w:r>
          </w:p>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Assessments, Assignments, Surveys, </w:t>
            </w:r>
          </w:p>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Forum, webinars, Information sharing</w:t>
            </w:r>
          </w:p>
        </w:tc>
        <w:tc>
          <w:tcPr>
            <w:tcW w:w="1134"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NGO Udruzenjeinovativnihnastavnika</w:t>
            </w:r>
          </w:p>
        </w:tc>
        <w:tc>
          <w:tcPr>
            <w:tcW w:w="1275"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Yes</w:t>
            </w:r>
          </w:p>
        </w:tc>
        <w:tc>
          <w:tcPr>
            <w:tcW w:w="1525" w:type="dxa"/>
          </w:tcPr>
          <w:p w:rsidR="00487568" w:rsidRDefault="00990484"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Elementary Education </w:t>
            </w:r>
          </w:p>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Lesson plans, Teaching and learning supporting documents, Video, webinars, online courses</w:t>
            </w:r>
          </w:p>
        </w:tc>
        <w:tc>
          <w:tcPr>
            <w:tcW w:w="2019"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Custom developed </w:t>
            </w:r>
            <w:r w:rsidRPr="0048678A">
              <w:t>platform</w:t>
            </w:r>
            <w:r w:rsidR="00BC3A12">
              <w:t xml:space="preserve"> </w:t>
            </w:r>
            <w:r>
              <w:t xml:space="preserve">and </w:t>
            </w:r>
            <w:r w:rsidRPr="002E67A8">
              <w:t>Moodle</w:t>
            </w:r>
          </w:p>
        </w:tc>
        <w:tc>
          <w:tcPr>
            <w:tcW w:w="1843" w:type="dxa"/>
          </w:tcPr>
          <w:p w:rsidR="0007238E" w:rsidRDefault="0007238E" w:rsidP="00261CA5">
            <w:pPr>
              <w:pStyle w:val="Tabletext"/>
              <w:ind w:left="175" w:hanging="141"/>
              <w:jc w:val="left"/>
              <w:cnfStyle w:val="000000000000" w:firstRow="0" w:lastRow="0" w:firstColumn="0" w:lastColumn="0" w:oddVBand="0" w:evenVBand="0" w:oddHBand="0" w:evenHBand="0" w:firstRowFirstColumn="0" w:firstRowLastColumn="0" w:lastRowFirstColumn="0" w:lastRowLastColumn="0"/>
            </w:pPr>
            <w:r>
              <w:t>- Dušanka-Duda</w:t>
            </w:r>
            <w:r w:rsidR="00052C6A">
              <w:t xml:space="preserve"> </w:t>
            </w:r>
            <w:r>
              <w:t>Vujičić</w:t>
            </w:r>
          </w:p>
          <w:p w:rsidR="0007238E" w:rsidRDefault="0007238E" w:rsidP="00261CA5">
            <w:pPr>
              <w:pStyle w:val="Tabletext"/>
              <w:ind w:left="175" w:hanging="141"/>
              <w:jc w:val="left"/>
              <w:cnfStyle w:val="000000000000" w:firstRow="0" w:lastRow="0" w:firstColumn="0" w:lastColumn="0" w:oddVBand="0" w:evenVBand="0" w:oddHBand="0" w:evenHBand="0" w:firstRowFirstColumn="0" w:firstRowLastColumn="0" w:lastRowFirstColumn="0" w:lastRowLastColumn="0"/>
            </w:pPr>
            <w:r>
              <w:t>- Dijana</w:t>
            </w:r>
            <w:r w:rsidR="00052C6A">
              <w:t xml:space="preserve"> </w:t>
            </w:r>
            <w:r>
              <w:t>Milošević</w:t>
            </w:r>
          </w:p>
          <w:p w:rsidR="0007238E" w:rsidRPr="003D506A" w:rsidRDefault="0007238E" w:rsidP="00261CA5">
            <w:pPr>
              <w:pStyle w:val="Tabletext"/>
              <w:ind w:left="175" w:hanging="141"/>
              <w:jc w:val="left"/>
              <w:cnfStyle w:val="000000000000" w:firstRow="0" w:lastRow="0" w:firstColumn="0" w:lastColumn="0" w:oddVBand="0" w:evenVBand="0" w:oddHBand="0" w:evenHBand="0" w:firstRowFirstColumn="0" w:firstRowLastColumn="0" w:lastRowFirstColumn="0" w:lastRowLastColumn="0"/>
            </w:pPr>
            <w:r>
              <w:t>- Sava Kovačević</w:t>
            </w: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07238E" w:rsidRDefault="0007238E" w:rsidP="00261CA5">
            <w:pPr>
              <w:pStyle w:val="Tablefirstcolumn"/>
              <w:jc w:val="left"/>
            </w:pPr>
            <w:r>
              <w:t>www</w:t>
            </w:r>
            <w:r w:rsidRPr="00C07A15">
              <w:t>.zuns.me</w:t>
            </w:r>
          </w:p>
        </w:tc>
        <w:tc>
          <w:tcPr>
            <w:tcW w:w="1134"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rsidRPr="00A75654">
              <w:t>Bureau for Textbooks and Teaching aids</w:t>
            </w:r>
          </w:p>
        </w:tc>
        <w:tc>
          <w:tcPr>
            <w:tcW w:w="1275"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rsidRPr="00C07A15">
              <w:t>There is no registration module, resources are available to unregistered users</w:t>
            </w:r>
          </w:p>
        </w:tc>
        <w:tc>
          <w:tcPr>
            <w:tcW w:w="1985"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Teachers and students from pre-primary, primary and</w:t>
            </w:r>
            <w:r w:rsidRPr="0048678A">
              <w:t xml:space="preserve"> secondary</w:t>
            </w:r>
            <w:r>
              <w:t xml:space="preserve"> education, parents</w:t>
            </w:r>
          </w:p>
        </w:tc>
        <w:tc>
          <w:tcPr>
            <w:tcW w:w="1843" w:type="dxa"/>
          </w:tcPr>
          <w:p w:rsidR="0007238E" w:rsidRDefault="0007238E" w:rsidP="00817611">
            <w:pPr>
              <w:jc w:val="left"/>
              <w:cnfStyle w:val="000000000000" w:firstRow="0" w:lastRow="0" w:firstColumn="0" w:lastColumn="0" w:oddVBand="0" w:evenVBand="0" w:oddHBand="0" w:evenHBand="0" w:firstRowFirstColumn="0" w:firstRowLastColumn="0" w:lastRowFirstColumn="0" w:lastRowLastColumn="0"/>
            </w:pPr>
            <w:r w:rsidRPr="00A338A1">
              <w:t>I</w:t>
            </w:r>
            <w:r w:rsidR="00817611">
              <w:t>nfo, news, events with a section offering limited number of downloadable textbooks for general education</w:t>
            </w:r>
          </w:p>
        </w:tc>
        <w:tc>
          <w:tcPr>
            <w:tcW w:w="1134" w:type="dxa"/>
          </w:tcPr>
          <w:p w:rsidR="0007238E" w:rsidRDefault="0007238E" w:rsidP="00261CA5">
            <w:pPr>
              <w:jc w:val="left"/>
              <w:cnfStyle w:val="000000000000" w:firstRow="0" w:lastRow="0" w:firstColumn="0" w:lastColumn="0" w:oddVBand="0" w:evenVBand="0" w:oddHBand="0" w:evenHBand="0" w:firstRowFirstColumn="0" w:firstRowLastColumn="0" w:lastRowFirstColumn="0" w:lastRowLastColumn="0"/>
            </w:pPr>
            <w:r>
              <w:t>Publically financed</w:t>
            </w:r>
          </w:p>
        </w:tc>
        <w:tc>
          <w:tcPr>
            <w:tcW w:w="1275" w:type="dxa"/>
          </w:tcPr>
          <w:p w:rsidR="0007238E"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r>
              <w:t>No</w:t>
            </w:r>
          </w:p>
        </w:tc>
        <w:tc>
          <w:tcPr>
            <w:tcW w:w="1525" w:type="dxa"/>
          </w:tcPr>
          <w:p w:rsidR="0007238E" w:rsidRDefault="002C0B02"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Info and news, legislation related to the textbook development and publishing, </w:t>
            </w:r>
            <w:r w:rsidR="00284C87">
              <w:t xml:space="preserve">limited number of </w:t>
            </w:r>
            <w:r w:rsidR="008C404A">
              <w:t>downloadable materials</w:t>
            </w:r>
            <w:r w:rsidR="00284C87">
              <w:t xml:space="preserve"> for general </w:t>
            </w:r>
            <w:r w:rsidR="00990484">
              <w:t xml:space="preserve">and art </w:t>
            </w:r>
            <w:r w:rsidR="00284C87">
              <w:t>education</w:t>
            </w:r>
            <w:r w:rsidR="008C404A">
              <w:t>, list of publications</w:t>
            </w:r>
          </w:p>
        </w:tc>
        <w:tc>
          <w:tcPr>
            <w:tcW w:w="2019" w:type="dxa"/>
          </w:tcPr>
          <w:p w:rsidR="0007238E" w:rsidRDefault="008C404A"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Custom developed </w:t>
            </w:r>
            <w:r w:rsidRPr="0048678A">
              <w:t>platform</w:t>
            </w:r>
          </w:p>
        </w:tc>
        <w:tc>
          <w:tcPr>
            <w:tcW w:w="1843" w:type="dxa"/>
          </w:tcPr>
          <w:p w:rsidR="0007238E" w:rsidRPr="003D506A" w:rsidRDefault="0007238E" w:rsidP="00261CA5">
            <w:pPr>
              <w:pStyle w:val="Tabletext"/>
              <w:jc w:val="left"/>
              <w:cnfStyle w:val="000000000000" w:firstRow="0" w:lastRow="0" w:firstColumn="0" w:lastColumn="0" w:oddVBand="0" w:evenVBand="0" w:oddHBand="0" w:evenHBand="0" w:firstRowFirstColumn="0" w:firstRowLastColumn="0" w:lastRowFirstColumn="0" w:lastRowLastColumn="0"/>
            </w:pPr>
          </w:p>
        </w:tc>
      </w:tr>
      <w:tr w:rsidR="002C0B0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DA24E4" w:rsidRDefault="00DA24E4" w:rsidP="00261CA5">
            <w:pPr>
              <w:pStyle w:val="Tablefirstcolumn"/>
              <w:jc w:val="left"/>
            </w:pPr>
            <w:r>
              <w:t xml:space="preserve">Virtual classroom </w:t>
            </w:r>
          </w:p>
          <w:p w:rsidR="0007238E" w:rsidRDefault="00DA24E4" w:rsidP="00261CA5">
            <w:pPr>
              <w:pStyle w:val="Tablefirstcolumn"/>
              <w:jc w:val="left"/>
            </w:pPr>
            <w:r w:rsidRPr="00DA24E4">
              <w:t>http://osratkozaric.com/mo</w:t>
            </w:r>
            <w:r w:rsidRPr="00DA24E4">
              <w:lastRenderedPageBreak/>
              <w:t>odle/</w:t>
            </w:r>
          </w:p>
        </w:tc>
        <w:tc>
          <w:tcPr>
            <w:tcW w:w="1134" w:type="dxa"/>
          </w:tcPr>
          <w:p w:rsidR="0007238E" w:rsidRPr="003D506A" w:rsidRDefault="00DA24E4" w:rsidP="00261CA5">
            <w:pPr>
              <w:pStyle w:val="Tabletext"/>
              <w:jc w:val="left"/>
              <w:cnfStyle w:val="000000000000" w:firstRow="0" w:lastRow="0" w:firstColumn="0" w:lastColumn="0" w:oddVBand="0" w:evenVBand="0" w:oddHBand="0" w:evenHBand="0" w:firstRowFirstColumn="0" w:firstRowLastColumn="0" w:lastRowFirstColumn="0" w:lastRowLastColumn="0"/>
            </w:pPr>
            <w:r>
              <w:lastRenderedPageBreak/>
              <w:t>Primary school RatkoZaricNiksic</w:t>
            </w:r>
          </w:p>
        </w:tc>
        <w:tc>
          <w:tcPr>
            <w:tcW w:w="1275" w:type="dxa"/>
          </w:tcPr>
          <w:p w:rsidR="0007238E" w:rsidRPr="003D506A" w:rsidRDefault="007C0BEC" w:rsidP="00261CA5">
            <w:pPr>
              <w:pStyle w:val="Tabletext"/>
              <w:jc w:val="left"/>
              <w:cnfStyle w:val="000000000000" w:firstRow="0" w:lastRow="0" w:firstColumn="0" w:lastColumn="0" w:oddVBand="0" w:evenVBand="0" w:oddHBand="0" w:evenHBand="0" w:firstRowFirstColumn="0" w:firstRowLastColumn="0" w:lastRowFirstColumn="0" w:lastRowLastColumn="0"/>
            </w:pPr>
            <w:r>
              <w:t>30</w:t>
            </w:r>
          </w:p>
        </w:tc>
        <w:tc>
          <w:tcPr>
            <w:tcW w:w="1985" w:type="dxa"/>
          </w:tcPr>
          <w:p w:rsidR="0007238E" w:rsidRDefault="00DA24E4" w:rsidP="00261CA5">
            <w:pPr>
              <w:pStyle w:val="Tabletext"/>
              <w:jc w:val="left"/>
              <w:cnfStyle w:val="000000000000" w:firstRow="0" w:lastRow="0" w:firstColumn="0" w:lastColumn="0" w:oddVBand="0" w:evenVBand="0" w:oddHBand="0" w:evenHBand="0" w:firstRowFirstColumn="0" w:firstRowLastColumn="0" w:lastRowFirstColumn="0" w:lastRowLastColumn="0"/>
            </w:pPr>
            <w:r>
              <w:t>Teachers and students primary school RatkoZaricNiksic</w:t>
            </w:r>
          </w:p>
        </w:tc>
        <w:tc>
          <w:tcPr>
            <w:tcW w:w="1843" w:type="dxa"/>
          </w:tcPr>
          <w:p w:rsidR="007C0BEC" w:rsidRDefault="007C0BEC" w:rsidP="00261CA5">
            <w:pPr>
              <w:pStyle w:val="Tabletext"/>
              <w:jc w:val="left"/>
              <w:cnfStyle w:val="000000000000" w:firstRow="0" w:lastRow="0" w:firstColumn="0" w:lastColumn="0" w:oddVBand="0" w:evenVBand="0" w:oddHBand="0" w:evenHBand="0" w:firstRowFirstColumn="0" w:firstRowLastColumn="0" w:lastRowFirstColumn="0" w:lastRowLastColumn="0"/>
            </w:pPr>
            <w:r>
              <w:t>Blended network</w:t>
            </w:r>
            <w:r w:rsidR="00C92C34">
              <w:t xml:space="preserve"> - </w:t>
            </w:r>
          </w:p>
          <w:p w:rsidR="007C0BEC" w:rsidRDefault="007C0BEC"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learning </w:t>
            </w:r>
            <w:r w:rsidR="00C92C34">
              <w:t>m</w:t>
            </w:r>
            <w:r>
              <w:t xml:space="preserve">aterials, text, video, </w:t>
            </w:r>
            <w:r>
              <w:lastRenderedPageBreak/>
              <w:t xml:space="preserve">assignments, </w:t>
            </w:r>
          </w:p>
          <w:p w:rsidR="0007238E" w:rsidRDefault="007C0BEC" w:rsidP="00261CA5">
            <w:pPr>
              <w:pStyle w:val="Tabletext"/>
              <w:jc w:val="left"/>
              <w:cnfStyle w:val="000000000000" w:firstRow="0" w:lastRow="0" w:firstColumn="0" w:lastColumn="0" w:oddVBand="0" w:evenVBand="0" w:oddHBand="0" w:evenHBand="0" w:firstRowFirstColumn="0" w:firstRowLastColumn="0" w:lastRowFirstColumn="0" w:lastRowLastColumn="0"/>
            </w:pPr>
            <w:r>
              <w:t>webinars, information sharing</w:t>
            </w:r>
          </w:p>
        </w:tc>
        <w:tc>
          <w:tcPr>
            <w:tcW w:w="1134" w:type="dxa"/>
          </w:tcPr>
          <w:p w:rsidR="0007238E" w:rsidRDefault="00C92C34" w:rsidP="00261CA5">
            <w:pPr>
              <w:pStyle w:val="Tabletext"/>
              <w:jc w:val="left"/>
              <w:cnfStyle w:val="000000000000" w:firstRow="0" w:lastRow="0" w:firstColumn="0" w:lastColumn="0" w:oddVBand="0" w:evenVBand="0" w:oddHBand="0" w:evenHBand="0" w:firstRowFirstColumn="0" w:firstRowLastColumn="0" w:lastRowFirstColumn="0" w:lastRowLastColumn="0"/>
            </w:pPr>
            <w:r>
              <w:lastRenderedPageBreak/>
              <w:t>Free of charge</w:t>
            </w:r>
          </w:p>
        </w:tc>
        <w:tc>
          <w:tcPr>
            <w:tcW w:w="1275" w:type="dxa"/>
          </w:tcPr>
          <w:p w:rsidR="0007238E" w:rsidRDefault="00C92C34" w:rsidP="00261CA5">
            <w:pPr>
              <w:pStyle w:val="Tabletext"/>
              <w:jc w:val="left"/>
              <w:cnfStyle w:val="000000000000" w:firstRow="0" w:lastRow="0" w:firstColumn="0" w:lastColumn="0" w:oddVBand="0" w:evenVBand="0" w:oddHBand="0" w:evenHBand="0" w:firstRowFirstColumn="0" w:firstRowLastColumn="0" w:lastRowFirstColumn="0" w:lastRowLastColumn="0"/>
            </w:pPr>
            <w:r>
              <w:t>Yes</w:t>
            </w:r>
          </w:p>
        </w:tc>
        <w:tc>
          <w:tcPr>
            <w:tcW w:w="1525" w:type="dxa"/>
          </w:tcPr>
          <w:p w:rsidR="0007238E" w:rsidRDefault="00C92C34" w:rsidP="00261CA5">
            <w:pPr>
              <w:pStyle w:val="Tabletext"/>
              <w:jc w:val="left"/>
              <w:cnfStyle w:val="000000000000" w:firstRow="0" w:lastRow="0" w:firstColumn="0" w:lastColumn="0" w:oddVBand="0" w:evenVBand="0" w:oddHBand="0" w:evenHBand="0" w:firstRowFirstColumn="0" w:firstRowLastColumn="0" w:lastRowFirstColumn="0" w:lastRowLastColumn="0"/>
            </w:pPr>
            <w:r>
              <w:t>Learning materials for elementary education</w:t>
            </w:r>
          </w:p>
        </w:tc>
        <w:tc>
          <w:tcPr>
            <w:tcW w:w="2019" w:type="dxa"/>
          </w:tcPr>
          <w:p w:rsidR="0007238E" w:rsidRDefault="00DA24E4" w:rsidP="00261CA5">
            <w:pPr>
              <w:pStyle w:val="Tabletext"/>
              <w:jc w:val="left"/>
              <w:cnfStyle w:val="000000000000" w:firstRow="0" w:lastRow="0" w:firstColumn="0" w:lastColumn="0" w:oddVBand="0" w:evenVBand="0" w:oddHBand="0" w:evenHBand="0" w:firstRowFirstColumn="0" w:firstRowLastColumn="0" w:lastRowFirstColumn="0" w:lastRowLastColumn="0"/>
            </w:pPr>
            <w:r>
              <w:t>Moodle</w:t>
            </w:r>
          </w:p>
        </w:tc>
        <w:tc>
          <w:tcPr>
            <w:tcW w:w="1843" w:type="dxa"/>
          </w:tcPr>
          <w:p w:rsidR="0007238E" w:rsidRPr="003D506A" w:rsidRDefault="009349BF" w:rsidP="00261CA5">
            <w:pPr>
              <w:pStyle w:val="Tabletext"/>
              <w:jc w:val="left"/>
              <w:cnfStyle w:val="000000000000" w:firstRow="0" w:lastRow="0" w:firstColumn="0" w:lastColumn="0" w:oddVBand="0" w:evenVBand="0" w:oddHBand="0" w:evenHBand="0" w:firstRowFirstColumn="0" w:firstRowLastColumn="0" w:lastRowFirstColumn="0" w:lastRowLastColumn="0"/>
            </w:pPr>
            <w:r>
              <w:t>Duda</w:t>
            </w:r>
            <w:r w:rsidR="00BC3A12">
              <w:t xml:space="preserve"> </w:t>
            </w:r>
            <w:r>
              <w:t>Vujicic</w:t>
            </w:r>
          </w:p>
        </w:tc>
      </w:tr>
      <w:tr w:rsidR="00540540"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4920BC" w:rsidRDefault="004920BC" w:rsidP="00261CA5">
            <w:pPr>
              <w:pStyle w:val="Tablefirstcolumn"/>
              <w:jc w:val="left"/>
            </w:pPr>
            <w:r>
              <w:t>E-learning platform</w:t>
            </w:r>
          </w:p>
          <w:p w:rsidR="00540540" w:rsidRDefault="004920BC" w:rsidP="00261CA5">
            <w:pPr>
              <w:pStyle w:val="Tablefirstcolumn"/>
              <w:jc w:val="left"/>
            </w:pPr>
            <w:r w:rsidRPr="004920BC">
              <w:t>www.elektropg.me/</w:t>
            </w:r>
          </w:p>
        </w:tc>
        <w:tc>
          <w:tcPr>
            <w:tcW w:w="1134" w:type="dxa"/>
          </w:tcPr>
          <w:p w:rsidR="00540540" w:rsidRDefault="004920BC" w:rsidP="004920BC">
            <w:pPr>
              <w:pStyle w:val="Tabletext"/>
              <w:jc w:val="left"/>
              <w:cnfStyle w:val="000000000000" w:firstRow="0" w:lastRow="0" w:firstColumn="0" w:lastColumn="0" w:oddVBand="0" w:evenVBand="0" w:oddHBand="0" w:evenHBand="0" w:firstRowFirstColumn="0" w:firstRowLastColumn="0" w:lastRowFirstColumn="0" w:lastRowLastColumn="0"/>
            </w:pPr>
            <w:r>
              <w:t>Electro-technical school Vaso</w:t>
            </w:r>
            <w:r w:rsidR="00052C6A">
              <w:t xml:space="preserve"> </w:t>
            </w:r>
            <w:r>
              <w:t>Aligrudic</w:t>
            </w:r>
            <w:r w:rsidR="00052C6A">
              <w:t xml:space="preserve"> </w:t>
            </w:r>
            <w:r w:rsidRPr="004920BC">
              <w:t>Podgorica</w:t>
            </w:r>
          </w:p>
        </w:tc>
        <w:tc>
          <w:tcPr>
            <w:tcW w:w="1275" w:type="dxa"/>
          </w:tcPr>
          <w:p w:rsidR="00540540" w:rsidRDefault="004920BC" w:rsidP="00261CA5">
            <w:pPr>
              <w:pStyle w:val="Tabletext"/>
              <w:jc w:val="left"/>
              <w:cnfStyle w:val="000000000000" w:firstRow="0" w:lastRow="0" w:firstColumn="0" w:lastColumn="0" w:oddVBand="0" w:evenVBand="0" w:oddHBand="0" w:evenHBand="0" w:firstRowFirstColumn="0" w:firstRowLastColumn="0" w:lastRowFirstColumn="0" w:lastRowLastColumn="0"/>
            </w:pPr>
            <w:r>
              <w:t>&gt;300</w:t>
            </w:r>
          </w:p>
        </w:tc>
        <w:tc>
          <w:tcPr>
            <w:tcW w:w="1985" w:type="dxa"/>
          </w:tcPr>
          <w:p w:rsidR="00540540" w:rsidRDefault="004920BC" w:rsidP="00052C6A">
            <w:pPr>
              <w:pStyle w:val="Tabletext"/>
              <w:jc w:val="left"/>
              <w:cnfStyle w:val="000000000000" w:firstRow="0" w:lastRow="0" w:firstColumn="0" w:lastColumn="0" w:oddVBand="0" w:evenVBand="0" w:oddHBand="0" w:evenHBand="0" w:firstRowFirstColumn="0" w:firstRowLastColumn="0" w:lastRowFirstColumn="0" w:lastRowLastColumn="0"/>
            </w:pPr>
            <w:r>
              <w:t xml:space="preserve">Teachers and students from </w:t>
            </w:r>
            <w:r w:rsidR="00CA70E2">
              <w:t xml:space="preserve">VET </w:t>
            </w:r>
            <w:r w:rsidR="00052C6A">
              <w:t>S</w:t>
            </w:r>
            <w:r>
              <w:t>chool</w:t>
            </w:r>
            <w:r w:rsidR="00052C6A">
              <w:t xml:space="preserve"> </w:t>
            </w:r>
            <w:r w:rsidR="00CA70E2">
              <w:t>Vaso</w:t>
            </w:r>
            <w:r w:rsidR="00052C6A">
              <w:t xml:space="preserve"> </w:t>
            </w:r>
            <w:r w:rsidR="00CA70E2">
              <w:t>Aligrudic</w:t>
            </w:r>
            <w:r w:rsidR="00052C6A">
              <w:t xml:space="preserve"> </w:t>
            </w:r>
            <w:r w:rsidR="00CA70E2" w:rsidRPr="004920BC">
              <w:t>Podgorica</w:t>
            </w:r>
          </w:p>
        </w:tc>
        <w:tc>
          <w:tcPr>
            <w:tcW w:w="1843" w:type="dxa"/>
          </w:tcPr>
          <w:p w:rsidR="00CA70E2" w:rsidRDefault="00CA70E2" w:rsidP="00CA70E2">
            <w:pPr>
              <w:pStyle w:val="Tabletext"/>
              <w:jc w:val="left"/>
              <w:cnfStyle w:val="000000000000" w:firstRow="0" w:lastRow="0" w:firstColumn="0" w:lastColumn="0" w:oddVBand="0" w:evenVBand="0" w:oddHBand="0" w:evenHBand="0" w:firstRowFirstColumn="0" w:firstRowLastColumn="0" w:lastRowFirstColumn="0" w:lastRowLastColumn="0"/>
            </w:pPr>
            <w:r>
              <w:t xml:space="preserve">Blended network - </w:t>
            </w:r>
          </w:p>
          <w:p w:rsidR="00CA70E2" w:rsidRDefault="00CA70E2" w:rsidP="00CA70E2">
            <w:pPr>
              <w:pStyle w:val="Tabletext"/>
              <w:jc w:val="left"/>
              <w:cnfStyle w:val="000000000000" w:firstRow="0" w:lastRow="0" w:firstColumn="0" w:lastColumn="0" w:oddVBand="0" w:evenVBand="0" w:oddHBand="0" w:evenHBand="0" w:firstRowFirstColumn="0" w:firstRowLastColumn="0" w:lastRowFirstColumn="0" w:lastRowLastColumn="0"/>
            </w:pPr>
            <w:r>
              <w:t xml:space="preserve">learning materials, text, video, assignments, </w:t>
            </w:r>
          </w:p>
          <w:p w:rsidR="00540540" w:rsidRDefault="00CA70E2" w:rsidP="00CA70E2">
            <w:pPr>
              <w:pStyle w:val="Tabletext"/>
              <w:jc w:val="left"/>
              <w:cnfStyle w:val="000000000000" w:firstRow="0" w:lastRow="0" w:firstColumn="0" w:lastColumn="0" w:oddVBand="0" w:evenVBand="0" w:oddHBand="0" w:evenHBand="0" w:firstRowFirstColumn="0" w:firstRowLastColumn="0" w:lastRowFirstColumn="0" w:lastRowLastColumn="0"/>
            </w:pPr>
            <w:r>
              <w:t>webinars, information sharing</w:t>
            </w:r>
          </w:p>
        </w:tc>
        <w:tc>
          <w:tcPr>
            <w:tcW w:w="1134" w:type="dxa"/>
          </w:tcPr>
          <w:p w:rsidR="00540540" w:rsidRDefault="00BC3A12" w:rsidP="00261CA5">
            <w:pPr>
              <w:pStyle w:val="Tabletext"/>
              <w:jc w:val="left"/>
              <w:cnfStyle w:val="000000000000" w:firstRow="0" w:lastRow="0" w:firstColumn="0" w:lastColumn="0" w:oddVBand="0" w:evenVBand="0" w:oddHBand="0" w:evenHBand="0" w:firstRowFirstColumn="0" w:firstRowLastColumn="0" w:lastRowFirstColumn="0" w:lastRowLastColumn="0"/>
            </w:pPr>
            <w:r>
              <w:t>Financed by school</w:t>
            </w:r>
          </w:p>
        </w:tc>
        <w:tc>
          <w:tcPr>
            <w:tcW w:w="1275" w:type="dxa"/>
          </w:tcPr>
          <w:p w:rsidR="00540540" w:rsidRDefault="00CA70E2" w:rsidP="00261CA5">
            <w:pPr>
              <w:pStyle w:val="Tabletext"/>
              <w:jc w:val="left"/>
              <w:cnfStyle w:val="000000000000" w:firstRow="0" w:lastRow="0" w:firstColumn="0" w:lastColumn="0" w:oddVBand="0" w:evenVBand="0" w:oddHBand="0" w:evenHBand="0" w:firstRowFirstColumn="0" w:firstRowLastColumn="0" w:lastRowFirstColumn="0" w:lastRowLastColumn="0"/>
            </w:pPr>
            <w:r>
              <w:t>Yes</w:t>
            </w:r>
          </w:p>
        </w:tc>
        <w:tc>
          <w:tcPr>
            <w:tcW w:w="1525" w:type="dxa"/>
          </w:tcPr>
          <w:p w:rsidR="00540540" w:rsidRDefault="00990484" w:rsidP="00990484">
            <w:pPr>
              <w:pStyle w:val="Tabletext"/>
              <w:jc w:val="left"/>
              <w:cnfStyle w:val="000000000000" w:firstRow="0" w:lastRow="0" w:firstColumn="0" w:lastColumn="0" w:oddVBand="0" w:evenVBand="0" w:oddHBand="0" w:evenHBand="0" w:firstRowFirstColumn="0" w:firstRowLastColumn="0" w:lastRowFirstColumn="0" w:lastRowLastColumn="0"/>
            </w:pPr>
            <w:r>
              <w:t>Lessons for students for VET and general subjects, administrative and regulation papers, teaching and learning supporting documents</w:t>
            </w:r>
          </w:p>
        </w:tc>
        <w:tc>
          <w:tcPr>
            <w:tcW w:w="2019" w:type="dxa"/>
          </w:tcPr>
          <w:p w:rsidR="00540540" w:rsidRDefault="00CA70E2"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Custom developed </w:t>
            </w:r>
            <w:r w:rsidRPr="0048678A">
              <w:t>platform</w:t>
            </w:r>
          </w:p>
        </w:tc>
        <w:tc>
          <w:tcPr>
            <w:tcW w:w="1843" w:type="dxa"/>
          </w:tcPr>
          <w:p w:rsidR="00540540" w:rsidRDefault="00540540" w:rsidP="00261CA5">
            <w:pPr>
              <w:pStyle w:val="Tabletext"/>
              <w:jc w:val="left"/>
              <w:cnfStyle w:val="000000000000" w:firstRow="0" w:lastRow="0" w:firstColumn="0" w:lastColumn="0" w:oddVBand="0" w:evenVBand="0" w:oddHBand="0" w:evenHBand="0" w:firstRowFirstColumn="0" w:firstRowLastColumn="0" w:lastRowFirstColumn="0" w:lastRowLastColumn="0"/>
            </w:pPr>
          </w:p>
        </w:tc>
      </w:tr>
      <w:tr w:rsidR="00CA70E2" w:rsidRPr="003D506A" w:rsidTr="00284C87">
        <w:trPr>
          <w:trHeight w:val="340"/>
        </w:trPr>
        <w:tc>
          <w:tcPr>
            <w:cnfStyle w:val="001000000000" w:firstRow="0" w:lastRow="0" w:firstColumn="1" w:lastColumn="0" w:oddVBand="0" w:evenVBand="0" w:oddHBand="0" w:evenHBand="0" w:firstRowFirstColumn="0" w:firstRowLastColumn="0" w:lastRowFirstColumn="0" w:lastRowLastColumn="0"/>
            <w:tcW w:w="1419" w:type="dxa"/>
          </w:tcPr>
          <w:p w:rsidR="00CA70E2" w:rsidRDefault="00CA70E2" w:rsidP="00261CA5">
            <w:pPr>
              <w:pStyle w:val="Tablefirstcolumn"/>
              <w:jc w:val="left"/>
            </w:pPr>
            <w:r w:rsidRPr="00CA70E2">
              <w:t>www.sraspopovic.com</w:t>
            </w:r>
          </w:p>
        </w:tc>
        <w:tc>
          <w:tcPr>
            <w:tcW w:w="1134" w:type="dxa"/>
          </w:tcPr>
          <w:p w:rsidR="00CA70E2" w:rsidRDefault="00CA70E2"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VET </w:t>
            </w:r>
            <w:r w:rsidR="00052C6A">
              <w:t>S</w:t>
            </w:r>
            <w:r>
              <w:t>chool Spasoje</w:t>
            </w:r>
            <w:r w:rsidR="00052C6A">
              <w:t xml:space="preserve"> </w:t>
            </w:r>
            <w:r>
              <w:t>Raspopovic</w:t>
            </w:r>
            <w:r w:rsidR="00052C6A">
              <w:t xml:space="preserve"> </w:t>
            </w:r>
            <w:r w:rsidRPr="004920BC">
              <w:t>Podgorica</w:t>
            </w:r>
          </w:p>
        </w:tc>
        <w:tc>
          <w:tcPr>
            <w:tcW w:w="1275" w:type="dxa"/>
          </w:tcPr>
          <w:p w:rsidR="00CA70E2" w:rsidRDefault="00CA70E2" w:rsidP="00261CA5">
            <w:pPr>
              <w:pStyle w:val="Tabletext"/>
              <w:jc w:val="left"/>
              <w:cnfStyle w:val="000000000000" w:firstRow="0" w:lastRow="0" w:firstColumn="0" w:lastColumn="0" w:oddVBand="0" w:evenVBand="0" w:oddHBand="0" w:evenHBand="0" w:firstRowFirstColumn="0" w:firstRowLastColumn="0" w:lastRowFirstColumn="0" w:lastRowLastColumn="0"/>
            </w:pPr>
            <w:r w:rsidRPr="00C07A15">
              <w:t>There is no registration module, resources are available to unregistered users</w:t>
            </w:r>
          </w:p>
        </w:tc>
        <w:tc>
          <w:tcPr>
            <w:tcW w:w="1985" w:type="dxa"/>
          </w:tcPr>
          <w:p w:rsidR="00CA70E2" w:rsidRDefault="00CA70E2" w:rsidP="00CA70E2">
            <w:pPr>
              <w:pStyle w:val="Tabletext"/>
              <w:jc w:val="left"/>
              <w:cnfStyle w:val="000000000000" w:firstRow="0" w:lastRow="0" w:firstColumn="0" w:lastColumn="0" w:oddVBand="0" w:evenVBand="0" w:oddHBand="0" w:evenHBand="0" w:firstRowFirstColumn="0" w:firstRowLastColumn="0" w:lastRowFirstColumn="0" w:lastRowLastColumn="0"/>
            </w:pPr>
            <w:r>
              <w:t>Teachers and students from VET school Spasoje</w:t>
            </w:r>
            <w:r w:rsidR="00052C6A">
              <w:t xml:space="preserve"> </w:t>
            </w:r>
            <w:r>
              <w:t>Raspopovic</w:t>
            </w:r>
            <w:r w:rsidR="00052C6A">
              <w:t xml:space="preserve"> </w:t>
            </w:r>
            <w:r w:rsidRPr="004920BC">
              <w:t>Podgorica</w:t>
            </w:r>
          </w:p>
        </w:tc>
        <w:tc>
          <w:tcPr>
            <w:tcW w:w="1843" w:type="dxa"/>
          </w:tcPr>
          <w:p w:rsidR="00CA70E2" w:rsidRDefault="00817611" w:rsidP="00CA70E2">
            <w:pPr>
              <w:pStyle w:val="Tabletext"/>
              <w:jc w:val="left"/>
              <w:cnfStyle w:val="000000000000" w:firstRow="0" w:lastRow="0" w:firstColumn="0" w:lastColumn="0" w:oddVBand="0" w:evenVBand="0" w:oddHBand="0" w:evenHBand="0" w:firstRowFirstColumn="0" w:firstRowLastColumn="0" w:lastRowFirstColumn="0" w:lastRowLastColumn="0"/>
            </w:pPr>
            <w:r>
              <w:t>Info, news and events with a section(s) offering b</w:t>
            </w:r>
            <w:r w:rsidR="00CA70E2">
              <w:t xml:space="preserve">lended network - </w:t>
            </w:r>
          </w:p>
          <w:p w:rsidR="00CA70E2" w:rsidRDefault="00CA70E2" w:rsidP="00817611">
            <w:pPr>
              <w:pStyle w:val="Tabletext"/>
              <w:jc w:val="left"/>
              <w:cnfStyle w:val="000000000000" w:firstRow="0" w:lastRow="0" w:firstColumn="0" w:lastColumn="0" w:oddVBand="0" w:evenVBand="0" w:oddHBand="0" w:evenHBand="0" w:firstRowFirstColumn="0" w:firstRowLastColumn="0" w:lastRowFirstColumn="0" w:lastRowLastColumn="0"/>
            </w:pPr>
            <w:r>
              <w:t>learning materials</w:t>
            </w:r>
            <w:r w:rsidR="00817611">
              <w:t xml:space="preserve"> and lectures for students</w:t>
            </w:r>
          </w:p>
        </w:tc>
        <w:tc>
          <w:tcPr>
            <w:tcW w:w="1134" w:type="dxa"/>
          </w:tcPr>
          <w:p w:rsidR="00CA70E2" w:rsidRDefault="00CF52E8" w:rsidP="008031F9">
            <w:pPr>
              <w:pStyle w:val="Tabletext"/>
              <w:jc w:val="left"/>
              <w:cnfStyle w:val="000000000000" w:firstRow="0" w:lastRow="0" w:firstColumn="0" w:lastColumn="0" w:oddVBand="0" w:evenVBand="0" w:oddHBand="0" w:evenHBand="0" w:firstRowFirstColumn="0" w:firstRowLastColumn="0" w:lastRowFirstColumn="0" w:lastRowLastColumn="0"/>
            </w:pPr>
            <w:r>
              <w:t>Financed by school</w:t>
            </w:r>
          </w:p>
        </w:tc>
        <w:tc>
          <w:tcPr>
            <w:tcW w:w="1275" w:type="dxa"/>
          </w:tcPr>
          <w:p w:rsidR="00CA70E2" w:rsidRDefault="00CA70E2" w:rsidP="008031F9">
            <w:pPr>
              <w:pStyle w:val="Tabletext"/>
              <w:jc w:val="left"/>
              <w:cnfStyle w:val="000000000000" w:firstRow="0" w:lastRow="0" w:firstColumn="0" w:lastColumn="0" w:oddVBand="0" w:evenVBand="0" w:oddHBand="0" w:evenHBand="0" w:firstRowFirstColumn="0" w:firstRowLastColumn="0" w:lastRowFirstColumn="0" w:lastRowLastColumn="0"/>
            </w:pPr>
            <w:r>
              <w:t>Yes</w:t>
            </w:r>
          </w:p>
        </w:tc>
        <w:tc>
          <w:tcPr>
            <w:tcW w:w="1525" w:type="dxa"/>
          </w:tcPr>
          <w:p w:rsidR="00CA70E2" w:rsidRDefault="00990484" w:rsidP="005A60DA">
            <w:pPr>
              <w:pStyle w:val="Tabletext"/>
              <w:jc w:val="left"/>
              <w:cnfStyle w:val="000000000000" w:firstRow="0" w:lastRow="0" w:firstColumn="0" w:lastColumn="0" w:oddVBand="0" w:evenVBand="0" w:oddHBand="0" w:evenHBand="0" w:firstRowFirstColumn="0" w:firstRowLastColumn="0" w:lastRowFirstColumn="0" w:lastRowLastColumn="0"/>
            </w:pPr>
            <w:r w:rsidRPr="00990484">
              <w:t xml:space="preserve">Lessons for students for </w:t>
            </w:r>
            <w:r w:rsidR="005A60DA" w:rsidRPr="005A60DA">
              <w:t>five VET sectors: Chemistry, Personal Services, Graphics, Agriculture, Textile</w:t>
            </w:r>
          </w:p>
        </w:tc>
        <w:tc>
          <w:tcPr>
            <w:tcW w:w="2019" w:type="dxa"/>
          </w:tcPr>
          <w:p w:rsidR="00CA70E2" w:rsidRDefault="00CA70E2" w:rsidP="00261CA5">
            <w:pPr>
              <w:pStyle w:val="Tabletext"/>
              <w:jc w:val="left"/>
              <w:cnfStyle w:val="000000000000" w:firstRow="0" w:lastRow="0" w:firstColumn="0" w:lastColumn="0" w:oddVBand="0" w:evenVBand="0" w:oddHBand="0" w:evenHBand="0" w:firstRowFirstColumn="0" w:firstRowLastColumn="0" w:lastRowFirstColumn="0" w:lastRowLastColumn="0"/>
            </w:pPr>
            <w:r>
              <w:t xml:space="preserve">Custom developed </w:t>
            </w:r>
            <w:r w:rsidRPr="0048678A">
              <w:t>platform</w:t>
            </w:r>
          </w:p>
        </w:tc>
        <w:tc>
          <w:tcPr>
            <w:tcW w:w="1843" w:type="dxa"/>
          </w:tcPr>
          <w:p w:rsidR="00CA70E2" w:rsidRDefault="00BA49D7" w:rsidP="00261CA5">
            <w:pPr>
              <w:pStyle w:val="Tabletext"/>
              <w:jc w:val="left"/>
              <w:cnfStyle w:val="000000000000" w:firstRow="0" w:lastRow="0" w:firstColumn="0" w:lastColumn="0" w:oddVBand="0" w:evenVBand="0" w:oddHBand="0" w:evenHBand="0" w:firstRowFirstColumn="0" w:firstRowLastColumn="0" w:lastRowFirstColumn="0" w:lastRowLastColumn="0"/>
            </w:pPr>
            <w:r>
              <w:t>Vesko</w:t>
            </w:r>
            <w:r w:rsidR="00052C6A">
              <w:t xml:space="preserve"> </w:t>
            </w:r>
            <w:r>
              <w:t>Mihajlovic</w:t>
            </w:r>
          </w:p>
        </w:tc>
      </w:tr>
    </w:tbl>
    <w:p w:rsidR="00540540" w:rsidRDefault="00540540" w:rsidP="008C404A">
      <w:pPr>
        <w:spacing w:line="276" w:lineRule="auto"/>
        <w:rPr>
          <w:color w:val="616264"/>
        </w:rPr>
      </w:pPr>
    </w:p>
    <w:p w:rsidR="00540540" w:rsidRDefault="00160671" w:rsidP="008C404A">
      <w:pPr>
        <w:spacing w:line="276" w:lineRule="auto"/>
        <w:rPr>
          <w:color w:val="616264"/>
        </w:rPr>
      </w:pPr>
      <w:r w:rsidRPr="00160671">
        <w:rPr>
          <w:color w:val="616264"/>
        </w:rPr>
        <w:t>The following Facebook groups have been identified for teachers:</w:t>
      </w:r>
    </w:p>
    <w:tbl>
      <w:tblPr>
        <w:tblStyle w:val="ETFTable"/>
        <w:tblW w:w="15417" w:type="dxa"/>
        <w:tblLayout w:type="fixed"/>
        <w:tblLook w:val="06A0" w:firstRow="1" w:lastRow="0" w:firstColumn="1" w:lastColumn="0" w:noHBand="1" w:noVBand="1"/>
      </w:tblPr>
      <w:tblGrid>
        <w:gridCol w:w="5778"/>
        <w:gridCol w:w="4253"/>
        <w:gridCol w:w="5386"/>
      </w:tblGrid>
      <w:tr w:rsidR="00160671" w:rsidRPr="00FD0BDF" w:rsidTr="00E073CE">
        <w:trPr>
          <w:cnfStyle w:val="100000000000" w:firstRow="1" w:lastRow="0" w:firstColumn="0" w:lastColumn="0" w:oddVBand="0" w:evenVBand="0" w:oddHBand="0" w:evenHBand="0" w:firstRowFirstColumn="0" w:firstRowLastColumn="0" w:lastRowFirstColumn="0" w:lastRowLastColumn="0"/>
          <w:trHeight w:hRule="exact" w:val="437"/>
        </w:trPr>
        <w:tc>
          <w:tcPr>
            <w:cnfStyle w:val="001000000000" w:firstRow="0" w:lastRow="0" w:firstColumn="1" w:lastColumn="0" w:oddVBand="0" w:evenVBand="0" w:oddHBand="0" w:evenHBand="0" w:firstRowFirstColumn="0" w:firstRowLastColumn="0" w:lastRowFirstColumn="0" w:lastRowLastColumn="0"/>
            <w:tcW w:w="5778" w:type="dxa"/>
            <w:vAlign w:val="top"/>
          </w:tcPr>
          <w:p w:rsidR="00160671" w:rsidRPr="009C5088" w:rsidRDefault="00160671" w:rsidP="008031F9">
            <w:r w:rsidRPr="009C5088">
              <w:t>Name of the Facebook Group</w:t>
            </w:r>
          </w:p>
        </w:tc>
        <w:tc>
          <w:tcPr>
            <w:tcW w:w="4253" w:type="dxa"/>
            <w:vAlign w:val="top"/>
          </w:tcPr>
          <w:p w:rsidR="00160671" w:rsidRPr="009C5088" w:rsidRDefault="00160671" w:rsidP="008031F9">
            <w:pPr>
              <w:cnfStyle w:val="100000000000" w:firstRow="1" w:lastRow="0" w:firstColumn="0" w:lastColumn="0" w:oddVBand="0" w:evenVBand="0" w:oddHBand="0" w:evenHBand="0" w:firstRowFirstColumn="0" w:firstRowLastColumn="0" w:lastRowFirstColumn="0" w:lastRowLastColumn="0"/>
            </w:pPr>
            <w:r w:rsidRPr="009C5088">
              <w:t>Members</w:t>
            </w:r>
          </w:p>
        </w:tc>
        <w:tc>
          <w:tcPr>
            <w:tcW w:w="5386" w:type="dxa"/>
            <w:vAlign w:val="top"/>
          </w:tcPr>
          <w:p w:rsidR="00160671" w:rsidRDefault="00160671" w:rsidP="008031F9">
            <w:pPr>
              <w:cnfStyle w:val="100000000000" w:firstRow="1" w:lastRow="0" w:firstColumn="0" w:lastColumn="0" w:oddVBand="0" w:evenVBand="0" w:oddHBand="0" w:evenHBand="0" w:firstRowFirstColumn="0" w:firstRowLastColumn="0" w:lastRowFirstColumn="0" w:lastRowLastColumn="0"/>
            </w:pPr>
            <w:r w:rsidRPr="009C5088">
              <w:t>Administrators</w:t>
            </w:r>
          </w:p>
        </w:tc>
      </w:tr>
      <w:tr w:rsidR="00160671" w:rsidRPr="00C01412" w:rsidTr="00E073CE">
        <w:trPr>
          <w:trHeight w:val="340"/>
        </w:trPr>
        <w:tc>
          <w:tcPr>
            <w:cnfStyle w:val="001000000000" w:firstRow="0" w:lastRow="0" w:firstColumn="1" w:lastColumn="0" w:oddVBand="0" w:evenVBand="0" w:oddHBand="0" w:evenHBand="0" w:firstRowFirstColumn="0" w:firstRowLastColumn="0" w:lastRowFirstColumn="0" w:lastRowLastColumn="0"/>
            <w:tcW w:w="5778" w:type="dxa"/>
          </w:tcPr>
          <w:p w:rsidR="00E073CE" w:rsidRDefault="00E073CE" w:rsidP="008031F9">
            <w:pPr>
              <w:pStyle w:val="Tablefirstcolumn"/>
              <w:jc w:val="left"/>
            </w:pPr>
            <w:r>
              <w:t>English teachers from P</w:t>
            </w:r>
            <w:r w:rsidRPr="00E073CE">
              <w:t>odgorica region and beyond</w:t>
            </w:r>
          </w:p>
          <w:p w:rsidR="00160671" w:rsidRDefault="005E17B3" w:rsidP="008031F9">
            <w:pPr>
              <w:pStyle w:val="Tablefirstcolumn"/>
              <w:jc w:val="left"/>
            </w:pPr>
            <w:hyperlink r:id="rId18" w:history="1">
              <w:r w:rsidR="00E073CE" w:rsidRPr="00BB67C0">
                <w:rPr>
                  <w:rStyle w:val="Hyperlink"/>
                </w:rPr>
                <w:t>www.facebook.com/groups/1576999465869512</w:t>
              </w:r>
            </w:hyperlink>
          </w:p>
          <w:p w:rsidR="00E073CE" w:rsidRPr="00943DED" w:rsidRDefault="00E073CE" w:rsidP="008031F9">
            <w:pPr>
              <w:pStyle w:val="Tablefirstcolumn"/>
              <w:jc w:val="left"/>
            </w:pPr>
          </w:p>
        </w:tc>
        <w:tc>
          <w:tcPr>
            <w:tcW w:w="4253" w:type="dxa"/>
          </w:tcPr>
          <w:p w:rsidR="00160671" w:rsidRPr="003D506A" w:rsidRDefault="00E073CE" w:rsidP="008031F9">
            <w:pPr>
              <w:pStyle w:val="Tabletext"/>
              <w:jc w:val="left"/>
              <w:cnfStyle w:val="000000000000" w:firstRow="0" w:lastRow="0" w:firstColumn="0" w:lastColumn="0" w:oddVBand="0" w:evenVBand="0" w:oddHBand="0" w:evenHBand="0" w:firstRowFirstColumn="0" w:firstRowLastColumn="0" w:lastRowFirstColumn="0" w:lastRowLastColumn="0"/>
            </w:pPr>
            <w:r>
              <w:t>197</w:t>
            </w:r>
          </w:p>
        </w:tc>
        <w:tc>
          <w:tcPr>
            <w:tcW w:w="5386" w:type="dxa"/>
          </w:tcPr>
          <w:p w:rsidR="00160671" w:rsidRPr="003D506A" w:rsidRDefault="00E073CE" w:rsidP="008031F9">
            <w:pPr>
              <w:pStyle w:val="Tabletext"/>
              <w:jc w:val="left"/>
              <w:cnfStyle w:val="000000000000" w:firstRow="0" w:lastRow="0" w:firstColumn="0" w:lastColumn="0" w:oddVBand="0" w:evenVBand="0" w:oddHBand="0" w:evenHBand="0" w:firstRowFirstColumn="0" w:firstRowLastColumn="0" w:lastRowFirstColumn="0" w:lastRowLastColumn="0"/>
            </w:pPr>
            <w:r w:rsidRPr="00E073CE">
              <w:t>GordanaLutovacVukovic</w:t>
            </w:r>
          </w:p>
        </w:tc>
      </w:tr>
      <w:tr w:rsidR="00160671" w:rsidRPr="00C01412" w:rsidTr="000C7F3E">
        <w:trPr>
          <w:trHeight w:val="367"/>
        </w:trPr>
        <w:tc>
          <w:tcPr>
            <w:cnfStyle w:val="001000000000" w:firstRow="0" w:lastRow="0" w:firstColumn="1" w:lastColumn="0" w:oddVBand="0" w:evenVBand="0" w:oddHBand="0" w:evenHBand="0" w:firstRowFirstColumn="0" w:firstRowLastColumn="0" w:lastRowFirstColumn="0" w:lastRowLastColumn="0"/>
            <w:tcW w:w="5778" w:type="dxa"/>
          </w:tcPr>
          <w:p w:rsidR="00160671" w:rsidRDefault="00E073CE" w:rsidP="008031F9">
            <w:pPr>
              <w:pStyle w:val="Tablefirstcolumn"/>
              <w:jc w:val="left"/>
            </w:pPr>
            <w:r>
              <w:t>Teachers of Montenegro</w:t>
            </w:r>
          </w:p>
          <w:p w:rsidR="00E073CE" w:rsidRPr="00943DED" w:rsidRDefault="005E17B3" w:rsidP="008031F9">
            <w:pPr>
              <w:pStyle w:val="Tablefirstcolumn"/>
              <w:jc w:val="left"/>
            </w:pPr>
            <w:hyperlink r:id="rId19" w:history="1">
              <w:r w:rsidR="00E073CE" w:rsidRPr="00BB67C0">
                <w:rPr>
                  <w:rStyle w:val="Hyperlink"/>
                </w:rPr>
                <w:t>www.facebook.com/groups/665350260178645/?fref=ts</w:t>
              </w:r>
            </w:hyperlink>
          </w:p>
        </w:tc>
        <w:tc>
          <w:tcPr>
            <w:tcW w:w="4253" w:type="dxa"/>
          </w:tcPr>
          <w:p w:rsidR="00160671" w:rsidRPr="003D506A" w:rsidRDefault="00E073CE" w:rsidP="008031F9">
            <w:pPr>
              <w:pStyle w:val="Tabletext"/>
              <w:jc w:val="left"/>
              <w:cnfStyle w:val="000000000000" w:firstRow="0" w:lastRow="0" w:firstColumn="0" w:lastColumn="0" w:oddVBand="0" w:evenVBand="0" w:oddHBand="0" w:evenHBand="0" w:firstRowFirstColumn="0" w:firstRowLastColumn="0" w:lastRowFirstColumn="0" w:lastRowLastColumn="0"/>
            </w:pPr>
            <w:r>
              <w:t>1404</w:t>
            </w:r>
          </w:p>
        </w:tc>
        <w:tc>
          <w:tcPr>
            <w:tcW w:w="5386" w:type="dxa"/>
          </w:tcPr>
          <w:p w:rsidR="00160671" w:rsidRPr="003D506A" w:rsidRDefault="00E073CE" w:rsidP="008031F9">
            <w:pPr>
              <w:pStyle w:val="Tabletext"/>
              <w:jc w:val="left"/>
              <w:cnfStyle w:val="000000000000" w:firstRow="0" w:lastRow="0" w:firstColumn="0" w:lastColumn="0" w:oddVBand="0" w:evenVBand="0" w:oddHBand="0" w:evenHBand="0" w:firstRowFirstColumn="0" w:firstRowLastColumn="0" w:lastRowFirstColumn="0" w:lastRowLastColumn="0"/>
            </w:pPr>
            <w:r w:rsidRPr="00E073CE">
              <w:t>OliveraLekovicDragic</w:t>
            </w:r>
          </w:p>
        </w:tc>
      </w:tr>
    </w:tbl>
    <w:p w:rsidR="00540540" w:rsidRPr="008C404A" w:rsidRDefault="00540540" w:rsidP="008C404A">
      <w:pPr>
        <w:spacing w:line="276" w:lineRule="auto"/>
        <w:rPr>
          <w:color w:val="616264"/>
        </w:rPr>
        <w:sectPr w:rsidR="00540540" w:rsidRPr="008C404A" w:rsidSect="002033C2">
          <w:headerReference w:type="even" r:id="rId20"/>
          <w:headerReference w:type="default" r:id="rId21"/>
          <w:footerReference w:type="default" r:id="rId22"/>
          <w:headerReference w:type="first" r:id="rId23"/>
          <w:pgSz w:w="16838" w:h="11906" w:orient="landscape"/>
          <w:pgMar w:top="1021" w:right="1440" w:bottom="1814" w:left="1134" w:header="709" w:footer="567" w:gutter="0"/>
          <w:cols w:space="708"/>
          <w:docGrid w:linePitch="360"/>
        </w:sectPr>
      </w:pPr>
    </w:p>
    <w:p w:rsidR="0034668C" w:rsidRDefault="0034668C" w:rsidP="00BB38D1">
      <w:pPr>
        <w:pStyle w:val="Heading1"/>
        <w:rPr>
          <w:rFonts w:eastAsia="Times New Roman"/>
        </w:rPr>
      </w:pPr>
      <w:bookmarkStart w:id="6" w:name="_Toc491436411"/>
      <w:r w:rsidRPr="0034668C">
        <w:rPr>
          <w:rFonts w:eastAsia="Times New Roman"/>
        </w:rPr>
        <w:lastRenderedPageBreak/>
        <w:t>INITIAL FINDINGS</w:t>
      </w:r>
      <w:bookmarkEnd w:id="6"/>
    </w:p>
    <w:p w:rsidR="00F42100" w:rsidRPr="008E2A36" w:rsidRDefault="00F42100" w:rsidP="008E2A36">
      <w:pPr>
        <w:tabs>
          <w:tab w:val="left" w:pos="3737"/>
        </w:tabs>
        <w:spacing w:before="120" w:after="0" w:line="276" w:lineRule="auto"/>
        <w:jc w:val="both"/>
        <w:rPr>
          <w:rFonts w:eastAsia="Times New Roman"/>
          <w:bCs/>
        </w:rPr>
      </w:pPr>
      <w:r w:rsidRPr="008E2A36">
        <w:rPr>
          <w:rFonts w:eastAsia="Times New Roman"/>
          <w:bCs/>
        </w:rPr>
        <w:t>Based on the results of the interviews and a search of related web-sources, the initial findings regarding the available online platforms are as follows:</w:t>
      </w:r>
    </w:p>
    <w:p w:rsidR="00F42100" w:rsidRDefault="00F42100" w:rsidP="0034668C">
      <w:pPr>
        <w:pStyle w:val="NoSpacing"/>
      </w:pPr>
    </w:p>
    <w:p w:rsidR="00F875AD" w:rsidRDefault="00F875AD" w:rsidP="008E2A36">
      <w:pPr>
        <w:pStyle w:val="ListParagraph"/>
        <w:numPr>
          <w:ilvl w:val="0"/>
          <w:numId w:val="27"/>
        </w:numPr>
      </w:pPr>
      <w:r>
        <w:t>The commonly used channels and networking tools among teachers are traditional communication channels, email, and social networks (predominantly Facebook)</w:t>
      </w:r>
    </w:p>
    <w:p w:rsidR="008E2A36" w:rsidRDefault="008E2A36" w:rsidP="008E2A36">
      <w:pPr>
        <w:pStyle w:val="ListParagraph"/>
      </w:pPr>
    </w:p>
    <w:p w:rsidR="00F875AD" w:rsidRDefault="00F875AD" w:rsidP="008E2A36">
      <w:pPr>
        <w:pStyle w:val="ListParagraph"/>
        <w:numPr>
          <w:ilvl w:val="0"/>
          <w:numId w:val="27"/>
        </w:numPr>
      </w:pPr>
      <w:r>
        <w:t>The existing</w:t>
      </w:r>
      <w:r w:rsidR="00493496">
        <w:t xml:space="preserve"> government and agency</w:t>
      </w:r>
      <w:r>
        <w:t xml:space="preserve"> websites are providing the info</w:t>
      </w:r>
      <w:r w:rsidR="00493496">
        <w:t>rmation</w:t>
      </w:r>
      <w:r>
        <w:t>, news and downloadable materials to support teaching and learning, publically adopted curriculum and related papers, as well as the legislation documents</w:t>
      </w:r>
    </w:p>
    <w:p w:rsidR="008E2A36" w:rsidRDefault="008E2A36" w:rsidP="008E2A36">
      <w:pPr>
        <w:pStyle w:val="ListParagraph"/>
      </w:pPr>
    </w:p>
    <w:p w:rsidR="00AE7154" w:rsidRDefault="00AE7154" w:rsidP="00AE7154">
      <w:pPr>
        <w:pStyle w:val="ListParagraph"/>
        <w:numPr>
          <w:ilvl w:val="0"/>
          <w:numId w:val="27"/>
        </w:numPr>
        <w:rPr>
          <w:lang w:val="en-US"/>
        </w:rPr>
      </w:pPr>
      <w:r>
        <w:rPr>
          <w:lang w:val="en-US"/>
        </w:rPr>
        <w:t xml:space="preserve">It doesn’t exist a platform that enables </w:t>
      </w:r>
      <w:r w:rsidR="00493496">
        <w:rPr>
          <w:lang w:val="en-US"/>
        </w:rPr>
        <w:t xml:space="preserve">vocational </w:t>
      </w:r>
      <w:r>
        <w:rPr>
          <w:lang w:val="en-US"/>
        </w:rPr>
        <w:t xml:space="preserve">teachers to share, exchange </w:t>
      </w:r>
      <w:r w:rsidR="00493496">
        <w:rPr>
          <w:lang w:val="en-US"/>
        </w:rPr>
        <w:t xml:space="preserve">teaching and learning </w:t>
      </w:r>
      <w:r>
        <w:rPr>
          <w:lang w:val="en-US"/>
        </w:rPr>
        <w:t xml:space="preserve">materials, or a website that offer </w:t>
      </w:r>
      <w:r w:rsidRPr="009958ED">
        <w:rPr>
          <w:lang w:val="en-US"/>
        </w:rPr>
        <w:t>e-Learning arrangements</w:t>
      </w:r>
      <w:r>
        <w:rPr>
          <w:lang w:val="en-US"/>
        </w:rPr>
        <w:t xml:space="preserve"> (c</w:t>
      </w:r>
      <w:r w:rsidRPr="00B22936">
        <w:rPr>
          <w:lang w:val="en-US"/>
        </w:rPr>
        <w:t>ombination of e-Learning and face-to-face courses</w:t>
      </w:r>
      <w:r>
        <w:rPr>
          <w:lang w:val="en-US"/>
        </w:rPr>
        <w:t xml:space="preserve">, </w:t>
      </w:r>
      <w:r w:rsidRPr="00B22936">
        <w:rPr>
          <w:lang w:val="en-US"/>
        </w:rPr>
        <w:t>e-Learning with online support from an eTutor</w:t>
      </w:r>
      <w:r>
        <w:rPr>
          <w:lang w:val="en-US"/>
        </w:rPr>
        <w:t xml:space="preserve">, </w:t>
      </w:r>
      <w:r w:rsidRPr="00B22936">
        <w:rPr>
          <w:lang w:val="en-US"/>
        </w:rPr>
        <w:t>e-Learning with offline support</w:t>
      </w:r>
      <w:r>
        <w:rPr>
          <w:lang w:val="en-US"/>
        </w:rPr>
        <w:t>)</w:t>
      </w:r>
    </w:p>
    <w:p w:rsidR="00AE7154" w:rsidRDefault="00AE7154" w:rsidP="00AE7154">
      <w:pPr>
        <w:pStyle w:val="ListParagraph"/>
      </w:pPr>
    </w:p>
    <w:p w:rsidR="00F875AD" w:rsidRPr="00AE7154" w:rsidRDefault="00D52AB6" w:rsidP="00AE7154">
      <w:pPr>
        <w:pStyle w:val="ListParagraph"/>
        <w:numPr>
          <w:ilvl w:val="0"/>
          <w:numId w:val="27"/>
        </w:numPr>
        <w:rPr>
          <w:lang w:val="en-US"/>
        </w:rPr>
      </w:pPr>
      <w:r>
        <w:t>Traditional face-to-face sessions are the predominant approach in delivering the teacher training</w:t>
      </w:r>
      <w:r w:rsidR="00F42100">
        <w:t>, including the training officially licensed for VET teachers</w:t>
      </w:r>
    </w:p>
    <w:p w:rsidR="008E2A36" w:rsidRDefault="008E2A36" w:rsidP="008E2A36">
      <w:pPr>
        <w:pStyle w:val="ListParagraph"/>
      </w:pPr>
    </w:p>
    <w:p w:rsidR="00D52AB6" w:rsidRDefault="00D52AB6" w:rsidP="008E2A36">
      <w:pPr>
        <w:pStyle w:val="ListParagraph"/>
        <w:numPr>
          <w:ilvl w:val="0"/>
          <w:numId w:val="27"/>
        </w:numPr>
      </w:pPr>
      <w:r>
        <w:t>Due to the similarity between languages in the Balkan region, a significant number of teachers are networking with colleagues from Croatia, Serbia and Bosnia and Herzegovina, joining the social network groups, as well as visiting/using the available web-based resources</w:t>
      </w:r>
      <w:r w:rsidR="008807AC">
        <w:t>. Some of examples are web-site “Zelena ucionica (Serbia – Zelena Ucionica)</w:t>
      </w:r>
      <w:r w:rsidR="0019193A">
        <w:t xml:space="preserve"> - </w:t>
      </w:r>
      <w:r w:rsidR="0019193A" w:rsidRPr="0019193A">
        <w:t>http://zelenaucionica.com/</w:t>
      </w:r>
      <w:r w:rsidR="008807AC">
        <w:t xml:space="preserve">, </w:t>
      </w:r>
      <w:r w:rsidR="0019193A">
        <w:t xml:space="preserve">“Srednja HR” (Croatia - Secondary CR) - </w:t>
      </w:r>
      <w:hyperlink r:id="rId24" w:history="1">
        <w:r w:rsidR="0019193A" w:rsidRPr="009A03FA">
          <w:rPr>
            <w:rStyle w:val="Hyperlink"/>
          </w:rPr>
          <w:t>www.srednja.hr</w:t>
        </w:r>
      </w:hyperlink>
      <w:r w:rsidR="0019193A">
        <w:t xml:space="preserve">, Facebook page My Bakers (Serbia – Moji Pekari) - </w:t>
      </w:r>
      <w:r w:rsidR="0019193A" w:rsidRPr="0019193A">
        <w:t>www.facebook.com/groups/257065478115003/?fref=ts</w:t>
      </w:r>
    </w:p>
    <w:p w:rsidR="008E2A36" w:rsidRDefault="008E2A36" w:rsidP="008E2A36">
      <w:pPr>
        <w:pStyle w:val="ListParagraph"/>
      </w:pPr>
    </w:p>
    <w:p w:rsidR="00D52AB6" w:rsidRDefault="00601528" w:rsidP="008E2A36">
      <w:pPr>
        <w:pStyle w:val="ListParagraph"/>
        <w:numPr>
          <w:ilvl w:val="0"/>
          <w:numId w:val="27"/>
        </w:numPr>
      </w:pPr>
      <w:r>
        <w:t>Using the resources and networking with colleagues from Europe/world is limited due to the language barriers</w:t>
      </w:r>
    </w:p>
    <w:p w:rsidR="008E2A36" w:rsidRDefault="008E2A36" w:rsidP="008E2A36">
      <w:pPr>
        <w:pStyle w:val="ListParagraph"/>
      </w:pPr>
    </w:p>
    <w:p w:rsidR="00601528" w:rsidRDefault="00411CE2" w:rsidP="008E2A36">
      <w:pPr>
        <w:pStyle w:val="ListParagraph"/>
        <w:numPr>
          <w:ilvl w:val="0"/>
          <w:numId w:val="27"/>
        </w:numPr>
      </w:pPr>
      <w:r>
        <w:t xml:space="preserve">A </w:t>
      </w:r>
      <w:r w:rsidR="00601528">
        <w:t>portal (Skolski Portal) exist</w:t>
      </w:r>
      <w:r>
        <w:t>s</w:t>
      </w:r>
      <w:r w:rsidR="00601528">
        <w:t xml:space="preserve"> to support </w:t>
      </w:r>
      <w:r w:rsidR="002C5A74">
        <w:t xml:space="preserve">ICT coordinators in relation to MEIS and also more generally </w:t>
      </w:r>
      <w:r w:rsidR="00601528">
        <w:t xml:space="preserve">teachers from pre-primary, elementary and secondary education, </w:t>
      </w:r>
      <w:r w:rsidR="002D6834">
        <w:t xml:space="preserve">the full potential/capacity of the portal could be boosted by providing improved diversity </w:t>
      </w:r>
      <w:r w:rsidR="00F42100">
        <w:t xml:space="preserve">of the resources available, the flexibility and more interactive interface </w:t>
      </w:r>
    </w:p>
    <w:p w:rsidR="008E2A36" w:rsidRDefault="008E2A36" w:rsidP="008E2A36">
      <w:pPr>
        <w:pStyle w:val="ListParagraph"/>
      </w:pPr>
    </w:p>
    <w:p w:rsidR="00F42100" w:rsidRDefault="00F42100" w:rsidP="008E2A36">
      <w:pPr>
        <w:pStyle w:val="ListParagraph"/>
        <w:numPr>
          <w:ilvl w:val="0"/>
          <w:numId w:val="27"/>
        </w:numPr>
      </w:pPr>
      <w:r w:rsidRPr="004B1559">
        <w:t xml:space="preserve">Main technologies are </w:t>
      </w:r>
      <w:r w:rsidR="00C7784F">
        <w:t>custom built-</w:t>
      </w:r>
      <w:r w:rsidR="00C7784F" w:rsidRPr="004B1559">
        <w:t>web sites</w:t>
      </w:r>
      <w:r w:rsidRPr="004B1559">
        <w:t xml:space="preserve">, Facebook </w:t>
      </w:r>
      <w:r w:rsidRPr="008E2A36">
        <w:rPr>
          <w:rFonts w:eastAsia="Times New Roman"/>
          <w:bCs/>
          <w:lang w:val="en-US"/>
        </w:rPr>
        <w:t xml:space="preserve">social media </w:t>
      </w:r>
      <w:r w:rsidRPr="004B1559">
        <w:t xml:space="preserve">and </w:t>
      </w:r>
      <w:r w:rsidR="00C7784F">
        <w:t xml:space="preserve"> to some exten</w:t>
      </w:r>
      <w:r w:rsidR="002C5A74">
        <w:t xml:space="preserve">t the </w:t>
      </w:r>
      <w:r w:rsidR="00C7784F" w:rsidRPr="00C7784F">
        <w:t xml:space="preserve"> </w:t>
      </w:r>
      <w:r w:rsidR="00C7784F" w:rsidRPr="004B1559">
        <w:t>Moodle</w:t>
      </w:r>
      <w:r w:rsidR="002C5A74">
        <w:t xml:space="preserve"> </w:t>
      </w:r>
      <w:r w:rsidR="00C7784F" w:rsidRPr="008E2A36">
        <w:rPr>
          <w:rFonts w:eastAsia="Times New Roman"/>
          <w:bCs/>
          <w:lang w:val="en-US"/>
        </w:rPr>
        <w:t>Learning Management System</w:t>
      </w:r>
      <w:r w:rsidR="00C7784F">
        <w:rPr>
          <w:rFonts w:eastAsia="Times New Roman"/>
          <w:bCs/>
          <w:lang w:val="en-US"/>
        </w:rPr>
        <w:t xml:space="preserve"> (some primary schools, independent web-sites for general education and one VET school)</w:t>
      </w:r>
    </w:p>
    <w:p w:rsidR="008E2A36" w:rsidRDefault="008E2A36" w:rsidP="008E2A36">
      <w:pPr>
        <w:pStyle w:val="ListParagraph"/>
      </w:pPr>
    </w:p>
    <w:p w:rsidR="00BA49D7" w:rsidRDefault="00BA49D7" w:rsidP="008E2A36">
      <w:pPr>
        <w:pStyle w:val="ListParagraph"/>
        <w:numPr>
          <w:ilvl w:val="0"/>
          <w:numId w:val="27"/>
        </w:numPr>
      </w:pPr>
      <w:r>
        <w:t xml:space="preserve">A significant number of donor-funded web-sites and platforms were developed during the lifetime of the various projects but, the administration and maintenance remain the common problem after the project is finished. </w:t>
      </w:r>
      <w:r w:rsidR="00EA32F5">
        <w:t>T</w:t>
      </w:r>
      <w:r w:rsidR="00411CE2">
        <w:t>he Learning Firms and</w:t>
      </w:r>
      <w:r w:rsidR="00EA32F5">
        <w:t xml:space="preserve"> Entrepreneurship websites started as projects and continue in use today as responsibility has been passed to particular agencies.. </w:t>
      </w:r>
    </w:p>
    <w:p w:rsidR="008E2A36" w:rsidRDefault="008E2A36" w:rsidP="008E2A36">
      <w:pPr>
        <w:pStyle w:val="ListParagraph"/>
      </w:pPr>
    </w:p>
    <w:p w:rsidR="00E26984" w:rsidRPr="00E26984" w:rsidRDefault="008E2A36" w:rsidP="00E26984">
      <w:pPr>
        <w:pStyle w:val="ListParagraph"/>
        <w:numPr>
          <w:ilvl w:val="0"/>
          <w:numId w:val="27"/>
        </w:numPr>
        <w:rPr>
          <w:rFonts w:eastAsia="Times New Roman"/>
          <w:bCs/>
        </w:rPr>
      </w:pPr>
      <w:r w:rsidRPr="008E2A36">
        <w:rPr>
          <w:rFonts w:eastAsia="Times New Roman"/>
          <w:bCs/>
        </w:rPr>
        <w:t>Most existing online communities</w:t>
      </w:r>
      <w:r w:rsidR="00493496">
        <w:rPr>
          <w:rFonts w:eastAsia="Times New Roman"/>
          <w:bCs/>
        </w:rPr>
        <w:t>, (networks for communication rather than websites providing information)</w:t>
      </w:r>
      <w:r w:rsidRPr="008E2A36">
        <w:rPr>
          <w:rFonts w:eastAsia="Times New Roman"/>
          <w:bCs/>
        </w:rPr>
        <w:t xml:space="preserve"> are result of initiatives and </w:t>
      </w:r>
      <w:r w:rsidRPr="008F5B16">
        <w:rPr>
          <w:rFonts w:eastAsia="Times New Roman"/>
          <w:bCs/>
        </w:rPr>
        <w:t>voluntary work</w:t>
      </w:r>
      <w:r w:rsidR="00595059">
        <w:rPr>
          <w:rFonts w:eastAsia="Times New Roman"/>
          <w:bCs/>
        </w:rPr>
        <w:t xml:space="preserve"> </w:t>
      </w:r>
      <w:r w:rsidRPr="008E2A36">
        <w:rPr>
          <w:rFonts w:eastAsia="Times New Roman"/>
          <w:bCs/>
        </w:rPr>
        <w:t>of local teachers (majority of them are elementary education teachers)</w:t>
      </w:r>
    </w:p>
    <w:p w:rsidR="00E26984" w:rsidRDefault="00E26984" w:rsidP="00E26984">
      <w:pPr>
        <w:pStyle w:val="ListParagraph"/>
      </w:pPr>
    </w:p>
    <w:p w:rsidR="00AE7154" w:rsidRDefault="008E2A36" w:rsidP="00AE7154">
      <w:pPr>
        <w:pStyle w:val="ListParagraph"/>
        <w:numPr>
          <w:ilvl w:val="0"/>
          <w:numId w:val="27"/>
        </w:numPr>
      </w:pPr>
      <w:r>
        <w:t xml:space="preserve">Majority of the VET schools have web-sites and associated Facebook pages. </w:t>
      </w:r>
      <w:r w:rsidR="00AE7154">
        <w:t xml:space="preserve">The commonly available resources are info, news, photo and video content. In some cases school web-sites </w:t>
      </w:r>
      <w:r w:rsidR="00493496">
        <w:t xml:space="preserve">offer </w:t>
      </w:r>
      <w:r w:rsidR="00AE7154">
        <w:t>teaching and learning materials designed by teachers</w:t>
      </w:r>
    </w:p>
    <w:p w:rsidR="00AE7154" w:rsidRDefault="00AE7154" w:rsidP="00AE7154">
      <w:pPr>
        <w:pStyle w:val="ListParagraph"/>
      </w:pPr>
    </w:p>
    <w:p w:rsidR="00AE7154" w:rsidRDefault="00AE7154" w:rsidP="00AE7154">
      <w:pPr>
        <w:pStyle w:val="ListParagraph"/>
        <w:numPr>
          <w:ilvl w:val="0"/>
          <w:numId w:val="27"/>
        </w:numPr>
      </w:pPr>
      <w:r>
        <w:t>There are examples of e-learning platforms designed at the school level used by VET teachers and students</w:t>
      </w:r>
    </w:p>
    <w:p w:rsidR="00052C6A" w:rsidRDefault="00052C6A">
      <w:pPr>
        <w:pStyle w:val="ListParagraph"/>
      </w:pPr>
    </w:p>
    <w:p w:rsidR="002C5A74" w:rsidRDefault="002C5A74" w:rsidP="00AE7154">
      <w:pPr>
        <w:pStyle w:val="ListParagraph"/>
        <w:numPr>
          <w:ilvl w:val="0"/>
          <w:numId w:val="27"/>
        </w:numPr>
      </w:pPr>
      <w:r>
        <w:lastRenderedPageBreak/>
        <w:t>According to some stakeholders, participation and effectiveness of networking and CPD (face to face and on-line) are constrained by lack of motivation on the part of teachers, lack of time and over-load with administrative tasks</w:t>
      </w:r>
    </w:p>
    <w:p w:rsidR="008E2A36" w:rsidRPr="008E2A36" w:rsidRDefault="008E2A36" w:rsidP="008E2A36">
      <w:pPr>
        <w:pStyle w:val="ListParagraph"/>
        <w:rPr>
          <w:rFonts w:eastAsia="Times New Roman"/>
          <w:bCs/>
        </w:rPr>
      </w:pPr>
    </w:p>
    <w:p w:rsidR="0034668C" w:rsidRDefault="0034668C" w:rsidP="0034668C">
      <w:pPr>
        <w:pStyle w:val="NoSpacing"/>
      </w:pPr>
    </w:p>
    <w:p w:rsidR="0034668C" w:rsidRDefault="0034668C">
      <w:pPr>
        <w:spacing w:line="276" w:lineRule="auto"/>
        <w:rPr>
          <w:rFonts w:eastAsia="Times New Roman"/>
          <w:bCs/>
          <w:caps/>
          <w:color w:val="96BF3D"/>
          <w:szCs w:val="36"/>
        </w:rPr>
      </w:pPr>
      <w:r>
        <w:rPr>
          <w:rFonts w:eastAsia="Times New Roman"/>
          <w:bCs/>
          <w:caps/>
          <w:color w:val="96BF3D"/>
          <w:szCs w:val="36"/>
        </w:rPr>
        <w:br w:type="page"/>
      </w:r>
    </w:p>
    <w:p w:rsidR="00AD77BB" w:rsidRPr="00E73852" w:rsidRDefault="0034668C" w:rsidP="00605280">
      <w:pPr>
        <w:pStyle w:val="Heading2"/>
        <w:rPr>
          <w:rFonts w:eastAsia="Times New Roman"/>
        </w:rPr>
      </w:pPr>
      <w:bookmarkStart w:id="7" w:name="_Toc491436412"/>
      <w:r>
        <w:rPr>
          <w:rFonts w:eastAsia="Times New Roman"/>
        </w:rPr>
        <w:lastRenderedPageBreak/>
        <w:t xml:space="preserve">APPENDIX 1 - </w:t>
      </w:r>
      <w:r w:rsidR="00AD77BB">
        <w:rPr>
          <w:rFonts w:eastAsia="Times New Roman"/>
        </w:rPr>
        <w:t>Transcripts of</w:t>
      </w:r>
      <w:r w:rsidR="00AD77BB" w:rsidRPr="00E73852">
        <w:rPr>
          <w:rFonts w:eastAsia="Times New Roman"/>
        </w:rPr>
        <w:t xml:space="preserve"> interviews</w:t>
      </w:r>
      <w:bookmarkEnd w:id="7"/>
    </w:p>
    <w:p w:rsidR="003014E8" w:rsidRPr="00C4708D" w:rsidRDefault="003014E8" w:rsidP="003014E8">
      <w:pPr>
        <w:rPr>
          <w:b/>
        </w:rPr>
      </w:pPr>
      <w:r w:rsidRPr="00C4708D">
        <w:rPr>
          <w:b/>
          <w:u w:val="single"/>
          <w:lang w:val="en-US"/>
        </w:rPr>
        <w:t>Existing state of play with respect to networks for professional development for VET teachers and trainers</w:t>
      </w:r>
      <w:r w:rsidR="002A2CC9">
        <w:rPr>
          <w:b/>
          <w:u w:val="single"/>
          <w:lang w:val="en-US"/>
        </w:rPr>
        <w:t xml:space="preserve"> </w:t>
      </w:r>
      <w:r w:rsidRPr="00C4708D">
        <w:rPr>
          <w:rFonts w:eastAsia="Times New Roman"/>
          <w:b/>
          <w:color w:val="000000"/>
          <w:u w:val="single"/>
        </w:rPr>
        <w:t>Focus group/Joint meeting:</w:t>
      </w:r>
      <w:r w:rsidR="002A2CC9">
        <w:rPr>
          <w:rFonts w:eastAsia="Times New Roman"/>
          <w:b/>
          <w:color w:val="000000"/>
          <w:u w:val="single"/>
        </w:rPr>
        <w:t xml:space="preserve"> </w:t>
      </w:r>
      <w:r w:rsidRPr="00C63C38">
        <w:t>Ministry of Education, Centre for Vocational Education, Bureau for Educational Services</w:t>
      </w:r>
    </w:p>
    <w:p w:rsidR="003014E8" w:rsidRDefault="003014E8" w:rsidP="003014E8">
      <w:pPr>
        <w:spacing w:after="0"/>
        <w:jc w:val="both"/>
        <w:rPr>
          <w:rFonts w:eastAsia="Times New Roman"/>
          <w:b/>
          <w:color w:val="000000"/>
          <w:u w:val="single"/>
        </w:rPr>
      </w:pPr>
      <w:r>
        <w:rPr>
          <w:rFonts w:eastAsia="Times New Roman"/>
          <w:b/>
          <w:color w:val="000000"/>
          <w:u w:val="single"/>
        </w:rPr>
        <w:t>Participants</w:t>
      </w:r>
    </w:p>
    <w:p w:rsidR="003014E8" w:rsidRPr="00C63C38" w:rsidRDefault="003014E8" w:rsidP="008F523F">
      <w:pPr>
        <w:pStyle w:val="ListParagraph"/>
        <w:numPr>
          <w:ilvl w:val="0"/>
          <w:numId w:val="20"/>
        </w:numPr>
        <w:spacing w:after="0"/>
        <w:jc w:val="both"/>
      </w:pPr>
      <w:r w:rsidRPr="00C63C38">
        <w:t>Ministry of Education: Marija</w:t>
      </w:r>
      <w:r w:rsidR="002A2CC9">
        <w:t xml:space="preserve"> </w:t>
      </w:r>
      <w:r w:rsidRPr="00C63C38">
        <w:t>Djurisic</w:t>
      </w:r>
    </w:p>
    <w:p w:rsidR="003014E8" w:rsidRPr="005D7340" w:rsidRDefault="003014E8" w:rsidP="008F523F">
      <w:pPr>
        <w:pStyle w:val="ListParagraph"/>
        <w:numPr>
          <w:ilvl w:val="0"/>
          <w:numId w:val="20"/>
        </w:numPr>
        <w:spacing w:after="0"/>
        <w:jc w:val="both"/>
        <w:rPr>
          <w:rFonts w:eastAsia="Times New Roman"/>
          <w:color w:val="000000"/>
        </w:rPr>
      </w:pPr>
      <w:r w:rsidRPr="00C63C38">
        <w:t xml:space="preserve">Centre for Vocational Education: </w:t>
      </w:r>
      <w:r w:rsidRPr="005D7340">
        <w:rPr>
          <w:rFonts w:eastAsia="Times New Roman"/>
          <w:color w:val="000000"/>
        </w:rPr>
        <w:t>Dusko</w:t>
      </w:r>
      <w:r w:rsidR="002A2CC9">
        <w:rPr>
          <w:rFonts w:eastAsia="Times New Roman"/>
          <w:color w:val="000000"/>
        </w:rPr>
        <w:t xml:space="preserve"> </w:t>
      </w:r>
      <w:r w:rsidRPr="005D7340">
        <w:rPr>
          <w:rFonts w:eastAsia="Times New Roman"/>
          <w:color w:val="000000"/>
        </w:rPr>
        <w:t>Rajkovic – director, Srdjan</w:t>
      </w:r>
      <w:r w:rsidR="002A2CC9">
        <w:rPr>
          <w:rFonts w:eastAsia="Times New Roman"/>
          <w:color w:val="000000"/>
        </w:rPr>
        <w:t xml:space="preserve"> </w:t>
      </w:r>
      <w:r w:rsidRPr="005D7340">
        <w:rPr>
          <w:rFonts w:eastAsia="Times New Roman"/>
          <w:color w:val="000000"/>
        </w:rPr>
        <w:t>Obradovic – adviser, Sandra Brkanovic - adviser</w:t>
      </w:r>
    </w:p>
    <w:p w:rsidR="003014E8" w:rsidRPr="005D7340" w:rsidRDefault="003014E8" w:rsidP="008F523F">
      <w:pPr>
        <w:pStyle w:val="ListParagraph"/>
        <w:numPr>
          <w:ilvl w:val="0"/>
          <w:numId w:val="20"/>
        </w:numPr>
        <w:spacing w:after="0"/>
        <w:jc w:val="both"/>
        <w:rPr>
          <w:rFonts w:eastAsia="Times New Roman"/>
        </w:rPr>
      </w:pPr>
      <w:r w:rsidRPr="005D7340">
        <w:rPr>
          <w:rFonts w:eastAsia="Times New Roman"/>
        </w:rPr>
        <w:t>Bureau for Educational Services: Nevena</w:t>
      </w:r>
      <w:r w:rsidR="002A2CC9">
        <w:rPr>
          <w:rFonts w:eastAsia="Times New Roman"/>
        </w:rPr>
        <w:t xml:space="preserve"> </w:t>
      </w:r>
      <w:r w:rsidRPr="005D7340">
        <w:rPr>
          <w:rFonts w:eastAsia="Times New Roman"/>
        </w:rPr>
        <w:t>Cabrilo</w:t>
      </w:r>
    </w:p>
    <w:p w:rsidR="003014E8" w:rsidRDefault="003014E8" w:rsidP="003014E8">
      <w:pPr>
        <w:rPr>
          <w:lang w:val="en-US"/>
        </w:rPr>
      </w:pPr>
    </w:p>
    <w:p w:rsidR="003014E8" w:rsidRPr="006133E5" w:rsidRDefault="003014E8" w:rsidP="008F523F">
      <w:pPr>
        <w:pStyle w:val="ListParagraph"/>
        <w:numPr>
          <w:ilvl w:val="0"/>
          <w:numId w:val="21"/>
        </w:numPr>
        <w:rPr>
          <w:lang w:val="en-US"/>
        </w:rPr>
      </w:pPr>
      <w:r w:rsidRPr="006133E5">
        <w:rPr>
          <w:lang w:val="en-US"/>
        </w:rPr>
        <w:t>Are you aware of any existing Virtual Communities or websites that VET teachers use for professional development?</w:t>
      </w:r>
    </w:p>
    <w:p w:rsidR="003014E8" w:rsidRDefault="003014E8" w:rsidP="008F523F">
      <w:pPr>
        <w:pStyle w:val="ListParagraph"/>
        <w:numPr>
          <w:ilvl w:val="0"/>
          <w:numId w:val="11"/>
        </w:numPr>
        <w:rPr>
          <w:lang w:val="en-US"/>
        </w:rPr>
      </w:pPr>
      <w:r>
        <w:rPr>
          <w:lang w:val="en-US"/>
        </w:rPr>
        <w:t xml:space="preserve">It doesn’t exist a platform that enables teachers to share, exchange materials, or a website that offer </w:t>
      </w:r>
      <w:r w:rsidRPr="009958ED">
        <w:rPr>
          <w:lang w:val="en-US"/>
        </w:rPr>
        <w:t>e-Learning arrangements</w:t>
      </w:r>
      <w:r>
        <w:rPr>
          <w:lang w:val="en-US"/>
        </w:rPr>
        <w:t xml:space="preserve"> (c</w:t>
      </w:r>
      <w:r w:rsidRPr="00B22936">
        <w:rPr>
          <w:lang w:val="en-US"/>
        </w:rPr>
        <w:t>ombination of e-Learning and face-to-face courses</w:t>
      </w:r>
      <w:r>
        <w:rPr>
          <w:lang w:val="en-US"/>
        </w:rPr>
        <w:t xml:space="preserve">, </w:t>
      </w:r>
      <w:r w:rsidRPr="00B22936">
        <w:rPr>
          <w:lang w:val="en-US"/>
        </w:rPr>
        <w:t>e-Learning with online support from an eTutor</w:t>
      </w:r>
      <w:r>
        <w:rPr>
          <w:lang w:val="en-US"/>
        </w:rPr>
        <w:t xml:space="preserve">, </w:t>
      </w:r>
      <w:r w:rsidRPr="00B22936">
        <w:rPr>
          <w:lang w:val="en-US"/>
        </w:rPr>
        <w:t>e-Learning with offline support</w:t>
      </w:r>
      <w:r>
        <w:rPr>
          <w:lang w:val="en-US"/>
        </w:rPr>
        <w:t>).</w:t>
      </w:r>
    </w:p>
    <w:p w:rsidR="003014E8" w:rsidRPr="004F5632" w:rsidRDefault="003014E8" w:rsidP="008F523F">
      <w:pPr>
        <w:pStyle w:val="ListParagraph"/>
        <w:numPr>
          <w:ilvl w:val="0"/>
          <w:numId w:val="11"/>
        </w:numPr>
        <w:rPr>
          <w:lang w:val="en-US"/>
        </w:rPr>
      </w:pPr>
      <w:r>
        <w:rPr>
          <w:lang w:val="en-US"/>
        </w:rPr>
        <w:t>There are number of websites that offer resources for CPD such as institutional websites (VET Centre, Ministry of Education, and Bureau for Educational Services), websites designed to disseminate the results and sources form donor-based initiatives, and various websites aimed to support the teaching process. The examples are “Skolski Portal” (</w:t>
      </w:r>
      <w:r w:rsidRPr="00B22936">
        <w:rPr>
          <w:lang w:val="en-US"/>
        </w:rPr>
        <w:t>skolskiportal.edu.me</w:t>
      </w:r>
      <w:r>
        <w:rPr>
          <w:lang w:val="en-US"/>
        </w:rPr>
        <w:t>), “</w:t>
      </w:r>
      <w:r w:rsidRPr="00BE575F">
        <w:rPr>
          <w:lang w:val="en-US"/>
        </w:rPr>
        <w:t>„Preduzetničko</w:t>
      </w:r>
      <w:r w:rsidR="002A2CC9">
        <w:rPr>
          <w:lang w:val="en-US"/>
        </w:rPr>
        <w:t xml:space="preserve"> </w:t>
      </w:r>
      <w:r w:rsidRPr="00BE575F">
        <w:rPr>
          <w:lang w:val="en-US"/>
        </w:rPr>
        <w:t>učenje – preduzetnička</w:t>
      </w:r>
      <w:r w:rsidR="002A2CC9">
        <w:rPr>
          <w:lang w:val="en-US"/>
        </w:rPr>
        <w:t xml:space="preserve"> </w:t>
      </w:r>
      <w:r w:rsidRPr="00BE575F">
        <w:rPr>
          <w:lang w:val="en-US"/>
        </w:rPr>
        <w:t>škola</w:t>
      </w:r>
      <w:r>
        <w:rPr>
          <w:lang w:val="en-US"/>
        </w:rPr>
        <w:t>“ (zzsforum.me) , etc.</w:t>
      </w:r>
    </w:p>
    <w:p w:rsidR="003014E8" w:rsidRDefault="003014E8" w:rsidP="003014E8">
      <w:pPr>
        <w:pStyle w:val="ListParagraph"/>
        <w:ind w:left="284"/>
        <w:rPr>
          <w:lang w:val="en-US"/>
        </w:rPr>
      </w:pPr>
    </w:p>
    <w:p w:rsidR="003014E8" w:rsidRPr="00C2405F" w:rsidRDefault="003014E8" w:rsidP="008F523F">
      <w:pPr>
        <w:pStyle w:val="ListParagraph"/>
        <w:numPr>
          <w:ilvl w:val="0"/>
          <w:numId w:val="21"/>
        </w:numPr>
        <w:rPr>
          <w:lang w:val="en-US"/>
        </w:rPr>
      </w:pPr>
      <w:r>
        <w:rPr>
          <w:lang w:val="en-US"/>
        </w:rPr>
        <w:t>What is t</w:t>
      </w:r>
      <w:r w:rsidRPr="00C2405F">
        <w:rPr>
          <w:lang w:val="en-US"/>
        </w:rPr>
        <w:t>he experience with similar initiatives? Why did it end? Was there a lesson to learn from it?</w:t>
      </w:r>
    </w:p>
    <w:p w:rsidR="003014E8" w:rsidRDefault="003014E8" w:rsidP="008F523F">
      <w:pPr>
        <w:pStyle w:val="ListParagraph"/>
        <w:numPr>
          <w:ilvl w:val="0"/>
          <w:numId w:val="11"/>
        </w:numPr>
        <w:rPr>
          <w:lang w:val="en-US"/>
        </w:rPr>
      </w:pPr>
      <w:r>
        <w:rPr>
          <w:lang w:val="en-US"/>
        </w:rPr>
        <w:t xml:space="preserve">There were a lot of donor-based projects that initiated and designed websites aimed to disseminate the resources developed during the lifetime of the project. </w:t>
      </w:r>
    </w:p>
    <w:p w:rsidR="003014E8" w:rsidRDefault="003014E8" w:rsidP="008F523F">
      <w:pPr>
        <w:pStyle w:val="ListParagraph"/>
        <w:numPr>
          <w:ilvl w:val="0"/>
          <w:numId w:val="11"/>
        </w:numPr>
        <w:rPr>
          <w:lang w:val="en-US"/>
        </w:rPr>
      </w:pPr>
      <w:r>
        <w:rPr>
          <w:lang w:val="en-US"/>
        </w:rPr>
        <w:t xml:space="preserve">Significant number of these websites doesn’t exist anymore, mainly because of the issue with the maintaining and administration. </w:t>
      </w:r>
    </w:p>
    <w:p w:rsidR="003014E8" w:rsidRPr="0046438C" w:rsidRDefault="003014E8" w:rsidP="008F523F">
      <w:pPr>
        <w:pStyle w:val="ListParagraph"/>
        <w:numPr>
          <w:ilvl w:val="0"/>
          <w:numId w:val="11"/>
        </w:numPr>
        <w:rPr>
          <w:lang w:val="en-US"/>
        </w:rPr>
      </w:pPr>
      <w:r>
        <w:rPr>
          <w:lang w:val="en-US"/>
        </w:rPr>
        <w:t>An example is a website developed for sharing the results and resources of the project “</w:t>
      </w:r>
      <w:r w:rsidRPr="0046438C">
        <w:rPr>
          <w:lang w:val="en-US"/>
        </w:rPr>
        <w:t>Teacher training concepts Montenegro: electrical engineering / electronics, building industry, tourism</w:t>
      </w:r>
      <w:r>
        <w:rPr>
          <w:lang w:val="en-US"/>
        </w:rPr>
        <w:t>”</w:t>
      </w:r>
      <w:r w:rsidRPr="0046438C">
        <w:rPr>
          <w:lang w:val="en-US"/>
        </w:rPr>
        <w:t xml:space="preserve"> (2010, GTZ)</w:t>
      </w:r>
      <w:r>
        <w:rPr>
          <w:lang w:val="en-US"/>
        </w:rPr>
        <w:t xml:space="preserve">. Soon after the project was completed, the website was closed because of the hosting and maintenance issues. </w:t>
      </w:r>
    </w:p>
    <w:p w:rsidR="003014E8" w:rsidRDefault="003014E8" w:rsidP="008F523F">
      <w:pPr>
        <w:pStyle w:val="ListParagraph"/>
        <w:numPr>
          <w:ilvl w:val="0"/>
          <w:numId w:val="11"/>
        </w:numPr>
        <w:rPr>
          <w:lang w:val="en-US"/>
        </w:rPr>
      </w:pPr>
      <w:r>
        <w:rPr>
          <w:lang w:val="en-US"/>
        </w:rPr>
        <w:t>Another, positive example is a website aiming to support Training companies in VET schools. It was designed 2005 to serve as a Montenegro hub for resources and information necessary for Training company curriculum implementation. From the early beginning, it was agreed that VET Centre will manage the website.</w:t>
      </w:r>
    </w:p>
    <w:p w:rsidR="003014E8" w:rsidRDefault="003014E8" w:rsidP="008F523F">
      <w:pPr>
        <w:pStyle w:val="ListParagraph"/>
        <w:numPr>
          <w:ilvl w:val="0"/>
          <w:numId w:val="11"/>
        </w:numPr>
        <w:rPr>
          <w:lang w:val="en-US"/>
        </w:rPr>
      </w:pPr>
      <w:r>
        <w:rPr>
          <w:lang w:val="en-US"/>
        </w:rPr>
        <w:t xml:space="preserve">The most important is to agree the roles and responsibilities for designing and managing a website. </w:t>
      </w:r>
    </w:p>
    <w:p w:rsidR="003014E8" w:rsidRPr="00C2405F" w:rsidRDefault="003014E8" w:rsidP="003014E8">
      <w:pPr>
        <w:pStyle w:val="ListParagraph"/>
        <w:rPr>
          <w:lang w:val="en-US"/>
        </w:rPr>
      </w:pPr>
    </w:p>
    <w:p w:rsidR="003014E8" w:rsidRDefault="003014E8" w:rsidP="008F523F">
      <w:pPr>
        <w:pStyle w:val="ListParagraph"/>
        <w:numPr>
          <w:ilvl w:val="0"/>
          <w:numId w:val="21"/>
        </w:numPr>
      </w:pPr>
      <w:r>
        <w:t>Do you think it is useful to introduce and use a platform for CPD of VET teachers?</w:t>
      </w:r>
    </w:p>
    <w:p w:rsidR="003014E8" w:rsidRPr="004F5632" w:rsidRDefault="003014E8" w:rsidP="008F523F">
      <w:pPr>
        <w:pStyle w:val="ListParagraph"/>
        <w:numPr>
          <w:ilvl w:val="0"/>
          <w:numId w:val="11"/>
        </w:numPr>
        <w:rPr>
          <w:lang w:val="en-US"/>
        </w:rPr>
      </w:pPr>
      <w:r>
        <w:rPr>
          <w:lang w:val="en-US"/>
        </w:rPr>
        <w:t>It is useful and needed but, instead of creating a platform from a beginning we have to consider re-designing and using the existing websites</w:t>
      </w:r>
    </w:p>
    <w:p w:rsidR="003014E8" w:rsidRPr="00C2405F" w:rsidRDefault="003014E8" w:rsidP="003014E8">
      <w:pPr>
        <w:pStyle w:val="ListParagraph"/>
        <w:rPr>
          <w:lang w:val="en-US"/>
        </w:rPr>
      </w:pPr>
    </w:p>
    <w:p w:rsidR="003014E8" w:rsidRPr="00C2405F" w:rsidRDefault="003014E8" w:rsidP="008F523F">
      <w:pPr>
        <w:pStyle w:val="ListParagraph"/>
        <w:numPr>
          <w:ilvl w:val="0"/>
          <w:numId w:val="21"/>
        </w:numPr>
        <w:rPr>
          <w:lang w:val="en-US"/>
        </w:rPr>
      </w:pPr>
      <w:r w:rsidRPr="00C2405F">
        <w:rPr>
          <w:lang w:val="en-US"/>
        </w:rPr>
        <w:t>What could such a platform look like? Who will be the target group? Who might it serve? Who might run it? With what technology</w:t>
      </w:r>
    </w:p>
    <w:p w:rsidR="003014E8" w:rsidRDefault="003014E8" w:rsidP="008F523F">
      <w:pPr>
        <w:pStyle w:val="ListParagraph"/>
        <w:numPr>
          <w:ilvl w:val="0"/>
          <w:numId w:val="11"/>
        </w:numPr>
        <w:rPr>
          <w:lang w:val="en-US"/>
        </w:rPr>
      </w:pPr>
      <w:r>
        <w:rPr>
          <w:lang w:val="en-US"/>
        </w:rPr>
        <w:t>Website “Skolski portal” (</w:t>
      </w:r>
      <w:r w:rsidRPr="00133E87">
        <w:rPr>
          <w:lang w:val="en-US"/>
        </w:rPr>
        <w:t>skolskiportal.edu.me</w:t>
      </w:r>
      <w:r>
        <w:rPr>
          <w:lang w:val="en-US"/>
        </w:rPr>
        <w:t xml:space="preserve">) could be re-designed to meet the needs of a modern, interactive platform. </w:t>
      </w:r>
    </w:p>
    <w:p w:rsidR="003014E8" w:rsidRDefault="003014E8" w:rsidP="008F523F">
      <w:pPr>
        <w:pStyle w:val="ListParagraph"/>
        <w:numPr>
          <w:ilvl w:val="0"/>
          <w:numId w:val="11"/>
        </w:numPr>
        <w:rPr>
          <w:lang w:val="en-US"/>
        </w:rPr>
      </w:pPr>
      <w:r w:rsidRPr="002D6BB9">
        <w:rPr>
          <w:lang w:val="en-US"/>
        </w:rPr>
        <w:t>MEIS (Montenegrin Education Information System)</w:t>
      </w:r>
      <w:r>
        <w:rPr>
          <w:lang w:val="en-US"/>
        </w:rPr>
        <w:t xml:space="preserve"> might be in charge to manage the platform</w:t>
      </w:r>
    </w:p>
    <w:p w:rsidR="003014E8" w:rsidRDefault="003014E8" w:rsidP="008F523F">
      <w:pPr>
        <w:pStyle w:val="ListParagraph"/>
        <w:numPr>
          <w:ilvl w:val="0"/>
          <w:numId w:val="11"/>
        </w:numPr>
        <w:rPr>
          <w:lang w:val="en-US"/>
        </w:rPr>
      </w:pPr>
      <w:r>
        <w:rPr>
          <w:lang w:val="en-US"/>
        </w:rPr>
        <w:t>Ideally, one platform would cover all levels of education (elementary, secondary general, VET) and a hub for all relevant information</w:t>
      </w:r>
    </w:p>
    <w:p w:rsidR="003014E8" w:rsidRDefault="003014E8" w:rsidP="008F523F">
      <w:pPr>
        <w:pStyle w:val="ListParagraph"/>
        <w:numPr>
          <w:ilvl w:val="0"/>
          <w:numId w:val="11"/>
        </w:numPr>
        <w:rPr>
          <w:lang w:val="en-US"/>
        </w:rPr>
      </w:pPr>
      <w:r>
        <w:rPr>
          <w:lang w:val="en-US"/>
        </w:rPr>
        <w:t>It would be useful if a data basis will be available of all members</w:t>
      </w:r>
    </w:p>
    <w:p w:rsidR="003014E8" w:rsidRDefault="003014E8" w:rsidP="008F523F">
      <w:pPr>
        <w:pStyle w:val="ListParagraph"/>
        <w:numPr>
          <w:ilvl w:val="0"/>
          <w:numId w:val="11"/>
        </w:numPr>
        <w:rPr>
          <w:lang w:val="en-US"/>
        </w:rPr>
      </w:pPr>
      <w:r>
        <w:rPr>
          <w:lang w:val="en-US"/>
        </w:rPr>
        <w:t>Online platform has to enable the efficient way for getting the requested information</w:t>
      </w:r>
    </w:p>
    <w:p w:rsidR="003014E8" w:rsidRPr="004F5632" w:rsidRDefault="003014E8" w:rsidP="008F523F">
      <w:pPr>
        <w:pStyle w:val="ListParagraph"/>
        <w:numPr>
          <w:ilvl w:val="0"/>
          <w:numId w:val="11"/>
        </w:numPr>
        <w:rPr>
          <w:lang w:val="en-US"/>
        </w:rPr>
      </w:pPr>
      <w:r>
        <w:rPr>
          <w:lang w:val="en-US"/>
        </w:rPr>
        <w:t>In case we integrate more existing, separate websites like a website “Preduzetnicka</w:t>
      </w:r>
      <w:r w:rsidR="002A2CC9">
        <w:rPr>
          <w:lang w:val="en-US"/>
        </w:rPr>
        <w:t xml:space="preserve"> </w:t>
      </w:r>
      <w:r>
        <w:rPr>
          <w:lang w:val="en-US"/>
        </w:rPr>
        <w:t>skola” (Entrepreneurship School) that serve to support Entrepreneurship learning in secondary general, elementary schools and kindergartens, school coordinators might take a part in administrating the platform for their part</w:t>
      </w:r>
    </w:p>
    <w:p w:rsidR="003014E8" w:rsidRDefault="003014E8" w:rsidP="008F523F">
      <w:pPr>
        <w:pStyle w:val="ListParagraph"/>
        <w:numPr>
          <w:ilvl w:val="0"/>
          <w:numId w:val="11"/>
        </w:numPr>
        <w:rPr>
          <w:lang w:val="en-US"/>
        </w:rPr>
      </w:pPr>
      <w:r>
        <w:rPr>
          <w:lang w:val="en-US"/>
        </w:rPr>
        <w:lastRenderedPageBreak/>
        <w:t>All relevant institutions would need to be involved in platform administration for its part (VET Centre for VET related area, Bureau for Educational Services for secondary general, elementary schools and kindergartens, etc)</w:t>
      </w:r>
    </w:p>
    <w:p w:rsidR="003014E8" w:rsidRPr="00BB16C2" w:rsidRDefault="003014E8" w:rsidP="003014E8">
      <w:pPr>
        <w:pStyle w:val="ListParagraph"/>
        <w:rPr>
          <w:lang w:val="en-US"/>
        </w:rPr>
      </w:pPr>
    </w:p>
    <w:p w:rsidR="003014E8" w:rsidRPr="00801183" w:rsidRDefault="003014E8" w:rsidP="008F523F">
      <w:pPr>
        <w:pStyle w:val="ListParagraph"/>
        <w:numPr>
          <w:ilvl w:val="0"/>
          <w:numId w:val="21"/>
        </w:numPr>
        <w:rPr>
          <w:lang w:val="en-US"/>
        </w:rPr>
      </w:pPr>
      <w:r>
        <w:t xml:space="preserve">Where do you see the main advantages and disadvantages? </w:t>
      </w:r>
    </w:p>
    <w:p w:rsidR="003014E8" w:rsidRDefault="003014E8" w:rsidP="008F523F">
      <w:pPr>
        <w:pStyle w:val="ListParagraph"/>
        <w:numPr>
          <w:ilvl w:val="0"/>
          <w:numId w:val="11"/>
        </w:numPr>
      </w:pPr>
      <w:r>
        <w:t>It will improve approach for overall CPD and improve the teacher training efficiency</w:t>
      </w:r>
    </w:p>
    <w:p w:rsidR="003014E8" w:rsidRDefault="003014E8" w:rsidP="008F523F">
      <w:pPr>
        <w:pStyle w:val="ListParagraph"/>
        <w:numPr>
          <w:ilvl w:val="0"/>
          <w:numId w:val="11"/>
        </w:numPr>
      </w:pPr>
      <w:r>
        <w:t>It could help better networking among teachers</w:t>
      </w:r>
    </w:p>
    <w:p w:rsidR="003014E8" w:rsidRDefault="003014E8" w:rsidP="008F523F">
      <w:pPr>
        <w:pStyle w:val="ListParagraph"/>
        <w:numPr>
          <w:ilvl w:val="0"/>
          <w:numId w:val="11"/>
        </w:numPr>
      </w:pPr>
      <w:r>
        <w:t>Teachers are overloaded with the administrative work. Luck of time might be an issue for satisfactory level of participation. The solution is to allow teachers reduced number of classes to compensate the time spent on platform</w:t>
      </w:r>
    </w:p>
    <w:p w:rsidR="003014E8" w:rsidRDefault="003014E8" w:rsidP="008F523F">
      <w:pPr>
        <w:pStyle w:val="ListParagraph"/>
        <w:numPr>
          <w:ilvl w:val="0"/>
          <w:numId w:val="11"/>
        </w:numPr>
      </w:pPr>
      <w:r>
        <w:t>We have to be aware that a certain number of teachers might abuse the resources that might be available (such as lesson plans, teaching and learning materials) using it without a permit</w:t>
      </w:r>
    </w:p>
    <w:p w:rsidR="003014E8" w:rsidRDefault="003014E8" w:rsidP="003014E8">
      <w:pPr>
        <w:pStyle w:val="ListParagraph"/>
      </w:pPr>
    </w:p>
    <w:p w:rsidR="003014E8" w:rsidRPr="00801183" w:rsidRDefault="003014E8" w:rsidP="008F523F">
      <w:pPr>
        <w:pStyle w:val="ListParagraph"/>
        <w:numPr>
          <w:ilvl w:val="0"/>
          <w:numId w:val="21"/>
        </w:numPr>
        <w:rPr>
          <w:lang w:val="en-US"/>
        </w:rPr>
      </w:pPr>
      <w:r w:rsidRPr="00C2405F">
        <w:rPr>
          <w:lang w:val="en-US"/>
        </w:rPr>
        <w:t>What could be the incentives of teachers for participating in such a network?</w:t>
      </w:r>
    </w:p>
    <w:p w:rsidR="003014E8" w:rsidRPr="002D6BB9" w:rsidRDefault="003014E8" w:rsidP="008F523F">
      <w:pPr>
        <w:pStyle w:val="ListParagraph"/>
        <w:numPr>
          <w:ilvl w:val="0"/>
          <w:numId w:val="11"/>
        </w:numPr>
        <w:rPr>
          <w:lang w:val="en-US"/>
        </w:rPr>
      </w:pPr>
      <w:r>
        <w:rPr>
          <w:lang w:val="en-US"/>
        </w:rPr>
        <w:t>The incentive might be if the level of participation and involvement is considered for the formal t</w:t>
      </w:r>
      <w:r w:rsidRPr="002D6BB9">
        <w:rPr>
          <w:lang w:val="en-US"/>
        </w:rPr>
        <w:t>eacher advancement</w:t>
      </w:r>
      <w:r>
        <w:rPr>
          <w:lang w:val="en-US"/>
        </w:rPr>
        <w:t xml:space="preserve"> procedures</w:t>
      </w:r>
    </w:p>
    <w:p w:rsidR="003014E8" w:rsidRDefault="003014E8" w:rsidP="008F523F">
      <w:pPr>
        <w:pStyle w:val="ListParagraph"/>
        <w:numPr>
          <w:ilvl w:val="0"/>
          <w:numId w:val="11"/>
        </w:numPr>
        <w:rPr>
          <w:lang w:val="en-US"/>
        </w:rPr>
      </w:pPr>
      <w:r>
        <w:rPr>
          <w:lang w:val="en-US"/>
        </w:rPr>
        <w:t>The upcoming revision of the legislation/regulation of the formal t</w:t>
      </w:r>
      <w:r w:rsidRPr="002D6BB9">
        <w:rPr>
          <w:lang w:val="en-US"/>
        </w:rPr>
        <w:t>eacher advancement</w:t>
      </w:r>
      <w:r>
        <w:rPr>
          <w:lang w:val="en-US"/>
        </w:rPr>
        <w:t xml:space="preserve"> procedures would need to recognize the web-based </w:t>
      </w:r>
      <w:r w:rsidRPr="00801183">
        <w:rPr>
          <w:lang w:val="en-US"/>
        </w:rPr>
        <w:t xml:space="preserve">professional development </w:t>
      </w:r>
      <w:r>
        <w:rPr>
          <w:lang w:val="en-US"/>
        </w:rPr>
        <w:t>for teachers</w:t>
      </w:r>
    </w:p>
    <w:p w:rsidR="003014E8" w:rsidRPr="00BB16C2" w:rsidRDefault="003014E8" w:rsidP="003014E8">
      <w:pPr>
        <w:pStyle w:val="ListParagraph"/>
        <w:rPr>
          <w:lang w:val="en-US"/>
        </w:rPr>
      </w:pPr>
    </w:p>
    <w:p w:rsidR="003014E8" w:rsidRDefault="003014E8" w:rsidP="008F523F">
      <w:pPr>
        <w:pStyle w:val="ListParagraph"/>
        <w:numPr>
          <w:ilvl w:val="0"/>
          <w:numId w:val="21"/>
        </w:numPr>
        <w:rPr>
          <w:lang w:val="en-US"/>
        </w:rPr>
      </w:pPr>
      <w:r w:rsidRPr="006133E5">
        <w:rPr>
          <w:lang w:val="en-US"/>
        </w:rPr>
        <w:t>Identify and engage partners and institutions that will contribute and/or use of platform for PD of VET teachers</w:t>
      </w:r>
    </w:p>
    <w:p w:rsidR="003014E8" w:rsidRPr="00BE575F" w:rsidRDefault="003014E8" w:rsidP="008F523F">
      <w:pPr>
        <w:pStyle w:val="ListParagraph"/>
        <w:numPr>
          <w:ilvl w:val="0"/>
          <w:numId w:val="11"/>
        </w:numPr>
        <w:rPr>
          <w:lang w:val="en-US"/>
        </w:rPr>
      </w:pPr>
      <w:r w:rsidRPr="00BE575F">
        <w:rPr>
          <w:lang w:val="en-US"/>
        </w:rPr>
        <w:t>The key partners would be Ministry for Education, Bureau for Educational Services, VET Centre, elementary</w:t>
      </w:r>
      <w:r>
        <w:rPr>
          <w:lang w:val="en-US"/>
        </w:rPr>
        <w:t>, s</w:t>
      </w:r>
      <w:r w:rsidRPr="00BE575F">
        <w:rPr>
          <w:lang w:val="en-US"/>
        </w:rPr>
        <w:t>econdary general and VET school</w:t>
      </w:r>
      <w:r>
        <w:rPr>
          <w:lang w:val="en-US"/>
        </w:rPr>
        <w:t>s</w:t>
      </w:r>
      <w:r w:rsidRPr="00BE575F">
        <w:rPr>
          <w:lang w:val="en-US"/>
        </w:rPr>
        <w:t>, kindergartens</w:t>
      </w:r>
    </w:p>
    <w:p w:rsidR="003014E8" w:rsidRPr="006133E5" w:rsidRDefault="003014E8" w:rsidP="003014E8">
      <w:pPr>
        <w:pStyle w:val="ListParagraph"/>
        <w:ind w:left="284"/>
        <w:rPr>
          <w:lang w:val="en-US"/>
        </w:rPr>
      </w:pPr>
    </w:p>
    <w:p w:rsidR="003014E8" w:rsidRDefault="003014E8" w:rsidP="008F523F">
      <w:pPr>
        <w:pStyle w:val="ListParagraph"/>
        <w:numPr>
          <w:ilvl w:val="0"/>
          <w:numId w:val="21"/>
        </w:numPr>
        <w:rPr>
          <w:lang w:val="en-US"/>
        </w:rPr>
      </w:pPr>
      <w:r w:rsidRPr="006133E5">
        <w:rPr>
          <w:lang w:val="en-US"/>
        </w:rPr>
        <w:t>Identify the content and practice that can be included and shared on platform</w:t>
      </w:r>
    </w:p>
    <w:p w:rsidR="003014E8" w:rsidRDefault="003014E8" w:rsidP="008F523F">
      <w:pPr>
        <w:pStyle w:val="ListParagraph"/>
        <w:numPr>
          <w:ilvl w:val="0"/>
          <w:numId w:val="11"/>
        </w:numPr>
        <w:rPr>
          <w:lang w:val="en-US"/>
        </w:rPr>
      </w:pPr>
      <w:r w:rsidRPr="00924A9C">
        <w:rPr>
          <w:lang w:val="en-US"/>
        </w:rPr>
        <w:t>Professional Section of Teachers</w:t>
      </w:r>
      <w:r>
        <w:rPr>
          <w:lang w:val="en-US"/>
        </w:rPr>
        <w:t xml:space="preserve"> might be a filtering body to decide what content would be published from a particular school</w:t>
      </w:r>
    </w:p>
    <w:p w:rsidR="003014E8" w:rsidRDefault="003014E8" w:rsidP="008F523F">
      <w:pPr>
        <w:pStyle w:val="ListParagraph"/>
        <w:numPr>
          <w:ilvl w:val="0"/>
          <w:numId w:val="11"/>
        </w:numPr>
        <w:rPr>
          <w:lang w:val="en-US"/>
        </w:rPr>
      </w:pPr>
      <w:r>
        <w:rPr>
          <w:lang w:val="en-US"/>
        </w:rPr>
        <w:t>The platform might offer webinars and online courses</w:t>
      </w:r>
    </w:p>
    <w:p w:rsidR="003014E8" w:rsidRDefault="003014E8" w:rsidP="008F523F">
      <w:pPr>
        <w:pStyle w:val="ListParagraph"/>
        <w:numPr>
          <w:ilvl w:val="0"/>
          <w:numId w:val="11"/>
        </w:numPr>
        <w:rPr>
          <w:lang w:val="en-US"/>
        </w:rPr>
      </w:pPr>
      <w:r>
        <w:rPr>
          <w:lang w:val="en-US"/>
        </w:rPr>
        <w:t>I</w:t>
      </w:r>
      <w:r w:rsidRPr="00BB16C2">
        <w:rPr>
          <w:lang w:val="en-US"/>
        </w:rPr>
        <w:t xml:space="preserve">nformation </w:t>
      </w:r>
      <w:r>
        <w:rPr>
          <w:lang w:val="en-US"/>
        </w:rPr>
        <w:t xml:space="preserve">and resources </w:t>
      </w:r>
      <w:r w:rsidRPr="00BB16C2">
        <w:rPr>
          <w:lang w:val="en-US"/>
        </w:rPr>
        <w:t>for teachers related to their profession/subject and educational technologies</w:t>
      </w:r>
    </w:p>
    <w:p w:rsidR="003014E8" w:rsidRPr="006133E5" w:rsidRDefault="003014E8" w:rsidP="003014E8">
      <w:pPr>
        <w:pStyle w:val="ListParagraph"/>
        <w:rPr>
          <w:lang w:val="en-US"/>
        </w:rPr>
      </w:pPr>
    </w:p>
    <w:p w:rsidR="003014E8" w:rsidRPr="00980603" w:rsidRDefault="003014E8" w:rsidP="008F523F">
      <w:pPr>
        <w:pStyle w:val="ListParagraph"/>
        <w:numPr>
          <w:ilvl w:val="0"/>
          <w:numId w:val="21"/>
        </w:numPr>
        <w:spacing w:after="0"/>
        <w:jc w:val="both"/>
        <w:rPr>
          <w:rFonts w:eastAsia="Times New Roman"/>
        </w:rPr>
      </w:pPr>
      <w:r w:rsidRPr="00C2405F">
        <w:rPr>
          <w:lang w:val="en-US"/>
        </w:rPr>
        <w:t>How can it be sustainable?</w:t>
      </w:r>
    </w:p>
    <w:p w:rsidR="003014E8" w:rsidRDefault="003014E8" w:rsidP="008F523F">
      <w:pPr>
        <w:pStyle w:val="ListParagraph"/>
        <w:numPr>
          <w:ilvl w:val="0"/>
          <w:numId w:val="11"/>
        </w:numPr>
        <w:spacing w:after="0"/>
        <w:jc w:val="both"/>
        <w:rPr>
          <w:rFonts w:eastAsia="Times New Roman"/>
        </w:rPr>
      </w:pPr>
      <w:r>
        <w:rPr>
          <w:rFonts w:eastAsia="Times New Roman"/>
        </w:rPr>
        <w:t>To ensure the platform is fully operational, sustainable and attractive for teachers to use, the following is recommended:</w:t>
      </w:r>
    </w:p>
    <w:p w:rsidR="003014E8" w:rsidRDefault="003014E8" w:rsidP="008F523F">
      <w:pPr>
        <w:pStyle w:val="ListParagraph"/>
        <w:numPr>
          <w:ilvl w:val="2"/>
          <w:numId w:val="15"/>
        </w:numPr>
        <w:spacing w:after="0"/>
        <w:jc w:val="both"/>
        <w:rPr>
          <w:rFonts w:eastAsia="Times New Roman"/>
        </w:rPr>
      </w:pPr>
      <w:r>
        <w:rPr>
          <w:rFonts w:eastAsia="Times New Roman"/>
        </w:rPr>
        <w:t>One platform to serve all teachers (all levels of education)</w:t>
      </w:r>
    </w:p>
    <w:p w:rsidR="003014E8" w:rsidRPr="00844E81" w:rsidRDefault="003014E8" w:rsidP="008F523F">
      <w:pPr>
        <w:pStyle w:val="ListParagraph"/>
        <w:numPr>
          <w:ilvl w:val="2"/>
          <w:numId w:val="15"/>
        </w:numPr>
        <w:spacing w:after="0"/>
        <w:jc w:val="both"/>
        <w:rPr>
          <w:rFonts w:eastAsia="Times New Roman"/>
        </w:rPr>
      </w:pPr>
      <w:r>
        <w:rPr>
          <w:rFonts w:eastAsia="Times New Roman"/>
        </w:rPr>
        <w:t xml:space="preserve">The functionality to enable sharing and exchanging materials and resources, interactivity among members, and to </w:t>
      </w:r>
      <w:r>
        <w:rPr>
          <w:lang w:val="en-US"/>
        </w:rPr>
        <w:t>offer webinars and online courses</w:t>
      </w:r>
    </w:p>
    <w:p w:rsidR="003014E8" w:rsidRPr="00844E81" w:rsidRDefault="003014E8" w:rsidP="008F523F">
      <w:pPr>
        <w:pStyle w:val="ListParagraph"/>
        <w:numPr>
          <w:ilvl w:val="2"/>
          <w:numId w:val="15"/>
        </w:numPr>
        <w:spacing w:after="0"/>
        <w:jc w:val="both"/>
        <w:rPr>
          <w:rFonts w:eastAsia="Times New Roman"/>
        </w:rPr>
      </w:pPr>
      <w:r>
        <w:rPr>
          <w:lang w:val="en-US"/>
        </w:rPr>
        <w:t xml:space="preserve">To work out to attract and find the most appropriate approach to motivate the teachers to join, network and participate actively </w:t>
      </w:r>
    </w:p>
    <w:p w:rsidR="003014E8" w:rsidRDefault="003014E8" w:rsidP="008F523F">
      <w:pPr>
        <w:pStyle w:val="ListParagraph"/>
        <w:numPr>
          <w:ilvl w:val="2"/>
          <w:numId w:val="15"/>
        </w:numPr>
        <w:spacing w:after="0"/>
        <w:jc w:val="both"/>
        <w:rPr>
          <w:rFonts w:eastAsia="Times New Roman"/>
        </w:rPr>
      </w:pPr>
      <w:r>
        <w:rPr>
          <w:rFonts w:eastAsia="Times New Roman"/>
        </w:rPr>
        <w:t>To ensure the adequate quality and relevance of the resources published. It would be useful for design a guide for publishing the materials and resources</w:t>
      </w:r>
    </w:p>
    <w:p w:rsidR="003014E8" w:rsidRDefault="003014E8" w:rsidP="008F523F">
      <w:pPr>
        <w:pStyle w:val="ListParagraph"/>
        <w:numPr>
          <w:ilvl w:val="2"/>
          <w:numId w:val="15"/>
        </w:numPr>
        <w:spacing w:after="0"/>
        <w:jc w:val="both"/>
        <w:rPr>
          <w:rFonts w:eastAsia="Times New Roman"/>
        </w:rPr>
      </w:pPr>
      <w:r>
        <w:rPr>
          <w:rFonts w:eastAsia="Times New Roman"/>
        </w:rPr>
        <w:t>To make the agreement and proper decision from the early beginning about the roles and responsibilities that will ensure the sustainability of platform</w:t>
      </w:r>
    </w:p>
    <w:p w:rsidR="003014E8" w:rsidRPr="009E5780" w:rsidRDefault="003014E8" w:rsidP="008F523F">
      <w:pPr>
        <w:pStyle w:val="ListParagraph"/>
        <w:numPr>
          <w:ilvl w:val="2"/>
          <w:numId w:val="15"/>
        </w:numPr>
        <w:spacing w:after="0"/>
        <w:jc w:val="both"/>
        <w:rPr>
          <w:rFonts w:eastAsia="Times New Roman"/>
        </w:rPr>
      </w:pPr>
      <w:r>
        <w:rPr>
          <w:rFonts w:eastAsia="Times New Roman"/>
        </w:rPr>
        <w:t>To ensure</w:t>
      </w:r>
      <w:r w:rsidRPr="00E06D92">
        <w:rPr>
          <w:rFonts w:eastAsia="Times New Roman"/>
        </w:rPr>
        <w:t xml:space="preserve"> appropriate equipment and software </w:t>
      </w:r>
      <w:r>
        <w:rPr>
          <w:rFonts w:eastAsia="Times New Roman"/>
        </w:rPr>
        <w:t xml:space="preserve">is available </w:t>
      </w:r>
      <w:r w:rsidRPr="00E06D92">
        <w:rPr>
          <w:rFonts w:eastAsia="Times New Roman"/>
        </w:rPr>
        <w:t>for</w:t>
      </w:r>
      <w:r>
        <w:rPr>
          <w:rFonts w:eastAsia="Times New Roman"/>
        </w:rPr>
        <w:t xml:space="preserve"> distance learning and video conferences</w:t>
      </w:r>
    </w:p>
    <w:p w:rsidR="003014E8" w:rsidRPr="001F32B0" w:rsidRDefault="003014E8" w:rsidP="003014E8">
      <w:pPr>
        <w:spacing w:after="0"/>
        <w:jc w:val="both"/>
        <w:rPr>
          <w:rFonts w:eastAsia="Times New Roman"/>
        </w:rPr>
      </w:pPr>
    </w:p>
    <w:p w:rsidR="003014E8" w:rsidRDefault="003014E8" w:rsidP="00AD77BB">
      <w:pPr>
        <w:spacing w:after="0"/>
        <w:ind w:left="284" w:hanging="284"/>
        <w:jc w:val="both"/>
        <w:rPr>
          <w:rFonts w:eastAsia="Times New Roman"/>
          <w:b/>
          <w:color w:val="000000"/>
          <w:u w:val="single"/>
        </w:rPr>
      </w:pPr>
    </w:p>
    <w:p w:rsidR="003014E8" w:rsidRDefault="003014E8">
      <w:pPr>
        <w:spacing w:line="276" w:lineRule="auto"/>
        <w:rPr>
          <w:rFonts w:eastAsia="Times New Roman"/>
          <w:b/>
          <w:color w:val="000000"/>
          <w:u w:val="single"/>
        </w:rPr>
      </w:pPr>
      <w:r>
        <w:rPr>
          <w:rFonts w:eastAsia="Times New Roman"/>
          <w:b/>
          <w:color w:val="000000"/>
          <w:u w:val="single"/>
        </w:rPr>
        <w:br w:type="page"/>
      </w:r>
    </w:p>
    <w:p w:rsidR="003014E8" w:rsidRPr="00325F59" w:rsidRDefault="003014E8" w:rsidP="003014E8">
      <w:pPr>
        <w:spacing w:after="0"/>
        <w:jc w:val="both"/>
        <w:rPr>
          <w:b/>
        </w:rPr>
      </w:pPr>
      <w:r w:rsidRPr="008C4981">
        <w:rPr>
          <w:rFonts w:eastAsia="Times New Roman"/>
          <w:b/>
          <w:color w:val="000000"/>
          <w:u w:val="single"/>
        </w:rPr>
        <w:lastRenderedPageBreak/>
        <w:t xml:space="preserve">Name of </w:t>
      </w:r>
      <w:r>
        <w:rPr>
          <w:rFonts w:eastAsia="Times New Roman"/>
          <w:b/>
          <w:color w:val="000000"/>
          <w:u w:val="single"/>
        </w:rPr>
        <w:t>project</w:t>
      </w:r>
      <w:r w:rsidRPr="008C4981">
        <w:rPr>
          <w:rFonts w:eastAsia="Times New Roman"/>
          <w:b/>
          <w:color w:val="000000"/>
          <w:u w:val="single"/>
        </w:rPr>
        <w:t xml:space="preserve">: </w:t>
      </w:r>
      <w:r w:rsidRPr="00627E86">
        <w:rPr>
          <w:b/>
        </w:rPr>
        <w:t>IPA Project Modernisation of educational programmes and teacher training</w:t>
      </w:r>
      <w:r w:rsidR="002A2CC9">
        <w:rPr>
          <w:b/>
        </w:rPr>
        <w:t xml:space="preserve"> </w:t>
      </w:r>
      <w:r w:rsidRPr="00627E86">
        <w:rPr>
          <w:b/>
        </w:rPr>
        <w:t>in Montenegro</w:t>
      </w:r>
    </w:p>
    <w:p w:rsidR="003014E8" w:rsidRDefault="003014E8" w:rsidP="003014E8">
      <w:pPr>
        <w:spacing w:after="0"/>
        <w:jc w:val="both"/>
        <w:rPr>
          <w:rFonts w:eastAsia="Times New Roman"/>
          <w:b/>
          <w:color w:val="000000"/>
        </w:rPr>
      </w:pPr>
      <w:r>
        <w:rPr>
          <w:rFonts w:eastAsia="Times New Roman"/>
          <w:b/>
          <w:color w:val="000000"/>
          <w:u w:val="single"/>
        </w:rPr>
        <w:t>Role</w:t>
      </w:r>
      <w:r w:rsidRPr="008C4981">
        <w:rPr>
          <w:rFonts w:eastAsia="Times New Roman"/>
          <w:b/>
          <w:color w:val="000000"/>
          <w:u w:val="single"/>
        </w:rPr>
        <w:t xml:space="preserve">: </w:t>
      </w:r>
      <w:r>
        <w:rPr>
          <w:rFonts w:eastAsia="Times New Roman"/>
          <w:b/>
          <w:color w:val="000000"/>
        </w:rPr>
        <w:t>Team Leader – Claus Nue Moller</w:t>
      </w:r>
    </w:p>
    <w:p w:rsidR="003014E8" w:rsidRDefault="003014E8" w:rsidP="003014E8">
      <w:pPr>
        <w:spacing w:after="0"/>
        <w:jc w:val="both"/>
        <w:rPr>
          <w:rFonts w:eastAsia="Times New Roman"/>
          <w:b/>
          <w:color w:val="000000"/>
        </w:rPr>
      </w:pPr>
    </w:p>
    <w:p w:rsidR="003014E8" w:rsidRPr="003E6B0C" w:rsidRDefault="003014E8" w:rsidP="008F523F">
      <w:pPr>
        <w:pStyle w:val="ListParagraph"/>
        <w:numPr>
          <w:ilvl w:val="0"/>
          <w:numId w:val="18"/>
        </w:numPr>
        <w:spacing w:after="0"/>
        <w:ind w:left="426"/>
        <w:jc w:val="both"/>
        <w:rPr>
          <w:rFonts w:eastAsia="Times New Roman"/>
          <w:b/>
          <w:bCs/>
          <w:caps/>
          <w:color w:val="96BF3D"/>
        </w:rPr>
      </w:pPr>
      <w:r>
        <w:rPr>
          <w:rFonts w:eastAsia="Times New Roman"/>
          <w:color w:val="000000"/>
        </w:rPr>
        <w:t>The project is supporting the modular-based curriculum design and the teacher training. What are the key characteristics of the activities that are of importance for CPD?</w:t>
      </w:r>
    </w:p>
    <w:p w:rsidR="003014E8" w:rsidRPr="006C6A60" w:rsidRDefault="003014E8" w:rsidP="008F523F">
      <w:pPr>
        <w:pStyle w:val="ListParagraph"/>
        <w:numPr>
          <w:ilvl w:val="0"/>
          <w:numId w:val="11"/>
        </w:numPr>
        <w:spacing w:after="0"/>
        <w:jc w:val="both"/>
        <w:rPr>
          <w:rFonts w:eastAsia="Times New Roman"/>
          <w:b/>
          <w:bCs/>
          <w:caps/>
          <w:color w:val="96BF3D"/>
        </w:rPr>
      </w:pPr>
      <w:r>
        <w:rPr>
          <w:rFonts w:eastAsia="Times New Roman"/>
          <w:color w:val="000000"/>
        </w:rPr>
        <w:t>We are almost at the end of the project, the final conference is planned to take a place next week. We have reformed/created 10 new modular-based curriculums which implementation will start 2017/2018 in all VET school that educate in the sectors covered by reform.</w:t>
      </w:r>
    </w:p>
    <w:p w:rsidR="003014E8" w:rsidRDefault="003014E8" w:rsidP="003014E8">
      <w:pPr>
        <w:pStyle w:val="ListParagraph"/>
        <w:spacing w:after="0"/>
        <w:jc w:val="both"/>
        <w:rPr>
          <w:rFonts w:eastAsia="Times New Roman"/>
          <w:b/>
          <w:bCs/>
          <w:caps/>
          <w:color w:val="96BF3D"/>
        </w:rPr>
      </w:pPr>
    </w:p>
    <w:p w:rsidR="003014E8" w:rsidRPr="00D33D5A" w:rsidRDefault="003014E8" w:rsidP="008F523F">
      <w:pPr>
        <w:pStyle w:val="ListParagraph"/>
        <w:numPr>
          <w:ilvl w:val="0"/>
          <w:numId w:val="18"/>
        </w:numPr>
        <w:spacing w:after="0"/>
        <w:ind w:left="426"/>
        <w:jc w:val="both"/>
        <w:rPr>
          <w:rFonts w:eastAsia="Times New Roman"/>
          <w:b/>
          <w:bCs/>
          <w:caps/>
          <w:color w:val="96BF3D"/>
        </w:rPr>
      </w:pPr>
      <w:r>
        <w:rPr>
          <w:rFonts w:eastAsia="Times New Roman"/>
          <w:color w:val="000000"/>
        </w:rPr>
        <w:t>How did you deliver the teacher training sessions? Did you consider using some education technology solutions?</w:t>
      </w:r>
    </w:p>
    <w:p w:rsidR="003014E8" w:rsidRPr="00764E92" w:rsidRDefault="003014E8" w:rsidP="008F523F">
      <w:pPr>
        <w:pStyle w:val="ListParagraph"/>
        <w:numPr>
          <w:ilvl w:val="0"/>
          <w:numId w:val="11"/>
        </w:numPr>
        <w:spacing w:after="0"/>
        <w:ind w:left="709"/>
        <w:jc w:val="both"/>
        <w:rPr>
          <w:rFonts w:eastAsia="Times New Roman"/>
          <w:b/>
          <w:bCs/>
          <w:caps/>
          <w:color w:val="96BF3D"/>
        </w:rPr>
      </w:pPr>
      <w:r>
        <w:rPr>
          <w:rFonts w:eastAsia="Times New Roman"/>
          <w:color w:val="000000"/>
        </w:rPr>
        <w:t xml:space="preserve">We delivered the training using traditional – face-to-face methods. Right now, we are waiting for a decision about potential extension to conduct additional training. If that happen, 450 teachers from Montenegro will be trained to design and implement modular curriculum. </w:t>
      </w:r>
    </w:p>
    <w:p w:rsidR="003014E8" w:rsidRPr="00AE0B30" w:rsidRDefault="003014E8" w:rsidP="008F523F">
      <w:pPr>
        <w:pStyle w:val="ListParagraph"/>
        <w:numPr>
          <w:ilvl w:val="0"/>
          <w:numId w:val="11"/>
        </w:numPr>
        <w:spacing w:after="0"/>
        <w:ind w:left="709"/>
        <w:jc w:val="both"/>
        <w:rPr>
          <w:rFonts w:eastAsia="Times New Roman"/>
          <w:b/>
          <w:bCs/>
          <w:caps/>
          <w:color w:val="96BF3D"/>
        </w:rPr>
      </w:pPr>
      <w:r>
        <w:rPr>
          <w:rFonts w:eastAsia="Times New Roman"/>
          <w:color w:val="000000"/>
        </w:rPr>
        <w:t>The teachers trained within the project will serve as mentors in their schools. It might take a form of conducting training session to their colleagues, providing day-to-day support, or some other form relevant for the institution.</w:t>
      </w:r>
    </w:p>
    <w:p w:rsidR="003014E8" w:rsidRPr="00D33D5A" w:rsidRDefault="003014E8" w:rsidP="003014E8">
      <w:pPr>
        <w:pStyle w:val="ListParagraph"/>
        <w:spacing w:after="0"/>
        <w:jc w:val="both"/>
        <w:rPr>
          <w:rFonts w:eastAsia="Times New Roman"/>
          <w:b/>
          <w:bCs/>
          <w:caps/>
          <w:color w:val="96BF3D"/>
        </w:rPr>
      </w:pPr>
    </w:p>
    <w:p w:rsidR="003014E8" w:rsidRPr="00D33D5A" w:rsidRDefault="003014E8" w:rsidP="008F523F">
      <w:pPr>
        <w:pStyle w:val="ListParagraph"/>
        <w:numPr>
          <w:ilvl w:val="0"/>
          <w:numId w:val="18"/>
        </w:numPr>
        <w:spacing w:after="0"/>
        <w:ind w:left="426"/>
        <w:jc w:val="both"/>
        <w:rPr>
          <w:rFonts w:eastAsia="Times New Roman"/>
          <w:b/>
          <w:bCs/>
          <w:caps/>
          <w:color w:val="96BF3D"/>
        </w:rPr>
      </w:pPr>
      <w:r>
        <w:rPr>
          <w:rFonts w:eastAsia="Times New Roman"/>
          <w:color w:val="000000"/>
        </w:rPr>
        <w:t>Are there any relevant professional communities and networks in Montenegro among VET teachers? Does it exist some virtual VET teacher’s community?</w:t>
      </w:r>
    </w:p>
    <w:p w:rsidR="003014E8" w:rsidRPr="00AE0B30" w:rsidRDefault="003014E8" w:rsidP="008F523F">
      <w:pPr>
        <w:pStyle w:val="ListParagraph"/>
        <w:numPr>
          <w:ilvl w:val="0"/>
          <w:numId w:val="11"/>
        </w:numPr>
        <w:spacing w:after="0"/>
        <w:ind w:left="709"/>
        <w:jc w:val="both"/>
        <w:rPr>
          <w:rFonts w:eastAsia="Times New Roman"/>
          <w:b/>
          <w:bCs/>
          <w:caps/>
          <w:color w:val="96BF3D"/>
        </w:rPr>
      </w:pPr>
      <w:r>
        <w:rPr>
          <w:rFonts w:eastAsia="Times New Roman"/>
          <w:color w:val="000000"/>
        </w:rPr>
        <w:t xml:space="preserve">It might be that some networks are existing but, during the project implementation we didn’t hear anything about it. Therefore I can emphasise that, even if something exist, it is on a voluntary, no formal basis, and not widely recognized. </w:t>
      </w:r>
    </w:p>
    <w:p w:rsidR="003014E8" w:rsidRPr="00627E86" w:rsidRDefault="003014E8" w:rsidP="003014E8">
      <w:pPr>
        <w:pStyle w:val="ListParagraph"/>
        <w:spacing w:after="0"/>
        <w:ind w:left="426"/>
        <w:jc w:val="both"/>
        <w:rPr>
          <w:rFonts w:eastAsia="Times New Roman"/>
          <w:b/>
          <w:bCs/>
          <w:caps/>
          <w:color w:val="96BF3D"/>
        </w:rPr>
      </w:pPr>
    </w:p>
    <w:p w:rsidR="003014E8" w:rsidRPr="00A375EC" w:rsidRDefault="003014E8" w:rsidP="008F523F">
      <w:pPr>
        <w:pStyle w:val="ListParagraph"/>
        <w:numPr>
          <w:ilvl w:val="0"/>
          <w:numId w:val="18"/>
        </w:numPr>
        <w:spacing w:after="0"/>
        <w:ind w:left="284" w:hanging="284"/>
        <w:jc w:val="both"/>
        <w:rPr>
          <w:rFonts w:eastAsia="Times New Roman"/>
          <w:b/>
          <w:bCs/>
          <w:caps/>
          <w:color w:val="96BF3D"/>
        </w:rPr>
      </w:pPr>
      <w:r>
        <w:rPr>
          <w:rFonts w:eastAsia="Times New Roman"/>
          <w:color w:val="000000"/>
        </w:rPr>
        <w:t>What is your opinion about the status of the CPD for VET teachers in Montenegro</w:t>
      </w:r>
    </w:p>
    <w:p w:rsidR="003014E8" w:rsidRPr="004C6A4D" w:rsidRDefault="003014E8"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The CPD system is not flexible. The solutions are centralized. The whole system is designed without a basic trust between a teacher and the managerial/policy making institutions. This might need to change because “the trust enables the efficiency”. </w:t>
      </w:r>
    </w:p>
    <w:p w:rsidR="003014E8" w:rsidRPr="00AE4C38" w:rsidRDefault="003014E8" w:rsidP="003014E8">
      <w:pPr>
        <w:pStyle w:val="ListParagraph"/>
        <w:spacing w:after="0"/>
        <w:jc w:val="both"/>
        <w:rPr>
          <w:rFonts w:eastAsia="Times New Roman"/>
          <w:b/>
          <w:bCs/>
          <w:caps/>
          <w:color w:val="96BF3D"/>
        </w:rPr>
      </w:pPr>
    </w:p>
    <w:p w:rsidR="003014E8" w:rsidRPr="00BE00DA" w:rsidRDefault="003014E8" w:rsidP="008F523F">
      <w:pPr>
        <w:pStyle w:val="ListParagraph"/>
        <w:numPr>
          <w:ilvl w:val="0"/>
          <w:numId w:val="18"/>
        </w:numPr>
        <w:spacing w:after="0"/>
        <w:ind w:left="284" w:hanging="284"/>
        <w:jc w:val="both"/>
        <w:rPr>
          <w:rFonts w:eastAsia="Times New Roman"/>
          <w:b/>
          <w:bCs/>
          <w:caps/>
          <w:color w:val="96BF3D"/>
        </w:rPr>
      </w:pPr>
      <w:r>
        <w:rPr>
          <w:rFonts w:eastAsia="Times New Roman"/>
          <w:color w:val="000000"/>
        </w:rPr>
        <w:t>What would be the potential solutions to improve the CPD for VET in Montenegro?</w:t>
      </w:r>
    </w:p>
    <w:p w:rsidR="003014E8" w:rsidRPr="00325F59" w:rsidRDefault="003014E8" w:rsidP="008F523F">
      <w:pPr>
        <w:pStyle w:val="ListParagraph"/>
        <w:numPr>
          <w:ilvl w:val="0"/>
          <w:numId w:val="11"/>
        </w:numPr>
        <w:spacing w:after="0"/>
        <w:jc w:val="both"/>
        <w:rPr>
          <w:rFonts w:eastAsia="Times New Roman"/>
          <w:b/>
          <w:bCs/>
          <w:caps/>
          <w:color w:val="96BF3D"/>
        </w:rPr>
      </w:pPr>
      <w:r w:rsidRPr="00325F59">
        <w:rPr>
          <w:rFonts w:eastAsia="Times New Roman"/>
          <w:color w:val="000000"/>
        </w:rPr>
        <w:t>The reformed curriculum implementation request significant changes in teaching approach. One of the main characteristic is that it is a frame, without specific guides on teaching approach (input). Teachers in Montenegro are used to receive detailed and centralized directions about the curriculum implementation and now, they have to create it based on learning outcomes and assessment criteria. They need to research, to independently find the best solutions in classroom. This is the opportunity but also a challenge. It will force them to actively look for CPD that will help to implement and improve the teaching.</w:t>
      </w:r>
    </w:p>
    <w:p w:rsidR="003014E8" w:rsidRPr="00325F59" w:rsidRDefault="003014E8" w:rsidP="008F523F">
      <w:pPr>
        <w:pStyle w:val="ListParagraph"/>
        <w:numPr>
          <w:ilvl w:val="0"/>
          <w:numId w:val="11"/>
        </w:numPr>
        <w:spacing w:after="0"/>
        <w:jc w:val="both"/>
        <w:rPr>
          <w:rFonts w:eastAsia="Times New Roman"/>
          <w:b/>
          <w:bCs/>
          <w:caps/>
          <w:color w:val="96BF3D"/>
        </w:rPr>
      </w:pPr>
      <w:r>
        <w:rPr>
          <w:rFonts w:eastAsia="Times New Roman"/>
          <w:color w:val="000000"/>
        </w:rPr>
        <w:t>Teachers need to be encouraged to cooperate horizontally.</w:t>
      </w:r>
    </w:p>
    <w:p w:rsidR="003014E8" w:rsidRPr="00325F59" w:rsidRDefault="003014E8"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The institutions at the national level and policy makers would need to re-think and possibly to revise the centralised approach and to switch to more flexible solutions. </w:t>
      </w:r>
    </w:p>
    <w:p w:rsidR="003014E8" w:rsidRPr="00E5020C" w:rsidRDefault="003014E8" w:rsidP="003014E8">
      <w:pPr>
        <w:pStyle w:val="ListParagraph"/>
        <w:spacing w:after="0"/>
        <w:jc w:val="both"/>
        <w:rPr>
          <w:rFonts w:eastAsia="Times New Roman"/>
          <w:b/>
          <w:bCs/>
          <w:caps/>
          <w:color w:val="96BF3D"/>
        </w:rPr>
      </w:pPr>
    </w:p>
    <w:p w:rsidR="003014E8" w:rsidRPr="00BE00DA" w:rsidRDefault="003014E8" w:rsidP="008F523F">
      <w:pPr>
        <w:pStyle w:val="ListParagraph"/>
        <w:numPr>
          <w:ilvl w:val="0"/>
          <w:numId w:val="18"/>
        </w:numPr>
        <w:spacing w:after="0"/>
        <w:ind w:left="284" w:hanging="284"/>
        <w:jc w:val="both"/>
        <w:rPr>
          <w:rFonts w:eastAsia="Times New Roman"/>
          <w:b/>
          <w:bCs/>
          <w:caps/>
          <w:color w:val="96BF3D"/>
        </w:rPr>
      </w:pPr>
      <w:r>
        <w:rPr>
          <w:rFonts w:eastAsia="Times New Roman"/>
          <w:color w:val="000000"/>
        </w:rPr>
        <w:t>Thinking about the project results and capacities developed, and the potential linkages with the initiative to support the virtual communities, would you propose some specific solution that could be taken into consideration to make it efficient and sustainable</w:t>
      </w:r>
    </w:p>
    <w:p w:rsidR="003014E8" w:rsidRPr="000B24AB" w:rsidRDefault="003014E8" w:rsidP="008F523F">
      <w:pPr>
        <w:pStyle w:val="ListParagraph"/>
        <w:numPr>
          <w:ilvl w:val="0"/>
          <w:numId w:val="11"/>
        </w:numPr>
        <w:spacing w:after="0"/>
        <w:jc w:val="both"/>
        <w:rPr>
          <w:rFonts w:eastAsia="Times New Roman"/>
        </w:rPr>
      </w:pPr>
      <w:r>
        <w:rPr>
          <w:rFonts w:eastAsia="Times New Roman"/>
          <w:color w:val="000000"/>
        </w:rPr>
        <w:t>As mentioned, we have trained 180 teachers that will serve as mentors. You might consider involving the best 2-3 teachers/mentors per qualification to establish a professional network that could take a form of traditional and/or virtual community.</w:t>
      </w:r>
    </w:p>
    <w:p w:rsidR="003014E8" w:rsidRPr="00AF56C0" w:rsidRDefault="003014E8" w:rsidP="008F523F">
      <w:pPr>
        <w:pStyle w:val="ListParagraph"/>
        <w:numPr>
          <w:ilvl w:val="0"/>
          <w:numId w:val="11"/>
        </w:numPr>
        <w:spacing w:after="0"/>
        <w:jc w:val="both"/>
        <w:rPr>
          <w:rFonts w:eastAsia="Times New Roman"/>
        </w:rPr>
      </w:pPr>
      <w:r>
        <w:rPr>
          <w:rFonts w:eastAsia="Times New Roman"/>
          <w:color w:val="000000"/>
        </w:rPr>
        <w:t>I would advise the platform for VET teachers to be separated from a platform for general education. VET need to be close to labour market.</w:t>
      </w:r>
    </w:p>
    <w:p w:rsidR="003014E8" w:rsidRDefault="003014E8" w:rsidP="003014E8">
      <w:pPr>
        <w:pStyle w:val="ListParagraph"/>
        <w:spacing w:after="0"/>
        <w:ind w:left="284"/>
        <w:jc w:val="both"/>
        <w:textAlignment w:val="baseline"/>
        <w:rPr>
          <w:rFonts w:eastAsia="Times New Roman"/>
        </w:rPr>
      </w:pPr>
    </w:p>
    <w:p w:rsidR="003014E8" w:rsidRDefault="003014E8">
      <w:pPr>
        <w:spacing w:line="276" w:lineRule="auto"/>
        <w:rPr>
          <w:rFonts w:eastAsia="Times New Roman"/>
        </w:rPr>
      </w:pPr>
      <w:r>
        <w:rPr>
          <w:rFonts w:eastAsia="Times New Roman"/>
        </w:rPr>
        <w:br w:type="page"/>
      </w:r>
    </w:p>
    <w:p w:rsidR="003014E8" w:rsidRPr="00325F59" w:rsidRDefault="003014E8" w:rsidP="003014E8">
      <w:pPr>
        <w:spacing w:after="0"/>
        <w:jc w:val="both"/>
        <w:rPr>
          <w:b/>
        </w:rPr>
      </w:pPr>
      <w:r w:rsidRPr="008C4981">
        <w:rPr>
          <w:rFonts w:eastAsia="Times New Roman"/>
          <w:b/>
          <w:color w:val="000000"/>
          <w:u w:val="single"/>
        </w:rPr>
        <w:lastRenderedPageBreak/>
        <w:t xml:space="preserve">Name of </w:t>
      </w:r>
      <w:r>
        <w:rPr>
          <w:rFonts w:eastAsia="Times New Roman"/>
          <w:b/>
          <w:color w:val="000000"/>
          <w:u w:val="single"/>
        </w:rPr>
        <w:t>project</w:t>
      </w:r>
      <w:r w:rsidRPr="008C4981">
        <w:rPr>
          <w:rFonts w:eastAsia="Times New Roman"/>
          <w:b/>
          <w:color w:val="000000"/>
          <w:u w:val="single"/>
        </w:rPr>
        <w:t xml:space="preserve">: </w:t>
      </w:r>
      <w:r w:rsidRPr="00627E86">
        <w:rPr>
          <w:b/>
        </w:rPr>
        <w:t>IPA Project Modernisation of educational programmes and teacher training</w:t>
      </w:r>
      <w:r w:rsidR="002A2CC9">
        <w:rPr>
          <w:b/>
        </w:rPr>
        <w:t xml:space="preserve"> </w:t>
      </w:r>
      <w:r w:rsidRPr="00627E86">
        <w:rPr>
          <w:b/>
        </w:rPr>
        <w:t>in Montenegro</w:t>
      </w:r>
    </w:p>
    <w:p w:rsidR="003014E8" w:rsidRDefault="003014E8" w:rsidP="003014E8">
      <w:pPr>
        <w:spacing w:after="0"/>
        <w:jc w:val="both"/>
        <w:rPr>
          <w:rFonts w:eastAsia="Times New Roman"/>
          <w:b/>
          <w:color w:val="000000"/>
        </w:rPr>
      </w:pPr>
      <w:r>
        <w:rPr>
          <w:rFonts w:eastAsia="Times New Roman"/>
          <w:b/>
          <w:color w:val="000000"/>
          <w:u w:val="single"/>
        </w:rPr>
        <w:t>Role</w:t>
      </w:r>
      <w:r w:rsidRPr="008C4981">
        <w:rPr>
          <w:rFonts w:eastAsia="Times New Roman"/>
          <w:b/>
          <w:color w:val="000000"/>
          <w:u w:val="single"/>
        </w:rPr>
        <w:t xml:space="preserve">: </w:t>
      </w:r>
      <w:r>
        <w:rPr>
          <w:rFonts w:eastAsia="Times New Roman"/>
          <w:b/>
          <w:color w:val="000000"/>
        </w:rPr>
        <w:t>Key Expert 2 – Elisabeta</w:t>
      </w:r>
      <w:r w:rsidR="002A2CC9">
        <w:rPr>
          <w:rFonts w:eastAsia="Times New Roman"/>
          <w:b/>
          <w:color w:val="000000"/>
        </w:rPr>
        <w:t xml:space="preserve"> </w:t>
      </w:r>
      <w:r>
        <w:rPr>
          <w:rFonts w:eastAsia="Times New Roman"/>
          <w:b/>
          <w:color w:val="000000"/>
        </w:rPr>
        <w:t>Mitroi</w:t>
      </w:r>
    </w:p>
    <w:p w:rsidR="003014E8" w:rsidRDefault="003014E8" w:rsidP="003014E8">
      <w:pPr>
        <w:spacing w:after="0"/>
        <w:jc w:val="both"/>
        <w:rPr>
          <w:rFonts w:eastAsia="Times New Roman"/>
          <w:b/>
          <w:color w:val="000000"/>
        </w:rPr>
      </w:pPr>
    </w:p>
    <w:p w:rsidR="003014E8" w:rsidRPr="003E6B0C" w:rsidRDefault="003014E8" w:rsidP="008F523F">
      <w:pPr>
        <w:pStyle w:val="ListParagraph"/>
        <w:numPr>
          <w:ilvl w:val="0"/>
          <w:numId w:val="19"/>
        </w:numPr>
        <w:spacing w:after="0"/>
        <w:ind w:left="426"/>
        <w:jc w:val="both"/>
        <w:rPr>
          <w:rFonts w:eastAsia="Times New Roman"/>
          <w:b/>
          <w:bCs/>
          <w:caps/>
          <w:color w:val="96BF3D"/>
        </w:rPr>
      </w:pPr>
      <w:r>
        <w:rPr>
          <w:rFonts w:eastAsia="Times New Roman"/>
          <w:color w:val="000000"/>
        </w:rPr>
        <w:t>The project is supporting the modular-based curriculum design and the teacher training. What are the key characteristics of the activities that are of importance for CPD?</w:t>
      </w:r>
    </w:p>
    <w:p w:rsidR="003014E8" w:rsidRPr="001F32B0" w:rsidRDefault="003014E8" w:rsidP="008F523F">
      <w:pPr>
        <w:pStyle w:val="ListParagraph"/>
        <w:numPr>
          <w:ilvl w:val="0"/>
          <w:numId w:val="11"/>
        </w:numPr>
        <w:spacing w:after="0"/>
        <w:jc w:val="both"/>
        <w:rPr>
          <w:rFonts w:eastAsia="Times New Roman"/>
          <w:b/>
          <w:bCs/>
          <w:caps/>
          <w:color w:val="96BF3D"/>
        </w:rPr>
      </w:pPr>
      <w:r w:rsidRPr="001F32B0">
        <w:rPr>
          <w:rFonts w:eastAsia="Times New Roman"/>
          <w:color w:val="000000"/>
        </w:rPr>
        <w:t xml:space="preserve">80 teachers were involved in curriculum design. This is also a CPD activity as our project provided the capacity building sessions and workshops on various topics of importance. </w:t>
      </w:r>
    </w:p>
    <w:p w:rsidR="003014E8" w:rsidRPr="003A3F21" w:rsidRDefault="003014E8" w:rsidP="008F523F">
      <w:pPr>
        <w:pStyle w:val="ListParagraph"/>
        <w:numPr>
          <w:ilvl w:val="0"/>
          <w:numId w:val="11"/>
        </w:numPr>
        <w:spacing w:after="0"/>
        <w:jc w:val="both"/>
        <w:rPr>
          <w:rFonts w:eastAsia="Times New Roman"/>
          <w:b/>
          <w:bCs/>
          <w:caps/>
          <w:color w:val="96BF3D"/>
        </w:rPr>
      </w:pPr>
      <w:r w:rsidRPr="001F32B0">
        <w:rPr>
          <w:rFonts w:eastAsia="Times New Roman"/>
          <w:color w:val="000000"/>
        </w:rPr>
        <w:t xml:space="preserve">We have conducted a teacher training sessions for 180 teachers that will implement 10 new curriculums. </w:t>
      </w:r>
    </w:p>
    <w:p w:rsidR="003014E8" w:rsidRPr="001F32B0" w:rsidRDefault="003014E8" w:rsidP="008F523F">
      <w:pPr>
        <w:pStyle w:val="ListParagraph"/>
        <w:numPr>
          <w:ilvl w:val="0"/>
          <w:numId w:val="11"/>
        </w:numPr>
        <w:spacing w:after="0"/>
        <w:jc w:val="both"/>
        <w:rPr>
          <w:rFonts w:eastAsia="Times New Roman"/>
          <w:b/>
          <w:bCs/>
          <w:caps/>
          <w:color w:val="96BF3D"/>
        </w:rPr>
      </w:pPr>
    </w:p>
    <w:p w:rsidR="003014E8" w:rsidRPr="00D33D5A" w:rsidRDefault="003014E8" w:rsidP="008F523F">
      <w:pPr>
        <w:pStyle w:val="ListParagraph"/>
        <w:numPr>
          <w:ilvl w:val="0"/>
          <w:numId w:val="19"/>
        </w:numPr>
        <w:spacing w:after="0"/>
        <w:ind w:left="426"/>
        <w:jc w:val="both"/>
        <w:rPr>
          <w:rFonts w:eastAsia="Times New Roman"/>
          <w:b/>
          <w:bCs/>
          <w:caps/>
          <w:color w:val="96BF3D"/>
        </w:rPr>
      </w:pPr>
      <w:r>
        <w:rPr>
          <w:rFonts w:eastAsia="Times New Roman"/>
          <w:color w:val="000000"/>
        </w:rPr>
        <w:t>Are there any relevant professional communities and networks in Montenegro among VET teachers? Does it exist some virtual VET teacher’s community?</w:t>
      </w:r>
    </w:p>
    <w:p w:rsidR="003014E8" w:rsidRPr="00AE0B30" w:rsidRDefault="003014E8" w:rsidP="008F523F">
      <w:pPr>
        <w:pStyle w:val="ListParagraph"/>
        <w:numPr>
          <w:ilvl w:val="0"/>
          <w:numId w:val="11"/>
        </w:numPr>
        <w:spacing w:after="0"/>
        <w:ind w:left="709"/>
        <w:jc w:val="both"/>
        <w:rPr>
          <w:rFonts w:eastAsia="Times New Roman"/>
          <w:b/>
          <w:bCs/>
          <w:caps/>
          <w:color w:val="96BF3D"/>
        </w:rPr>
      </w:pPr>
      <w:r>
        <w:rPr>
          <w:rFonts w:eastAsia="Times New Roman"/>
          <w:color w:val="000000"/>
        </w:rPr>
        <w:t xml:space="preserve">I didn’t hear about any relevant community of teachers in Montenegro. The same for virtual VET teacher’s communities. </w:t>
      </w:r>
    </w:p>
    <w:p w:rsidR="003014E8" w:rsidRPr="00627E86" w:rsidRDefault="003014E8" w:rsidP="003014E8">
      <w:pPr>
        <w:pStyle w:val="ListParagraph"/>
        <w:spacing w:after="0"/>
        <w:ind w:left="426"/>
        <w:jc w:val="both"/>
        <w:rPr>
          <w:rFonts w:eastAsia="Times New Roman"/>
          <w:b/>
          <w:bCs/>
          <w:caps/>
          <w:color w:val="96BF3D"/>
        </w:rPr>
      </w:pPr>
    </w:p>
    <w:p w:rsidR="003014E8" w:rsidRPr="00A375EC" w:rsidRDefault="003014E8" w:rsidP="008F523F">
      <w:pPr>
        <w:pStyle w:val="ListParagraph"/>
        <w:numPr>
          <w:ilvl w:val="0"/>
          <w:numId w:val="19"/>
        </w:numPr>
        <w:spacing w:after="0"/>
        <w:ind w:left="284" w:hanging="284"/>
        <w:jc w:val="both"/>
        <w:rPr>
          <w:rFonts w:eastAsia="Times New Roman"/>
          <w:b/>
          <w:bCs/>
          <w:caps/>
          <w:color w:val="96BF3D"/>
        </w:rPr>
      </w:pPr>
      <w:r>
        <w:rPr>
          <w:rFonts w:eastAsia="Times New Roman"/>
          <w:color w:val="000000"/>
        </w:rPr>
        <w:t>What is your opinion about the status of the CPD for VET teachers in Montenegro</w:t>
      </w:r>
    </w:p>
    <w:p w:rsidR="003014E8" w:rsidRPr="00764E92" w:rsidRDefault="003014E8"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There are some activities in this area but, it needs improvement. The most concerning is the lack of budget sources available. As per my knowledge, a strategy and an action plan for CPD for VET teachers is designed but up to now, budget is not allowed to implement the activities planned. </w:t>
      </w:r>
    </w:p>
    <w:p w:rsidR="003014E8" w:rsidRPr="00AE4C38" w:rsidRDefault="003014E8" w:rsidP="003014E8">
      <w:pPr>
        <w:pStyle w:val="ListParagraph"/>
        <w:spacing w:after="0"/>
        <w:jc w:val="both"/>
        <w:rPr>
          <w:rFonts w:eastAsia="Times New Roman"/>
          <w:b/>
          <w:bCs/>
          <w:caps/>
          <w:color w:val="96BF3D"/>
        </w:rPr>
      </w:pPr>
    </w:p>
    <w:p w:rsidR="003014E8" w:rsidRPr="00BE00DA" w:rsidRDefault="003014E8" w:rsidP="008F523F">
      <w:pPr>
        <w:pStyle w:val="ListParagraph"/>
        <w:numPr>
          <w:ilvl w:val="0"/>
          <w:numId w:val="19"/>
        </w:numPr>
        <w:spacing w:after="0"/>
        <w:ind w:left="284" w:hanging="284"/>
        <w:jc w:val="both"/>
        <w:rPr>
          <w:rFonts w:eastAsia="Times New Roman"/>
          <w:b/>
          <w:bCs/>
          <w:caps/>
          <w:color w:val="96BF3D"/>
        </w:rPr>
      </w:pPr>
      <w:r>
        <w:rPr>
          <w:rFonts w:eastAsia="Times New Roman"/>
          <w:color w:val="000000"/>
        </w:rPr>
        <w:t>What would be the potential solutions to improve the CPD for VET in Montenegro?</w:t>
      </w:r>
    </w:p>
    <w:p w:rsidR="003014E8" w:rsidRPr="001F32B0" w:rsidRDefault="003014E8" w:rsidP="008F523F">
      <w:pPr>
        <w:pStyle w:val="ListParagraph"/>
        <w:numPr>
          <w:ilvl w:val="0"/>
          <w:numId w:val="11"/>
        </w:numPr>
        <w:spacing w:after="0"/>
        <w:jc w:val="both"/>
        <w:rPr>
          <w:rFonts w:eastAsia="Times New Roman"/>
          <w:b/>
          <w:bCs/>
          <w:caps/>
          <w:color w:val="96BF3D"/>
        </w:rPr>
      </w:pPr>
      <w:r>
        <w:rPr>
          <w:rFonts w:eastAsia="Times New Roman"/>
          <w:color w:val="000000"/>
        </w:rPr>
        <w:t>Systematic approach and resources available to support CPD from the national level.</w:t>
      </w:r>
    </w:p>
    <w:p w:rsidR="003014E8" w:rsidRPr="00E5020C" w:rsidRDefault="003014E8" w:rsidP="003014E8">
      <w:pPr>
        <w:pStyle w:val="ListParagraph"/>
        <w:spacing w:after="0"/>
        <w:jc w:val="both"/>
        <w:rPr>
          <w:rFonts w:eastAsia="Times New Roman"/>
          <w:b/>
          <w:bCs/>
          <w:caps/>
          <w:color w:val="96BF3D"/>
        </w:rPr>
      </w:pPr>
    </w:p>
    <w:p w:rsidR="003014E8" w:rsidRPr="00BE00DA" w:rsidRDefault="003014E8" w:rsidP="008F523F">
      <w:pPr>
        <w:pStyle w:val="ListParagraph"/>
        <w:numPr>
          <w:ilvl w:val="0"/>
          <w:numId w:val="19"/>
        </w:numPr>
        <w:spacing w:after="0"/>
        <w:ind w:left="284" w:hanging="284"/>
        <w:jc w:val="both"/>
        <w:rPr>
          <w:rFonts w:eastAsia="Times New Roman"/>
          <w:b/>
          <w:bCs/>
          <w:caps/>
          <w:color w:val="96BF3D"/>
        </w:rPr>
      </w:pPr>
      <w:r>
        <w:rPr>
          <w:rFonts w:eastAsia="Times New Roman"/>
          <w:color w:val="000000"/>
        </w:rPr>
        <w:t>Thinking about the project results and capacities developed, and the potential linkages with the initiative to support the virtual communities, would you propose some specific solution that could be taken into consideration to make it efficient and sustainable</w:t>
      </w:r>
    </w:p>
    <w:p w:rsidR="003014E8" w:rsidRPr="00133E87" w:rsidRDefault="003014E8" w:rsidP="008F523F">
      <w:pPr>
        <w:pStyle w:val="ListParagraph"/>
        <w:numPr>
          <w:ilvl w:val="0"/>
          <w:numId w:val="11"/>
        </w:numPr>
        <w:spacing w:after="0"/>
        <w:jc w:val="both"/>
        <w:rPr>
          <w:rFonts w:eastAsia="Times New Roman"/>
        </w:rPr>
      </w:pPr>
      <w:r>
        <w:rPr>
          <w:rFonts w:eastAsia="Times New Roman"/>
          <w:color w:val="000000"/>
        </w:rPr>
        <w:t>It might be a solution to support establishing a group of teachers at the school level that could network with colleagues from other schools in Montenegro using both – traditional meetings and virtual communities at some platform</w:t>
      </w:r>
    </w:p>
    <w:p w:rsidR="003014E8" w:rsidRPr="001F32B0" w:rsidRDefault="003014E8" w:rsidP="008F523F">
      <w:pPr>
        <w:pStyle w:val="ListParagraph"/>
        <w:numPr>
          <w:ilvl w:val="0"/>
          <w:numId w:val="11"/>
        </w:numPr>
        <w:spacing w:after="0"/>
        <w:jc w:val="both"/>
        <w:rPr>
          <w:rFonts w:eastAsia="Times New Roman"/>
        </w:rPr>
      </w:pPr>
      <w:r>
        <w:rPr>
          <w:rFonts w:eastAsia="Times New Roman"/>
          <w:color w:val="000000"/>
        </w:rPr>
        <w:t xml:space="preserve">We have created a detailed solution proposal for the </w:t>
      </w:r>
      <w:r w:rsidRPr="00133E87">
        <w:rPr>
          <w:rFonts w:eastAsia="Times New Roman"/>
          <w:color w:val="000000"/>
        </w:rPr>
        <w:t xml:space="preserve">electronic network for teachers implementing new VET curricula </w:t>
      </w:r>
      <w:r>
        <w:rPr>
          <w:rFonts w:eastAsia="Times New Roman"/>
          <w:color w:val="000000"/>
        </w:rPr>
        <w:t xml:space="preserve">that could </w:t>
      </w:r>
      <w:r w:rsidRPr="00133E87">
        <w:rPr>
          <w:rFonts w:eastAsia="Times New Roman"/>
          <w:color w:val="000000"/>
        </w:rPr>
        <w:t xml:space="preserve">increase the speed and quality of implementation as well as the teachers’ digital skills </w:t>
      </w:r>
      <w:r>
        <w:rPr>
          <w:rFonts w:eastAsia="Times New Roman"/>
          <w:color w:val="000000"/>
        </w:rPr>
        <w:t xml:space="preserve">(Annex 1) </w:t>
      </w:r>
    </w:p>
    <w:p w:rsidR="003014E8" w:rsidRDefault="003014E8" w:rsidP="003014E8">
      <w:pPr>
        <w:spacing w:after="0"/>
        <w:jc w:val="both"/>
        <w:rPr>
          <w:rFonts w:eastAsia="Times New Roman"/>
        </w:rPr>
      </w:pPr>
    </w:p>
    <w:p w:rsidR="003014E8" w:rsidRDefault="003014E8" w:rsidP="00AD77BB">
      <w:pPr>
        <w:spacing w:after="0"/>
        <w:ind w:left="284" w:hanging="284"/>
        <w:jc w:val="both"/>
        <w:rPr>
          <w:rFonts w:eastAsia="Times New Roman"/>
          <w:b/>
          <w:color w:val="000000"/>
          <w:u w:val="single"/>
        </w:rPr>
      </w:pPr>
    </w:p>
    <w:p w:rsidR="003014E8" w:rsidRDefault="003014E8" w:rsidP="00AD77BB">
      <w:pPr>
        <w:spacing w:after="0"/>
        <w:ind w:left="284" w:hanging="284"/>
        <w:jc w:val="both"/>
        <w:rPr>
          <w:rFonts w:eastAsia="Times New Roman"/>
          <w:b/>
          <w:color w:val="000000"/>
          <w:u w:val="single"/>
        </w:rPr>
      </w:pPr>
    </w:p>
    <w:p w:rsidR="00AD77BB" w:rsidRPr="008C4981" w:rsidRDefault="00AD77BB" w:rsidP="00AD77BB">
      <w:pPr>
        <w:spacing w:after="0"/>
        <w:ind w:left="284" w:hanging="284"/>
        <w:jc w:val="both"/>
        <w:rPr>
          <w:rFonts w:eastAsia="Times New Roman"/>
          <w:b/>
          <w:color w:val="000000"/>
          <w:u w:val="single"/>
        </w:rPr>
      </w:pPr>
      <w:r w:rsidRPr="008C4981">
        <w:rPr>
          <w:rFonts w:eastAsia="Times New Roman"/>
          <w:b/>
          <w:color w:val="000000"/>
          <w:u w:val="single"/>
        </w:rPr>
        <w:t xml:space="preserve">Name of institution: </w:t>
      </w:r>
      <w:r w:rsidRPr="008C4981">
        <w:rPr>
          <w:b/>
        </w:rPr>
        <w:t>VET school “Spasoje</w:t>
      </w:r>
      <w:r w:rsidR="002A2CC9">
        <w:rPr>
          <w:b/>
        </w:rPr>
        <w:t xml:space="preserve"> </w:t>
      </w:r>
      <w:r w:rsidRPr="008C4981">
        <w:rPr>
          <w:b/>
        </w:rPr>
        <w:t>Raspopovic”, Podgorica</w:t>
      </w:r>
    </w:p>
    <w:p w:rsidR="00AD77BB" w:rsidRPr="008C4981" w:rsidRDefault="00AD77BB" w:rsidP="00AD77BB">
      <w:pPr>
        <w:spacing w:after="0"/>
        <w:ind w:left="284" w:hanging="284"/>
        <w:jc w:val="both"/>
        <w:rPr>
          <w:rFonts w:eastAsia="Times New Roman"/>
          <w:b/>
          <w:color w:val="000000"/>
          <w:u w:val="single"/>
        </w:rPr>
      </w:pPr>
      <w:r w:rsidRPr="008C4981">
        <w:rPr>
          <w:rFonts w:eastAsia="Times New Roman"/>
          <w:b/>
          <w:color w:val="000000"/>
          <w:u w:val="single"/>
        </w:rPr>
        <w:t xml:space="preserve">Role in the institution: </w:t>
      </w:r>
      <w:r w:rsidRPr="008C4981">
        <w:rPr>
          <w:rFonts w:eastAsia="Times New Roman"/>
          <w:b/>
          <w:color w:val="000000"/>
        </w:rPr>
        <w:t>School principal – Ljeposava</w:t>
      </w:r>
      <w:r w:rsidR="002A2CC9">
        <w:rPr>
          <w:rFonts w:eastAsia="Times New Roman"/>
          <w:b/>
          <w:color w:val="000000"/>
        </w:rPr>
        <w:t xml:space="preserve"> </w:t>
      </w:r>
      <w:r w:rsidRPr="008C4981">
        <w:rPr>
          <w:rFonts w:eastAsia="Times New Roman"/>
          <w:b/>
          <w:color w:val="000000"/>
        </w:rPr>
        <w:t>Vuksanovic</w:t>
      </w:r>
    </w:p>
    <w:p w:rsidR="00AD77BB" w:rsidRDefault="00AD77BB" w:rsidP="00AD77BB">
      <w:pPr>
        <w:spacing w:after="0"/>
        <w:ind w:left="284"/>
        <w:jc w:val="both"/>
        <w:textAlignment w:val="baseline"/>
        <w:rPr>
          <w:rFonts w:eastAsia="Times New Roman"/>
          <w:color w:val="000000"/>
        </w:rPr>
      </w:pPr>
    </w:p>
    <w:p w:rsidR="00AD77BB" w:rsidRDefault="00AD77BB" w:rsidP="008F523F">
      <w:pPr>
        <w:numPr>
          <w:ilvl w:val="0"/>
          <w:numId w:val="12"/>
        </w:numPr>
        <w:tabs>
          <w:tab w:val="clear" w:pos="360"/>
          <w:tab w:val="num" w:pos="284"/>
        </w:tabs>
        <w:spacing w:after="0"/>
        <w:ind w:left="284" w:hanging="284"/>
        <w:jc w:val="both"/>
        <w:textAlignment w:val="baseline"/>
        <w:rPr>
          <w:rFonts w:eastAsia="Times New Roman"/>
          <w:color w:val="000000"/>
        </w:rPr>
      </w:pPr>
      <w:r w:rsidRPr="00E317CE">
        <w:rPr>
          <w:rFonts w:eastAsia="Times New Roman"/>
          <w:color w:val="000000"/>
        </w:rPr>
        <w:t>Does your school run a Virtual Community</w:t>
      </w:r>
      <w:r>
        <w:rPr>
          <w:rFonts w:eastAsia="Times New Roman"/>
          <w:color w:val="000000"/>
        </w:rPr>
        <w:t>, a website or social network page/group</w:t>
      </w:r>
      <w:r w:rsidRPr="00E317CE">
        <w:rPr>
          <w:rFonts w:eastAsia="Times New Roman"/>
          <w:color w:val="000000"/>
        </w:rPr>
        <w:t xml:space="preserve"> that VET teachers use for professional development?</w:t>
      </w:r>
    </w:p>
    <w:p w:rsidR="00A86541" w:rsidRPr="007A7D47" w:rsidRDefault="00A86541" w:rsidP="008F523F">
      <w:pPr>
        <w:pStyle w:val="NoSpacing"/>
        <w:numPr>
          <w:ilvl w:val="0"/>
          <w:numId w:val="11"/>
        </w:numPr>
        <w:rPr>
          <w:rFonts w:eastAsia="Calibri"/>
        </w:rPr>
      </w:pPr>
      <w:r w:rsidRPr="007A7D47">
        <w:rPr>
          <w:rFonts w:eastAsia="Calibri"/>
        </w:rPr>
        <w:t xml:space="preserve">The school began its work 1946, as a part of the Electrical Engineering School. After the legal transformations, the school become an independent educational institution that employs more than 70 teaching and administrative staff today. </w:t>
      </w:r>
    </w:p>
    <w:p w:rsidR="00A86541" w:rsidRPr="007A7D47" w:rsidRDefault="00A86541" w:rsidP="008F523F">
      <w:pPr>
        <w:pStyle w:val="NoSpacing"/>
        <w:numPr>
          <w:ilvl w:val="0"/>
          <w:numId w:val="11"/>
        </w:numPr>
        <w:rPr>
          <w:rFonts w:eastAsia="Calibri"/>
        </w:rPr>
      </w:pPr>
      <w:r w:rsidRPr="007A7D47">
        <w:rPr>
          <w:rFonts w:eastAsia="Calibri"/>
        </w:rPr>
        <w:t xml:space="preserve">The school has had an important role in the reform of vocational education in Montenegro, and was a part of first/pilot implementation of reformed VET curriculum. The continuous professional development of the teaching staff plays an important role in the overall school activities.  </w:t>
      </w:r>
    </w:p>
    <w:p w:rsidR="00AD77BB" w:rsidRPr="00A86541" w:rsidRDefault="00A86541" w:rsidP="008F523F">
      <w:pPr>
        <w:pStyle w:val="NoSpacing"/>
        <w:numPr>
          <w:ilvl w:val="0"/>
          <w:numId w:val="11"/>
        </w:numPr>
      </w:pPr>
      <w:r w:rsidRPr="007A7D47">
        <w:rPr>
          <w:rFonts w:eastAsia="Calibri"/>
        </w:rPr>
        <w:t>The school has traditional classrooms and specialized laboratories/workshops for ICT, Physics, Hairdressing salon, Tailor’s workshop, Chemical laboratories, workshops for metal processing, dairy and bakery.</w:t>
      </w:r>
    </w:p>
    <w:p w:rsidR="00AD77B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Our school run the website (</w:t>
      </w:r>
      <w:hyperlink r:id="rId25" w:history="1">
        <w:r w:rsidRPr="00C707FD">
          <w:rPr>
            <w:rStyle w:val="Hyperlink"/>
            <w:rFonts w:eastAsia="Times New Roman"/>
          </w:rPr>
          <w:t>www.sraspopovic.com</w:t>
        </w:r>
      </w:hyperlink>
      <w:r>
        <w:rPr>
          <w:rFonts w:eastAsia="Times New Roman"/>
          <w:color w:val="000000"/>
        </w:rPr>
        <w:t>) and a public/open Facebook page (</w:t>
      </w:r>
      <w:hyperlink r:id="rId26" w:history="1">
        <w:r w:rsidRPr="00C707FD">
          <w:rPr>
            <w:rStyle w:val="Hyperlink"/>
            <w:rFonts w:eastAsia="Times New Roman"/>
          </w:rPr>
          <w:t>www.facebook.com/srednja.strucna.PG</w:t>
        </w:r>
      </w:hyperlink>
      <w:r>
        <w:rPr>
          <w:rFonts w:eastAsia="Times New Roman"/>
          <w:color w:val="000000"/>
        </w:rPr>
        <w:t xml:space="preserve">). Both, the website and the Facebook page serve as a source of information for students, parents and teachers. </w:t>
      </w:r>
    </w:p>
    <w:p w:rsidR="00AD77BB" w:rsidRPr="00555AD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Apart from the traditional content related to the activities in school, the information about the qualifications offered, the website offers the lectures from various subjects. </w:t>
      </w:r>
      <w:r w:rsidRPr="00B63016">
        <w:rPr>
          <w:rFonts w:eastAsia="Times New Roman"/>
          <w:color w:val="000000"/>
        </w:rPr>
        <w:t xml:space="preserve">The materials have been compiled in accordance with the curriculum, using the recommended literature. </w:t>
      </w:r>
    </w:p>
    <w:p w:rsidR="00AD77BB" w:rsidRDefault="00AD77BB" w:rsidP="00AD77BB">
      <w:pPr>
        <w:spacing w:after="0"/>
        <w:jc w:val="both"/>
        <w:textAlignment w:val="baseline"/>
        <w:rPr>
          <w:rFonts w:eastAsia="Times New Roman"/>
          <w:color w:val="000000"/>
        </w:rPr>
      </w:pPr>
    </w:p>
    <w:p w:rsidR="00AD77BB" w:rsidRDefault="00AD77BB" w:rsidP="008F523F">
      <w:pPr>
        <w:pStyle w:val="ListParagraph"/>
        <w:numPr>
          <w:ilvl w:val="0"/>
          <w:numId w:val="12"/>
        </w:numPr>
        <w:spacing w:after="0"/>
        <w:ind w:left="284" w:hanging="284"/>
        <w:jc w:val="both"/>
        <w:textAlignment w:val="baseline"/>
        <w:rPr>
          <w:rFonts w:eastAsia="Times New Roman"/>
          <w:color w:val="000000"/>
        </w:rPr>
      </w:pPr>
      <w:r w:rsidRPr="00AF56C0">
        <w:rPr>
          <w:rFonts w:eastAsia="Times New Roman"/>
          <w:color w:val="000000"/>
        </w:rPr>
        <w:t>What is the number of teachers involved? Is the involvement in any way obligatory?</w:t>
      </w:r>
    </w:p>
    <w:p w:rsidR="00AD77BB" w:rsidRDefault="00AD77BB" w:rsidP="00AD77BB">
      <w:pPr>
        <w:pStyle w:val="ListParagraph"/>
        <w:spacing w:after="0"/>
        <w:ind w:left="284"/>
        <w:jc w:val="both"/>
        <w:textAlignment w:val="baseline"/>
        <w:rPr>
          <w:rFonts w:eastAsia="Times New Roman"/>
          <w:color w:val="000000"/>
        </w:rPr>
      </w:pPr>
    </w:p>
    <w:p w:rsidR="00AD77B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Although the involvement is not obligatory, majority of teachers prepare the learning materials and lectures to be published and available on the website. </w:t>
      </w:r>
    </w:p>
    <w:p w:rsidR="00AD77BB" w:rsidRDefault="00AD77BB" w:rsidP="00AD77BB">
      <w:pPr>
        <w:pStyle w:val="ListParagraph"/>
        <w:spacing w:after="0"/>
        <w:jc w:val="both"/>
        <w:textAlignment w:val="baseline"/>
        <w:rPr>
          <w:rFonts w:eastAsia="Times New Roman"/>
          <w:color w:val="000000"/>
        </w:rPr>
      </w:pPr>
    </w:p>
    <w:p w:rsidR="00AD77BB" w:rsidRDefault="00AD77BB" w:rsidP="008F523F">
      <w:pPr>
        <w:pStyle w:val="ListParagraph"/>
        <w:numPr>
          <w:ilvl w:val="0"/>
          <w:numId w:val="12"/>
        </w:numPr>
        <w:spacing w:after="0"/>
        <w:ind w:left="284" w:hanging="284"/>
        <w:jc w:val="both"/>
        <w:textAlignment w:val="baseline"/>
        <w:rPr>
          <w:rFonts w:eastAsia="Times New Roman"/>
          <w:color w:val="000000"/>
        </w:rPr>
      </w:pPr>
      <w:r>
        <w:rPr>
          <w:rFonts w:eastAsia="Times New Roman"/>
          <w:color w:val="000000"/>
        </w:rPr>
        <w:t>What is the predominant way of CPD among teachers in your school?</w:t>
      </w:r>
    </w:p>
    <w:p w:rsidR="00AD77BB" w:rsidRDefault="00AD77BB" w:rsidP="00AD77BB">
      <w:pPr>
        <w:spacing w:after="0"/>
        <w:jc w:val="both"/>
        <w:textAlignment w:val="baseline"/>
        <w:rPr>
          <w:rFonts w:eastAsia="Times New Roman"/>
          <w:color w:val="000000"/>
        </w:rPr>
      </w:pPr>
    </w:p>
    <w:p w:rsidR="00AD77B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The face-to-face training is still the most commonly used. The formal teacher training, organized by national institutions in line with the “Catalogue of programmes for Professional Development”, is conducted on a traditional way for majority of the courses but with some seminars available online. </w:t>
      </w:r>
    </w:p>
    <w:p w:rsidR="00AD77B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In addition, teachers use wide range of the sources available from the Balkan region, Europe and world.</w:t>
      </w:r>
    </w:p>
    <w:p w:rsidR="00AD77BB" w:rsidRPr="00462B6B" w:rsidRDefault="00AD77BB" w:rsidP="00AD77BB">
      <w:pPr>
        <w:pStyle w:val="ListParagraph"/>
        <w:spacing w:after="0"/>
        <w:jc w:val="both"/>
        <w:textAlignment w:val="baseline"/>
        <w:rPr>
          <w:rFonts w:eastAsia="Times New Roman"/>
          <w:color w:val="000000"/>
        </w:rPr>
      </w:pPr>
    </w:p>
    <w:p w:rsidR="00AD77BB" w:rsidRPr="00555ADB" w:rsidRDefault="00AD77BB" w:rsidP="008F523F">
      <w:pPr>
        <w:pStyle w:val="ListParagraph"/>
        <w:numPr>
          <w:ilvl w:val="0"/>
          <w:numId w:val="12"/>
        </w:numPr>
        <w:spacing w:after="0"/>
        <w:ind w:left="284" w:hanging="284"/>
        <w:jc w:val="both"/>
        <w:textAlignment w:val="baseline"/>
        <w:rPr>
          <w:rFonts w:eastAsia="Times New Roman"/>
          <w:color w:val="000000"/>
        </w:rPr>
      </w:pPr>
      <w:r>
        <w:rPr>
          <w:rFonts w:eastAsia="Times New Roman"/>
          <w:color w:val="000000"/>
        </w:rPr>
        <w:t>Are there any specific challenges – equipment, ICT skills, etc. you would mention as a potential obstacle for active involvement in online communities?</w:t>
      </w:r>
    </w:p>
    <w:p w:rsidR="00AD77BB" w:rsidRPr="00E317CE" w:rsidRDefault="00AD77BB" w:rsidP="00AD77BB">
      <w:pPr>
        <w:spacing w:after="0"/>
        <w:jc w:val="both"/>
        <w:textAlignment w:val="baseline"/>
        <w:rPr>
          <w:rFonts w:eastAsia="Times New Roman"/>
          <w:color w:val="000000"/>
        </w:rPr>
      </w:pPr>
    </w:p>
    <w:p w:rsidR="00AD77BB" w:rsidRPr="00AB4C3B" w:rsidRDefault="00AD77BB" w:rsidP="008F523F">
      <w:pPr>
        <w:pStyle w:val="ListParagraph"/>
        <w:numPr>
          <w:ilvl w:val="0"/>
          <w:numId w:val="11"/>
        </w:numPr>
        <w:spacing w:after="0"/>
        <w:jc w:val="both"/>
        <w:textAlignment w:val="baseline"/>
        <w:rPr>
          <w:rFonts w:eastAsia="Times New Roman"/>
          <w:color w:val="000000"/>
        </w:rPr>
      </w:pPr>
      <w:r w:rsidRPr="00AB4C3B">
        <w:rPr>
          <w:rFonts w:eastAsia="Times New Roman"/>
          <w:color w:val="000000"/>
        </w:rPr>
        <w:t xml:space="preserve">Our school is well equipped, with interactive whiteboards, digital photo and video cameras and projection system. </w:t>
      </w:r>
      <w:r>
        <w:rPr>
          <w:rFonts w:eastAsia="Times New Roman"/>
          <w:color w:val="000000"/>
        </w:rPr>
        <w:t>Majority of them</w:t>
      </w:r>
      <w:r w:rsidRPr="00AB4C3B">
        <w:rPr>
          <w:rFonts w:eastAsia="Times New Roman"/>
          <w:color w:val="000000"/>
        </w:rPr>
        <w:t xml:space="preserve"> have their personal computers </w:t>
      </w:r>
      <w:r>
        <w:rPr>
          <w:rFonts w:eastAsia="Times New Roman"/>
          <w:color w:val="000000"/>
        </w:rPr>
        <w:t>and are using smart mobile phones. Part of the teachers does have ICT skills at the satisfactory level but, for some of them it has to be considered a proper ICT training.</w:t>
      </w:r>
    </w:p>
    <w:p w:rsidR="00AD77BB" w:rsidRPr="007E04CD" w:rsidRDefault="00AD77BB" w:rsidP="00AD77BB">
      <w:pPr>
        <w:spacing w:after="0"/>
        <w:jc w:val="both"/>
        <w:textAlignment w:val="baseline"/>
        <w:rPr>
          <w:rFonts w:eastAsia="Times New Roman"/>
          <w:color w:val="000000"/>
        </w:rPr>
      </w:pPr>
    </w:p>
    <w:p w:rsidR="00AD77BB" w:rsidRDefault="00AD77BB" w:rsidP="008F523F">
      <w:pPr>
        <w:numPr>
          <w:ilvl w:val="0"/>
          <w:numId w:val="12"/>
        </w:numPr>
        <w:tabs>
          <w:tab w:val="clear" w:pos="360"/>
          <w:tab w:val="num" w:pos="284"/>
        </w:tabs>
        <w:spacing w:after="0"/>
        <w:ind w:left="284" w:hanging="284"/>
        <w:jc w:val="both"/>
        <w:textAlignment w:val="baseline"/>
        <w:rPr>
          <w:rFonts w:eastAsia="Times New Roman"/>
          <w:color w:val="000000"/>
        </w:rPr>
      </w:pPr>
      <w:r w:rsidRPr="007E04CD">
        <w:rPr>
          <w:rFonts w:eastAsia="Times New Roman"/>
          <w:color w:val="000000"/>
        </w:rPr>
        <w:t xml:space="preserve">If we focus on existing </w:t>
      </w:r>
      <w:r>
        <w:rPr>
          <w:rFonts w:eastAsia="Times New Roman"/>
          <w:color w:val="000000"/>
        </w:rPr>
        <w:t xml:space="preserve">website and social network page, </w:t>
      </w:r>
      <w:r w:rsidRPr="007E04CD">
        <w:rPr>
          <w:rFonts w:eastAsia="Times New Roman"/>
          <w:color w:val="000000"/>
        </w:rPr>
        <w:t>who manages them? How are they paid for?</w:t>
      </w:r>
    </w:p>
    <w:p w:rsidR="00AD77BB" w:rsidRDefault="00AD77BB" w:rsidP="00AD77BB">
      <w:pPr>
        <w:spacing w:after="0"/>
        <w:jc w:val="both"/>
        <w:rPr>
          <w:rFonts w:eastAsia="Times New Roman"/>
          <w:color w:val="000000"/>
        </w:rPr>
      </w:pPr>
    </w:p>
    <w:p w:rsidR="00AD77BB" w:rsidRPr="00AB4C3B" w:rsidRDefault="00AD77BB" w:rsidP="008F523F">
      <w:pPr>
        <w:pStyle w:val="ListParagraph"/>
        <w:numPr>
          <w:ilvl w:val="0"/>
          <w:numId w:val="11"/>
        </w:numPr>
        <w:spacing w:after="0"/>
        <w:jc w:val="both"/>
        <w:rPr>
          <w:rFonts w:eastAsia="Times New Roman"/>
          <w:color w:val="000000"/>
        </w:rPr>
      </w:pPr>
      <w:r>
        <w:rPr>
          <w:rFonts w:eastAsia="Times New Roman"/>
          <w:color w:val="000000"/>
        </w:rPr>
        <w:t>Both, website and the Facebook page are managed by school ICT coordinator.  There is a special arrangement allowing part of the working time to be allocated for the activities related to the various ICT related areas, including this.</w:t>
      </w:r>
    </w:p>
    <w:p w:rsidR="00AD77BB" w:rsidRDefault="00AD77BB" w:rsidP="00AD77BB">
      <w:pPr>
        <w:spacing w:after="0"/>
        <w:ind w:left="284" w:hanging="284"/>
        <w:jc w:val="both"/>
        <w:rPr>
          <w:rFonts w:eastAsia="Times New Roman"/>
          <w:color w:val="000000"/>
        </w:rPr>
      </w:pPr>
    </w:p>
    <w:p w:rsidR="00AD77BB" w:rsidRDefault="00AD77BB" w:rsidP="008F523F">
      <w:pPr>
        <w:pStyle w:val="ListParagraph"/>
        <w:numPr>
          <w:ilvl w:val="0"/>
          <w:numId w:val="12"/>
        </w:numPr>
        <w:tabs>
          <w:tab w:val="clear" w:pos="360"/>
          <w:tab w:val="num" w:pos="284"/>
        </w:tabs>
        <w:spacing w:after="0"/>
        <w:ind w:left="284" w:hanging="284"/>
        <w:jc w:val="both"/>
        <w:textAlignment w:val="baseline"/>
        <w:rPr>
          <w:rFonts w:eastAsia="Times New Roman"/>
          <w:color w:val="000000"/>
        </w:rPr>
      </w:pPr>
      <w:r w:rsidRPr="007E04CD">
        <w:rPr>
          <w:rFonts w:eastAsia="Times New Roman"/>
          <w:color w:val="000000"/>
        </w:rPr>
        <w:t>What technology is mainly used in current initiatives?</w:t>
      </w:r>
    </w:p>
    <w:p w:rsidR="00AD77BB" w:rsidRDefault="00AD77BB" w:rsidP="00AD77BB">
      <w:pPr>
        <w:tabs>
          <w:tab w:val="num" w:pos="284"/>
        </w:tabs>
        <w:spacing w:after="0"/>
        <w:jc w:val="both"/>
        <w:textAlignment w:val="baseline"/>
        <w:rPr>
          <w:rFonts w:eastAsia="Times New Roman"/>
          <w:color w:val="000000"/>
        </w:rPr>
      </w:pPr>
    </w:p>
    <w:p w:rsidR="00AD77BB" w:rsidRPr="00AB4C3B" w:rsidRDefault="00AD77BB" w:rsidP="008F523F">
      <w:pPr>
        <w:pStyle w:val="ListParagraph"/>
        <w:numPr>
          <w:ilvl w:val="0"/>
          <w:numId w:val="11"/>
        </w:numPr>
        <w:tabs>
          <w:tab w:val="num" w:pos="284"/>
        </w:tabs>
        <w:spacing w:after="0"/>
        <w:jc w:val="both"/>
        <w:textAlignment w:val="baseline"/>
        <w:rPr>
          <w:rFonts w:eastAsia="Times New Roman"/>
          <w:color w:val="000000"/>
        </w:rPr>
      </w:pPr>
      <w:r>
        <w:rPr>
          <w:rFonts w:eastAsia="Times New Roman"/>
          <w:color w:val="000000"/>
        </w:rPr>
        <w:t xml:space="preserve">We use custom made website and </w:t>
      </w:r>
      <w:r w:rsidRPr="00AB4C3B">
        <w:rPr>
          <w:rFonts w:eastAsia="Times New Roman"/>
          <w:color w:val="000000"/>
        </w:rPr>
        <w:t>social networking site Facebook</w:t>
      </w:r>
      <w:r>
        <w:rPr>
          <w:rFonts w:eastAsia="Times New Roman"/>
          <w:color w:val="000000"/>
        </w:rPr>
        <w:t>.</w:t>
      </w:r>
    </w:p>
    <w:p w:rsidR="00AD77BB" w:rsidRDefault="00AD77BB" w:rsidP="00AD77BB">
      <w:pPr>
        <w:tabs>
          <w:tab w:val="num" w:pos="284"/>
        </w:tabs>
        <w:spacing w:after="0"/>
        <w:jc w:val="both"/>
        <w:textAlignment w:val="baseline"/>
        <w:rPr>
          <w:rFonts w:eastAsia="Times New Roman"/>
          <w:color w:val="000000"/>
        </w:rPr>
      </w:pPr>
    </w:p>
    <w:p w:rsidR="00AD77BB" w:rsidRPr="007E04CD" w:rsidRDefault="00AD77BB" w:rsidP="008F523F">
      <w:pPr>
        <w:pStyle w:val="ListParagraph"/>
        <w:numPr>
          <w:ilvl w:val="0"/>
          <w:numId w:val="12"/>
        </w:numPr>
        <w:tabs>
          <w:tab w:val="clear" w:pos="360"/>
          <w:tab w:val="num" w:pos="284"/>
        </w:tabs>
        <w:spacing w:after="0"/>
        <w:ind w:left="284" w:hanging="284"/>
        <w:jc w:val="both"/>
        <w:textAlignment w:val="baseline"/>
        <w:rPr>
          <w:rFonts w:eastAsia="Times New Roman"/>
          <w:color w:val="000000"/>
        </w:rPr>
      </w:pPr>
      <w:r>
        <w:rPr>
          <w:rFonts w:eastAsia="Times New Roman"/>
          <w:color w:val="000000"/>
        </w:rPr>
        <w:t>H</w:t>
      </w:r>
      <w:r w:rsidRPr="007E04CD">
        <w:rPr>
          <w:rFonts w:eastAsia="Times New Roman"/>
          <w:color w:val="000000"/>
        </w:rPr>
        <w:t xml:space="preserve">ow sustainable these </w:t>
      </w:r>
      <w:r>
        <w:rPr>
          <w:rFonts w:eastAsia="Times New Roman"/>
          <w:color w:val="000000"/>
        </w:rPr>
        <w:t>initiatives</w:t>
      </w:r>
      <w:r w:rsidR="002A2CC9">
        <w:rPr>
          <w:rFonts w:eastAsia="Times New Roman"/>
          <w:color w:val="000000"/>
        </w:rPr>
        <w:t xml:space="preserve"> </w:t>
      </w:r>
      <w:r w:rsidRPr="007E04CD">
        <w:rPr>
          <w:rFonts w:eastAsia="Times New Roman"/>
          <w:color w:val="000000"/>
        </w:rPr>
        <w:t>are?</w:t>
      </w:r>
    </w:p>
    <w:p w:rsidR="00AD77BB" w:rsidRDefault="00AD77BB" w:rsidP="00AD77BB">
      <w:pPr>
        <w:tabs>
          <w:tab w:val="num" w:pos="284"/>
        </w:tabs>
        <w:spacing w:after="0"/>
        <w:jc w:val="both"/>
        <w:textAlignment w:val="baseline"/>
        <w:rPr>
          <w:rFonts w:eastAsia="Times New Roman"/>
          <w:color w:val="000000"/>
        </w:rPr>
      </w:pPr>
    </w:p>
    <w:p w:rsidR="00AD77BB" w:rsidRPr="00A60E9D" w:rsidRDefault="00AD77BB" w:rsidP="008F523F">
      <w:pPr>
        <w:pStyle w:val="ListParagraph"/>
        <w:numPr>
          <w:ilvl w:val="0"/>
          <w:numId w:val="11"/>
        </w:numPr>
        <w:tabs>
          <w:tab w:val="num" w:pos="284"/>
        </w:tabs>
        <w:spacing w:after="0"/>
        <w:jc w:val="both"/>
        <w:textAlignment w:val="baseline"/>
        <w:rPr>
          <w:rFonts w:eastAsia="Times New Roman"/>
          <w:color w:val="000000"/>
        </w:rPr>
      </w:pPr>
      <w:r>
        <w:rPr>
          <w:rFonts w:eastAsia="Times New Roman"/>
          <w:color w:val="000000"/>
        </w:rPr>
        <w:t xml:space="preserve">The roles are clearly defined among ICT coordinator and teachers. At the moment, the administration and management works well. We do hope teachers will see the benefits of this initiative and will continue to create/share the learning materials and lectures online. </w:t>
      </w:r>
    </w:p>
    <w:p w:rsidR="00AD77BB" w:rsidRPr="00E317CE" w:rsidRDefault="00AD77BB" w:rsidP="00AD77BB">
      <w:pPr>
        <w:tabs>
          <w:tab w:val="num" w:pos="284"/>
        </w:tabs>
        <w:spacing w:after="0"/>
        <w:jc w:val="both"/>
        <w:textAlignment w:val="baseline"/>
        <w:rPr>
          <w:rFonts w:eastAsia="Times New Roman"/>
          <w:color w:val="000000"/>
        </w:rPr>
      </w:pPr>
    </w:p>
    <w:p w:rsidR="00AD77BB" w:rsidRDefault="00AD77BB" w:rsidP="008F523F">
      <w:pPr>
        <w:numPr>
          <w:ilvl w:val="0"/>
          <w:numId w:val="12"/>
        </w:numPr>
        <w:spacing w:after="0"/>
        <w:ind w:left="284" w:hanging="284"/>
        <w:jc w:val="both"/>
        <w:textAlignment w:val="baseline"/>
        <w:rPr>
          <w:rFonts w:eastAsia="Times New Roman"/>
          <w:color w:val="000000"/>
        </w:rPr>
      </w:pPr>
      <w:r w:rsidRPr="00AF56C0">
        <w:rPr>
          <w:rFonts w:eastAsia="Times New Roman"/>
          <w:color w:val="000000"/>
        </w:rPr>
        <w:t xml:space="preserve">Why do you use </w:t>
      </w:r>
      <w:r>
        <w:rPr>
          <w:rFonts w:eastAsia="Times New Roman"/>
          <w:color w:val="000000"/>
        </w:rPr>
        <w:t>it</w:t>
      </w:r>
      <w:r w:rsidRPr="00AF56C0">
        <w:rPr>
          <w:rFonts w:eastAsia="Times New Roman"/>
          <w:color w:val="000000"/>
        </w:rPr>
        <w:t xml:space="preserve"> at the school level? Where, as a school principal, you see the gains for your school in using </w:t>
      </w:r>
      <w:r>
        <w:rPr>
          <w:rFonts w:eastAsia="Times New Roman"/>
          <w:color w:val="000000"/>
        </w:rPr>
        <w:t>it</w:t>
      </w:r>
      <w:r w:rsidRPr="00AF56C0">
        <w:rPr>
          <w:rFonts w:eastAsia="Times New Roman"/>
          <w:color w:val="000000"/>
        </w:rPr>
        <w:t>? What kind of information is exchanged?</w:t>
      </w:r>
    </w:p>
    <w:p w:rsidR="00AD77BB" w:rsidRDefault="00AD77BB" w:rsidP="00AD77BB">
      <w:pPr>
        <w:spacing w:after="0"/>
        <w:ind w:left="284"/>
        <w:jc w:val="both"/>
        <w:textAlignment w:val="baseline"/>
        <w:rPr>
          <w:rFonts w:eastAsia="Times New Roman"/>
          <w:color w:val="000000"/>
        </w:rPr>
      </w:pPr>
    </w:p>
    <w:p w:rsidR="00AD77BB" w:rsidRPr="003403E5"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At the moment, we provide the information about the school and the activities implemented, as well as lectures. The interactivity doesn’t exist as part of the website but, the Facebook page is a place where students/teachers, as well as other interested parties could communicate more interactively. The purpose is to improve teaching process, transparency and quality of education.</w:t>
      </w:r>
    </w:p>
    <w:p w:rsidR="00AD77BB" w:rsidRPr="00B0213F" w:rsidRDefault="00AD77BB" w:rsidP="00AD77BB">
      <w:pPr>
        <w:spacing w:after="0"/>
        <w:jc w:val="both"/>
        <w:textAlignment w:val="baseline"/>
        <w:rPr>
          <w:rFonts w:eastAsia="Times New Roman"/>
          <w:color w:val="000000"/>
        </w:rPr>
      </w:pPr>
    </w:p>
    <w:p w:rsidR="00AD77BB" w:rsidRDefault="00AD77BB" w:rsidP="008F523F">
      <w:pPr>
        <w:numPr>
          <w:ilvl w:val="0"/>
          <w:numId w:val="12"/>
        </w:numPr>
        <w:spacing w:after="0"/>
        <w:ind w:left="284" w:hanging="284"/>
        <w:jc w:val="both"/>
        <w:textAlignment w:val="baseline"/>
        <w:rPr>
          <w:rFonts w:eastAsia="Times New Roman"/>
          <w:color w:val="000000"/>
        </w:rPr>
      </w:pPr>
      <w:r w:rsidRPr="00AF56C0">
        <w:rPr>
          <w:rFonts w:eastAsia="Times New Roman"/>
          <w:color w:val="000000"/>
        </w:rPr>
        <w:t xml:space="preserve">Based on your experience so far where do you see space for possible improvements in </w:t>
      </w:r>
      <w:r>
        <w:rPr>
          <w:rFonts w:eastAsia="Times New Roman"/>
          <w:color w:val="000000"/>
        </w:rPr>
        <w:t>this area</w:t>
      </w:r>
      <w:r w:rsidRPr="00AF56C0">
        <w:rPr>
          <w:rFonts w:eastAsia="Times New Roman"/>
          <w:color w:val="000000"/>
        </w:rPr>
        <w:t>?</w:t>
      </w:r>
    </w:p>
    <w:p w:rsidR="00AD77BB" w:rsidRDefault="00AD77BB" w:rsidP="00AD77BB">
      <w:pPr>
        <w:spacing w:after="0"/>
        <w:ind w:left="284"/>
        <w:jc w:val="both"/>
        <w:textAlignment w:val="baseline"/>
        <w:rPr>
          <w:rFonts w:eastAsia="Times New Roman"/>
          <w:color w:val="000000"/>
        </w:rPr>
      </w:pPr>
    </w:p>
    <w:p w:rsidR="00AD77BB" w:rsidRDefault="00AD77BB" w:rsidP="008F523F">
      <w:pPr>
        <w:pStyle w:val="ListParagraph"/>
        <w:numPr>
          <w:ilvl w:val="0"/>
          <w:numId w:val="11"/>
        </w:numPr>
        <w:rPr>
          <w:rFonts w:eastAsia="Times New Roman"/>
          <w:color w:val="000000"/>
        </w:rPr>
      </w:pPr>
      <w:r w:rsidRPr="00A06E69">
        <w:rPr>
          <w:rFonts w:eastAsia="Times New Roman"/>
          <w:color w:val="000000"/>
        </w:rPr>
        <w:t xml:space="preserve">The modernization of VET curriculum is recently completed for some 10 qualifications. Its implementation will start 2017/2018 school year. It will have big implications for the teaching process both, managerial and related to the teaching practices. The system would benefit from improved CPD system that will be more effective in its way of organizing. </w:t>
      </w:r>
    </w:p>
    <w:p w:rsidR="00AD77BB" w:rsidRDefault="00AD77BB" w:rsidP="008F523F">
      <w:pPr>
        <w:pStyle w:val="ListParagraph"/>
        <w:numPr>
          <w:ilvl w:val="0"/>
          <w:numId w:val="11"/>
        </w:numPr>
        <w:rPr>
          <w:rFonts w:eastAsia="Times New Roman"/>
          <w:color w:val="000000"/>
        </w:rPr>
      </w:pPr>
      <w:r w:rsidRPr="00A06E69">
        <w:rPr>
          <w:rFonts w:eastAsia="Times New Roman"/>
          <w:color w:val="000000"/>
        </w:rPr>
        <w:t>Secondly, the (re)licensing process requires teachers certain number of teacher training hours to complete and all of this has to be taken into consideration when talking about the improved solutions.</w:t>
      </w:r>
    </w:p>
    <w:p w:rsidR="00AD77BB" w:rsidRPr="00A06E69" w:rsidRDefault="00AD77BB" w:rsidP="00AD77BB">
      <w:pPr>
        <w:pStyle w:val="ListParagraph"/>
        <w:rPr>
          <w:rFonts w:eastAsia="Times New Roman"/>
          <w:color w:val="000000"/>
        </w:rPr>
      </w:pPr>
    </w:p>
    <w:p w:rsidR="00AD77BB" w:rsidRPr="00B0213F" w:rsidRDefault="00AD77BB" w:rsidP="008F523F">
      <w:pPr>
        <w:pStyle w:val="ListParagraph"/>
        <w:numPr>
          <w:ilvl w:val="0"/>
          <w:numId w:val="12"/>
        </w:numPr>
        <w:tabs>
          <w:tab w:val="clear" w:pos="360"/>
          <w:tab w:val="num" w:pos="284"/>
        </w:tabs>
        <w:spacing w:after="0"/>
        <w:ind w:left="284" w:hanging="284"/>
        <w:jc w:val="both"/>
        <w:textAlignment w:val="baseline"/>
        <w:rPr>
          <w:rFonts w:eastAsia="Times New Roman"/>
        </w:rPr>
      </w:pPr>
      <w:r w:rsidRPr="007E04CD">
        <w:rPr>
          <w:rFonts w:eastAsia="Times New Roman"/>
        </w:rPr>
        <w:t>Are there particular subject teachers or areas of professional development which should be supported through virtual communities?</w:t>
      </w:r>
    </w:p>
    <w:p w:rsidR="00AD77BB" w:rsidRPr="00B0213F" w:rsidRDefault="00AD77BB" w:rsidP="00AD77BB">
      <w:pPr>
        <w:spacing w:after="0"/>
        <w:jc w:val="both"/>
        <w:textAlignment w:val="baseline"/>
        <w:rPr>
          <w:rFonts w:eastAsia="Times New Roman"/>
          <w:color w:val="000000"/>
        </w:rPr>
      </w:pPr>
    </w:p>
    <w:p w:rsidR="00AD77BB" w:rsidRPr="0067641E" w:rsidRDefault="00AD77BB" w:rsidP="008F523F">
      <w:pPr>
        <w:pStyle w:val="ListParagraph"/>
        <w:numPr>
          <w:ilvl w:val="0"/>
          <w:numId w:val="11"/>
        </w:numPr>
        <w:tabs>
          <w:tab w:val="num" w:pos="284"/>
        </w:tabs>
        <w:spacing w:after="0"/>
        <w:jc w:val="both"/>
        <w:textAlignment w:val="baseline"/>
        <w:rPr>
          <w:rFonts w:eastAsia="Times New Roman"/>
        </w:rPr>
      </w:pPr>
      <w:r w:rsidRPr="0067641E">
        <w:rPr>
          <w:rFonts w:eastAsia="Times New Roman"/>
          <w:color w:val="000000"/>
        </w:rPr>
        <w:lastRenderedPageBreak/>
        <w:t>In all areas of education we have great examples of teachers that network in order to improve the teaching practices. The form is at the moment traditional. We might take into account these networks and use them as “pioneers” to start the virtual networking.</w:t>
      </w:r>
    </w:p>
    <w:p w:rsidR="00AD77BB" w:rsidRDefault="00AD77BB" w:rsidP="00AD77BB">
      <w:pPr>
        <w:spacing w:after="0"/>
        <w:jc w:val="both"/>
        <w:rPr>
          <w:rFonts w:eastAsia="Times New Roman"/>
        </w:rPr>
      </w:pPr>
    </w:p>
    <w:p w:rsidR="002660D1" w:rsidRDefault="002660D1" w:rsidP="002660D1">
      <w:pPr>
        <w:spacing w:line="276" w:lineRule="auto"/>
        <w:rPr>
          <w:rFonts w:eastAsia="Times New Roman"/>
          <w:b/>
          <w:color w:val="000000"/>
          <w:u w:val="single"/>
        </w:rPr>
      </w:pPr>
    </w:p>
    <w:p w:rsidR="003014E8" w:rsidRPr="008C4981" w:rsidRDefault="003014E8" w:rsidP="002660D1">
      <w:pPr>
        <w:spacing w:line="276" w:lineRule="auto"/>
        <w:rPr>
          <w:rFonts w:eastAsia="Times New Roman"/>
          <w:b/>
          <w:color w:val="000000"/>
          <w:u w:val="single"/>
        </w:rPr>
      </w:pPr>
      <w:r w:rsidRPr="008C4981">
        <w:rPr>
          <w:rFonts w:eastAsia="Times New Roman"/>
          <w:b/>
          <w:color w:val="000000"/>
          <w:u w:val="single"/>
        </w:rPr>
        <w:t xml:space="preserve">Name of institution: </w:t>
      </w:r>
      <w:r w:rsidRPr="008C4981">
        <w:rPr>
          <w:b/>
        </w:rPr>
        <w:t>Secondary Electrotechnical School "Vaso</w:t>
      </w:r>
      <w:r w:rsidR="002A2CC9">
        <w:rPr>
          <w:b/>
        </w:rPr>
        <w:t xml:space="preserve"> </w:t>
      </w:r>
      <w:r w:rsidRPr="008C4981">
        <w:rPr>
          <w:b/>
        </w:rPr>
        <w:t>Aligrudić" Podgorica</w:t>
      </w:r>
    </w:p>
    <w:p w:rsidR="003014E8" w:rsidRPr="008C4981" w:rsidRDefault="003014E8" w:rsidP="003014E8">
      <w:pPr>
        <w:spacing w:after="0"/>
        <w:ind w:left="284" w:hanging="284"/>
        <w:jc w:val="both"/>
        <w:rPr>
          <w:rFonts w:eastAsia="Times New Roman"/>
          <w:b/>
          <w:color w:val="000000"/>
          <w:u w:val="single"/>
        </w:rPr>
      </w:pPr>
      <w:r w:rsidRPr="008C4981">
        <w:rPr>
          <w:rFonts w:eastAsia="Times New Roman"/>
          <w:b/>
          <w:color w:val="000000"/>
          <w:u w:val="single"/>
        </w:rPr>
        <w:t xml:space="preserve">Role in the institution: </w:t>
      </w:r>
      <w:r w:rsidRPr="008C4981">
        <w:rPr>
          <w:rFonts w:eastAsia="Times New Roman"/>
          <w:b/>
          <w:color w:val="000000"/>
        </w:rPr>
        <w:t>Vice principal and Practical teaching coordinator – Miladin</w:t>
      </w:r>
      <w:r w:rsidR="002A2CC9">
        <w:rPr>
          <w:rFonts w:eastAsia="Times New Roman"/>
          <w:b/>
          <w:color w:val="000000"/>
        </w:rPr>
        <w:t xml:space="preserve"> </w:t>
      </w:r>
      <w:r w:rsidRPr="008C4981">
        <w:rPr>
          <w:rFonts w:eastAsia="Times New Roman"/>
          <w:b/>
          <w:color w:val="000000"/>
        </w:rPr>
        <w:t>Medenica</w:t>
      </w:r>
    </w:p>
    <w:p w:rsidR="003014E8" w:rsidRDefault="003014E8" w:rsidP="003014E8">
      <w:pPr>
        <w:spacing w:after="0"/>
        <w:ind w:left="284"/>
        <w:jc w:val="both"/>
        <w:textAlignment w:val="baseline"/>
        <w:rPr>
          <w:rFonts w:eastAsia="Times New Roman"/>
          <w:color w:val="000000"/>
        </w:rPr>
      </w:pPr>
    </w:p>
    <w:p w:rsidR="003014E8" w:rsidRDefault="003014E8" w:rsidP="008F523F">
      <w:pPr>
        <w:numPr>
          <w:ilvl w:val="0"/>
          <w:numId w:val="14"/>
        </w:numPr>
        <w:spacing w:after="0"/>
        <w:jc w:val="both"/>
        <w:textAlignment w:val="baseline"/>
        <w:rPr>
          <w:rFonts w:eastAsia="Times New Roman"/>
          <w:color w:val="000000"/>
        </w:rPr>
      </w:pPr>
      <w:r w:rsidRPr="00E317CE">
        <w:rPr>
          <w:rFonts w:eastAsia="Times New Roman"/>
          <w:color w:val="000000"/>
        </w:rPr>
        <w:t>Does your school run a Virtual Community</w:t>
      </w:r>
      <w:r>
        <w:rPr>
          <w:rFonts w:eastAsia="Times New Roman"/>
          <w:color w:val="000000"/>
        </w:rPr>
        <w:t>, a website or social network page/group</w:t>
      </w:r>
      <w:r w:rsidRPr="00E317CE">
        <w:rPr>
          <w:rFonts w:eastAsia="Times New Roman"/>
          <w:color w:val="000000"/>
        </w:rPr>
        <w:t xml:space="preserve"> that VET teachers use for professional development?</w:t>
      </w:r>
    </w:p>
    <w:p w:rsidR="003014E8" w:rsidRDefault="003014E8" w:rsidP="003014E8">
      <w:pPr>
        <w:spacing w:after="0"/>
        <w:jc w:val="both"/>
        <w:textAlignment w:val="baseline"/>
        <w:rPr>
          <w:rFonts w:eastAsia="Times New Roman"/>
          <w:color w:val="000000"/>
        </w:rPr>
      </w:pPr>
    </w:p>
    <w:p w:rsidR="003014E8" w:rsidRDefault="003014E8" w:rsidP="008F523F">
      <w:pPr>
        <w:pStyle w:val="ListParagraph"/>
        <w:numPr>
          <w:ilvl w:val="0"/>
          <w:numId w:val="11"/>
        </w:numPr>
        <w:spacing w:after="0"/>
        <w:jc w:val="both"/>
        <w:textAlignment w:val="baseline"/>
        <w:rPr>
          <w:rFonts w:eastAsia="Times New Roman"/>
          <w:color w:val="000000"/>
        </w:rPr>
      </w:pPr>
      <w:r>
        <w:rPr>
          <w:rFonts w:eastAsia="Times New Roman"/>
          <w:color w:val="000000"/>
        </w:rPr>
        <w:t>Our school run the E-Learning platform (http://www.elektropg.me) and a Facebook page (</w:t>
      </w:r>
      <w:r w:rsidRPr="008C4981">
        <w:rPr>
          <w:rFonts w:eastAsia="Times New Roman"/>
          <w:color w:val="000000"/>
        </w:rPr>
        <w:t>www.facebook.com/elektropg</w:t>
      </w:r>
      <w:r>
        <w:rPr>
          <w:rFonts w:eastAsia="Times New Roman"/>
          <w:color w:val="000000"/>
        </w:rPr>
        <w:t xml:space="preserve">). Facebook page serve as a source of information for students, parents and teachers, while the E-Learning platform offers the resources for students and for teachers. In addition, platform offers users the possibility to communicate through forum-based solution.   </w:t>
      </w:r>
    </w:p>
    <w:p w:rsidR="003014E8" w:rsidRDefault="003014E8" w:rsidP="003014E8">
      <w:pPr>
        <w:pStyle w:val="ListParagraph"/>
        <w:spacing w:after="0"/>
        <w:jc w:val="both"/>
        <w:textAlignment w:val="baseline"/>
        <w:rPr>
          <w:rFonts w:eastAsia="Times New Roman"/>
          <w:color w:val="000000"/>
        </w:rPr>
      </w:pPr>
    </w:p>
    <w:p w:rsidR="003014E8" w:rsidRDefault="003014E8" w:rsidP="008F523F">
      <w:pPr>
        <w:pStyle w:val="ListParagraph"/>
        <w:numPr>
          <w:ilvl w:val="0"/>
          <w:numId w:val="14"/>
        </w:numPr>
        <w:spacing w:after="0"/>
        <w:jc w:val="both"/>
        <w:textAlignment w:val="baseline"/>
        <w:rPr>
          <w:rFonts w:eastAsia="Times New Roman"/>
          <w:color w:val="000000"/>
        </w:rPr>
      </w:pPr>
      <w:r w:rsidRPr="00AF56C0">
        <w:rPr>
          <w:rFonts w:eastAsia="Times New Roman"/>
          <w:color w:val="000000"/>
        </w:rPr>
        <w:t>What is the number of teachers involved? Is the involvement in any way obligatory?</w:t>
      </w:r>
    </w:p>
    <w:p w:rsidR="003014E8" w:rsidRDefault="003014E8" w:rsidP="003014E8">
      <w:pPr>
        <w:pStyle w:val="ListParagraph"/>
        <w:spacing w:after="0"/>
        <w:ind w:left="284"/>
        <w:jc w:val="both"/>
        <w:textAlignment w:val="baseline"/>
        <w:rPr>
          <w:rFonts w:eastAsia="Times New Roman"/>
          <w:color w:val="000000"/>
        </w:rPr>
      </w:pPr>
    </w:p>
    <w:p w:rsidR="003014E8" w:rsidRDefault="003014E8"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All teachers prepare and publish the learning and teaching materials on the website. It is also recommended for all students to regularly visit the website and to follow the relevant topics. </w:t>
      </w:r>
    </w:p>
    <w:p w:rsidR="003014E8" w:rsidRPr="001A5788" w:rsidRDefault="003014E8" w:rsidP="003014E8">
      <w:pPr>
        <w:spacing w:after="0"/>
        <w:jc w:val="both"/>
        <w:textAlignment w:val="baseline"/>
        <w:rPr>
          <w:rFonts w:eastAsia="Times New Roman"/>
          <w:color w:val="000000"/>
        </w:rPr>
      </w:pPr>
    </w:p>
    <w:p w:rsidR="003014E8" w:rsidRDefault="003014E8" w:rsidP="008F523F">
      <w:pPr>
        <w:pStyle w:val="ListParagraph"/>
        <w:numPr>
          <w:ilvl w:val="0"/>
          <w:numId w:val="14"/>
        </w:numPr>
        <w:spacing w:after="0"/>
        <w:ind w:left="284" w:hanging="284"/>
        <w:jc w:val="both"/>
        <w:textAlignment w:val="baseline"/>
        <w:rPr>
          <w:rFonts w:eastAsia="Times New Roman"/>
          <w:color w:val="000000"/>
        </w:rPr>
      </w:pPr>
      <w:r>
        <w:rPr>
          <w:rFonts w:eastAsia="Times New Roman"/>
          <w:color w:val="000000"/>
        </w:rPr>
        <w:t>What is the predominant way of CPD among teachers in your school?</w:t>
      </w:r>
    </w:p>
    <w:p w:rsidR="003014E8" w:rsidRDefault="003014E8" w:rsidP="003014E8">
      <w:pPr>
        <w:spacing w:after="0"/>
        <w:jc w:val="both"/>
        <w:textAlignment w:val="baseline"/>
        <w:rPr>
          <w:rFonts w:eastAsia="Times New Roman"/>
          <w:color w:val="000000"/>
        </w:rPr>
      </w:pPr>
    </w:p>
    <w:p w:rsidR="003014E8" w:rsidRDefault="003014E8"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Our teachers regularly attend the training sessions organised by Bureau for Educational Services, VET Centre and donor based projects/initiatives. The courses are delivered using face-to-face approach. The new/reformed curriculum will start 2017/2018 and the “in-house” teacher training will take a place during the next months. The training will be delivered traditionally – face-to-face. </w:t>
      </w:r>
    </w:p>
    <w:p w:rsidR="003014E8" w:rsidRDefault="003014E8"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The school offers variety of CPD opportunities for VET teachers, including the online courses, as per area of expertise. Taking into account that significant number of teachers are from ICT sector, us-skilling training is commonly organized online. </w:t>
      </w:r>
    </w:p>
    <w:p w:rsidR="003014E8" w:rsidRPr="00462B6B" w:rsidRDefault="003014E8" w:rsidP="003014E8">
      <w:pPr>
        <w:pStyle w:val="ListParagraph"/>
        <w:spacing w:after="0"/>
        <w:jc w:val="both"/>
        <w:textAlignment w:val="baseline"/>
        <w:rPr>
          <w:rFonts w:eastAsia="Times New Roman"/>
          <w:color w:val="000000"/>
        </w:rPr>
      </w:pPr>
    </w:p>
    <w:p w:rsidR="003014E8" w:rsidRPr="00555ADB" w:rsidRDefault="003014E8" w:rsidP="008F523F">
      <w:pPr>
        <w:pStyle w:val="ListParagraph"/>
        <w:numPr>
          <w:ilvl w:val="0"/>
          <w:numId w:val="14"/>
        </w:numPr>
        <w:spacing w:after="0"/>
        <w:ind w:left="284" w:hanging="284"/>
        <w:jc w:val="both"/>
        <w:textAlignment w:val="baseline"/>
        <w:rPr>
          <w:rFonts w:eastAsia="Times New Roman"/>
          <w:color w:val="000000"/>
        </w:rPr>
      </w:pPr>
      <w:r>
        <w:rPr>
          <w:rFonts w:eastAsia="Times New Roman"/>
          <w:color w:val="000000"/>
        </w:rPr>
        <w:t>Are there any specific challenges – equipment, ICT skills, etc. you would mention as a potential obstacle for active involvement in online communities?</w:t>
      </w:r>
    </w:p>
    <w:p w:rsidR="003014E8" w:rsidRPr="00E317CE" w:rsidRDefault="003014E8" w:rsidP="003014E8">
      <w:pPr>
        <w:spacing w:after="0"/>
        <w:jc w:val="both"/>
        <w:textAlignment w:val="baseline"/>
        <w:rPr>
          <w:rFonts w:eastAsia="Times New Roman"/>
          <w:color w:val="000000"/>
        </w:rPr>
      </w:pPr>
    </w:p>
    <w:p w:rsidR="003014E8" w:rsidRPr="00AB4C3B" w:rsidRDefault="003014E8"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Although has all the necessary conditions for a successful virtual network, this was a challenge during the previous period. Since two years ago, we achieved to attract majority of teachers and students to actively use and participate. One of the key obstacles is the overload by administrative duties teachers have as a regular part of their work. This doesn’t allow them to allocate sufficient time for research, CPD, and networking. </w:t>
      </w:r>
    </w:p>
    <w:p w:rsidR="003014E8" w:rsidRPr="007E04CD" w:rsidRDefault="003014E8" w:rsidP="003014E8">
      <w:pPr>
        <w:spacing w:after="0"/>
        <w:jc w:val="both"/>
        <w:textAlignment w:val="baseline"/>
        <w:rPr>
          <w:rFonts w:eastAsia="Times New Roman"/>
          <w:color w:val="000000"/>
        </w:rPr>
      </w:pPr>
    </w:p>
    <w:p w:rsidR="003014E8" w:rsidRDefault="003014E8" w:rsidP="008F523F">
      <w:pPr>
        <w:numPr>
          <w:ilvl w:val="0"/>
          <w:numId w:val="14"/>
        </w:numPr>
        <w:spacing w:after="0"/>
        <w:ind w:left="284" w:hanging="284"/>
        <w:jc w:val="both"/>
        <w:textAlignment w:val="baseline"/>
        <w:rPr>
          <w:rFonts w:eastAsia="Times New Roman"/>
          <w:color w:val="000000"/>
        </w:rPr>
      </w:pPr>
      <w:r w:rsidRPr="007E04CD">
        <w:rPr>
          <w:rFonts w:eastAsia="Times New Roman"/>
          <w:color w:val="000000"/>
        </w:rPr>
        <w:t xml:space="preserve">If we focus on existing </w:t>
      </w:r>
      <w:r>
        <w:rPr>
          <w:rFonts w:eastAsia="Times New Roman"/>
          <w:color w:val="000000"/>
        </w:rPr>
        <w:t xml:space="preserve">website and social network page, </w:t>
      </w:r>
      <w:r w:rsidRPr="007E04CD">
        <w:rPr>
          <w:rFonts w:eastAsia="Times New Roman"/>
          <w:color w:val="000000"/>
        </w:rPr>
        <w:t>who manages them? How are they paid for?</w:t>
      </w:r>
    </w:p>
    <w:p w:rsidR="003014E8" w:rsidRDefault="003014E8" w:rsidP="003014E8">
      <w:pPr>
        <w:spacing w:after="0"/>
        <w:jc w:val="both"/>
        <w:rPr>
          <w:rFonts w:eastAsia="Times New Roman"/>
          <w:color w:val="000000"/>
        </w:rPr>
      </w:pPr>
    </w:p>
    <w:p w:rsidR="003014E8" w:rsidRPr="00AB4C3B" w:rsidRDefault="003014E8" w:rsidP="008F523F">
      <w:pPr>
        <w:pStyle w:val="ListParagraph"/>
        <w:numPr>
          <w:ilvl w:val="0"/>
          <w:numId w:val="11"/>
        </w:numPr>
        <w:spacing w:after="0"/>
        <w:jc w:val="both"/>
        <w:rPr>
          <w:rFonts w:eastAsia="Times New Roman"/>
          <w:color w:val="000000"/>
        </w:rPr>
      </w:pPr>
      <w:r>
        <w:rPr>
          <w:rFonts w:eastAsia="Times New Roman"/>
          <w:color w:val="000000"/>
        </w:rPr>
        <w:t>The administration and management is delegated by school principal. It is part of the regular duties.</w:t>
      </w:r>
    </w:p>
    <w:p w:rsidR="003014E8" w:rsidRDefault="003014E8" w:rsidP="003014E8">
      <w:pPr>
        <w:spacing w:after="0"/>
        <w:ind w:left="284" w:hanging="284"/>
        <w:jc w:val="both"/>
        <w:rPr>
          <w:rFonts w:eastAsia="Times New Roman"/>
          <w:color w:val="000000"/>
        </w:rPr>
      </w:pPr>
    </w:p>
    <w:p w:rsidR="003014E8" w:rsidRDefault="003014E8" w:rsidP="008F523F">
      <w:pPr>
        <w:pStyle w:val="ListParagraph"/>
        <w:numPr>
          <w:ilvl w:val="0"/>
          <w:numId w:val="14"/>
        </w:numPr>
        <w:spacing w:after="0"/>
        <w:ind w:left="284" w:hanging="284"/>
        <w:jc w:val="both"/>
        <w:textAlignment w:val="baseline"/>
        <w:rPr>
          <w:rFonts w:eastAsia="Times New Roman"/>
          <w:color w:val="000000"/>
        </w:rPr>
      </w:pPr>
      <w:r w:rsidRPr="007E04CD">
        <w:rPr>
          <w:rFonts w:eastAsia="Times New Roman"/>
          <w:color w:val="000000"/>
        </w:rPr>
        <w:t>What technology is mainly used in current initiatives?</w:t>
      </w:r>
    </w:p>
    <w:p w:rsidR="003014E8" w:rsidRDefault="003014E8" w:rsidP="003014E8">
      <w:pPr>
        <w:tabs>
          <w:tab w:val="num" w:pos="284"/>
        </w:tabs>
        <w:spacing w:after="0"/>
        <w:jc w:val="both"/>
        <w:textAlignment w:val="baseline"/>
        <w:rPr>
          <w:rFonts w:eastAsia="Times New Roman"/>
          <w:color w:val="000000"/>
        </w:rPr>
      </w:pPr>
    </w:p>
    <w:p w:rsidR="003014E8" w:rsidRDefault="003014E8" w:rsidP="008F523F">
      <w:pPr>
        <w:pStyle w:val="ListParagraph"/>
        <w:numPr>
          <w:ilvl w:val="0"/>
          <w:numId w:val="11"/>
        </w:numPr>
        <w:tabs>
          <w:tab w:val="num" w:pos="284"/>
        </w:tabs>
        <w:spacing w:after="0"/>
        <w:jc w:val="both"/>
        <w:textAlignment w:val="baseline"/>
        <w:rPr>
          <w:rFonts w:eastAsia="Times New Roman"/>
          <w:color w:val="000000"/>
        </w:rPr>
      </w:pPr>
      <w:r>
        <w:rPr>
          <w:rFonts w:eastAsia="Times New Roman"/>
          <w:color w:val="000000"/>
        </w:rPr>
        <w:t xml:space="preserve">We use custom made website and </w:t>
      </w:r>
      <w:r w:rsidRPr="00AB4C3B">
        <w:rPr>
          <w:rFonts w:eastAsia="Times New Roman"/>
          <w:color w:val="000000"/>
        </w:rPr>
        <w:t>social networking site Facebook</w:t>
      </w:r>
      <w:r>
        <w:rPr>
          <w:rFonts w:eastAsia="Times New Roman"/>
          <w:color w:val="000000"/>
        </w:rPr>
        <w:t>.</w:t>
      </w:r>
    </w:p>
    <w:p w:rsidR="003014E8" w:rsidRDefault="003014E8" w:rsidP="003014E8">
      <w:pPr>
        <w:tabs>
          <w:tab w:val="num" w:pos="284"/>
        </w:tabs>
        <w:spacing w:after="0"/>
        <w:jc w:val="both"/>
        <w:textAlignment w:val="baseline"/>
        <w:rPr>
          <w:rFonts w:eastAsia="Times New Roman"/>
          <w:color w:val="000000"/>
        </w:rPr>
      </w:pPr>
    </w:p>
    <w:p w:rsidR="003014E8" w:rsidRPr="007E04CD" w:rsidRDefault="003014E8" w:rsidP="008F523F">
      <w:pPr>
        <w:pStyle w:val="ListParagraph"/>
        <w:numPr>
          <w:ilvl w:val="0"/>
          <w:numId w:val="14"/>
        </w:numPr>
        <w:spacing w:after="0"/>
        <w:jc w:val="both"/>
        <w:textAlignment w:val="baseline"/>
        <w:rPr>
          <w:rFonts w:eastAsia="Times New Roman"/>
          <w:color w:val="000000"/>
        </w:rPr>
      </w:pPr>
      <w:r>
        <w:rPr>
          <w:rFonts w:eastAsia="Times New Roman"/>
          <w:color w:val="000000"/>
        </w:rPr>
        <w:t>H</w:t>
      </w:r>
      <w:r w:rsidRPr="007E04CD">
        <w:rPr>
          <w:rFonts w:eastAsia="Times New Roman"/>
          <w:color w:val="000000"/>
        </w:rPr>
        <w:t xml:space="preserve">ow sustainable these </w:t>
      </w:r>
      <w:r>
        <w:rPr>
          <w:rFonts w:eastAsia="Times New Roman"/>
          <w:color w:val="000000"/>
        </w:rPr>
        <w:t>initiatives</w:t>
      </w:r>
      <w:r w:rsidR="002A2CC9">
        <w:rPr>
          <w:rFonts w:eastAsia="Times New Roman"/>
          <w:color w:val="000000"/>
        </w:rPr>
        <w:t xml:space="preserve"> </w:t>
      </w:r>
      <w:r w:rsidRPr="007E04CD">
        <w:rPr>
          <w:rFonts w:eastAsia="Times New Roman"/>
          <w:color w:val="000000"/>
        </w:rPr>
        <w:t>are?</w:t>
      </w:r>
    </w:p>
    <w:p w:rsidR="003014E8" w:rsidRPr="00AD678C" w:rsidRDefault="003014E8" w:rsidP="003014E8">
      <w:pPr>
        <w:tabs>
          <w:tab w:val="num" w:pos="284"/>
        </w:tabs>
        <w:spacing w:after="0"/>
        <w:jc w:val="both"/>
        <w:textAlignment w:val="baseline"/>
        <w:rPr>
          <w:rFonts w:eastAsia="Times New Roman"/>
          <w:color w:val="000000"/>
        </w:rPr>
      </w:pPr>
    </w:p>
    <w:p w:rsidR="003014E8" w:rsidRDefault="003014E8" w:rsidP="008F523F">
      <w:pPr>
        <w:pStyle w:val="ListParagraph"/>
        <w:numPr>
          <w:ilvl w:val="0"/>
          <w:numId w:val="11"/>
        </w:numPr>
        <w:spacing w:after="0"/>
        <w:jc w:val="both"/>
        <w:textAlignment w:val="baseline"/>
        <w:rPr>
          <w:rFonts w:eastAsia="Times New Roman"/>
          <w:color w:val="000000"/>
        </w:rPr>
      </w:pPr>
      <w:r>
        <w:rPr>
          <w:rFonts w:eastAsia="Times New Roman"/>
          <w:color w:val="000000"/>
        </w:rPr>
        <w:t>One of the key factors for sustainability is clear delegation of duties and responsibilities. This, incorporated with the benefits both – students and teachers get from the E-Learning platform form a basis for long-term success.</w:t>
      </w:r>
    </w:p>
    <w:p w:rsidR="003014E8" w:rsidRDefault="003014E8" w:rsidP="003014E8">
      <w:pPr>
        <w:spacing w:after="0"/>
        <w:jc w:val="both"/>
        <w:textAlignment w:val="baseline"/>
        <w:rPr>
          <w:rFonts w:eastAsia="Times New Roman"/>
          <w:color w:val="000000"/>
        </w:rPr>
      </w:pPr>
    </w:p>
    <w:p w:rsidR="003014E8" w:rsidRPr="00AF56C0" w:rsidRDefault="003014E8" w:rsidP="008F523F">
      <w:pPr>
        <w:numPr>
          <w:ilvl w:val="0"/>
          <w:numId w:val="14"/>
        </w:numPr>
        <w:spacing w:after="0"/>
        <w:jc w:val="both"/>
        <w:textAlignment w:val="baseline"/>
        <w:rPr>
          <w:rFonts w:eastAsia="Times New Roman"/>
          <w:color w:val="000000"/>
        </w:rPr>
      </w:pPr>
      <w:r w:rsidRPr="00AF56C0">
        <w:rPr>
          <w:rFonts w:eastAsia="Times New Roman"/>
          <w:color w:val="000000"/>
        </w:rPr>
        <w:lastRenderedPageBreak/>
        <w:t xml:space="preserve">Why do you use </w:t>
      </w:r>
      <w:r>
        <w:rPr>
          <w:rFonts w:eastAsia="Times New Roman"/>
          <w:color w:val="000000"/>
        </w:rPr>
        <w:t xml:space="preserve">it at the school level? Where </w:t>
      </w:r>
      <w:r w:rsidRPr="00AF56C0">
        <w:rPr>
          <w:rFonts w:eastAsia="Times New Roman"/>
          <w:color w:val="000000"/>
        </w:rPr>
        <w:t xml:space="preserve">you see the gains for your school in using </w:t>
      </w:r>
      <w:r>
        <w:rPr>
          <w:rFonts w:eastAsia="Times New Roman"/>
          <w:color w:val="000000"/>
        </w:rPr>
        <w:t>it</w:t>
      </w:r>
      <w:r w:rsidRPr="00AF56C0">
        <w:rPr>
          <w:rFonts w:eastAsia="Times New Roman"/>
          <w:color w:val="000000"/>
        </w:rPr>
        <w:t>? What kind of information is exchanged?</w:t>
      </w:r>
    </w:p>
    <w:p w:rsidR="003014E8" w:rsidRDefault="003014E8" w:rsidP="003014E8">
      <w:pPr>
        <w:spacing w:after="0"/>
        <w:jc w:val="both"/>
        <w:textAlignment w:val="baseline"/>
        <w:rPr>
          <w:rFonts w:eastAsia="Times New Roman"/>
          <w:color w:val="000000"/>
        </w:rPr>
      </w:pPr>
    </w:p>
    <w:p w:rsidR="003014E8" w:rsidRPr="001279EA" w:rsidRDefault="003014E8"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The purpose for E-Learning platform is to support and improve the education quality at all, with the specific focus on teaching process and transparency. It allows students more interactive communication with teachers, and at the same time allows teachers to share the knowledge and support each other. The information range from administrative and managerial guides for teachers to teaching and learning materials for students. </w:t>
      </w:r>
    </w:p>
    <w:p w:rsidR="003014E8" w:rsidRPr="00AD678C" w:rsidRDefault="003014E8" w:rsidP="003014E8">
      <w:pPr>
        <w:pStyle w:val="ListParagraph"/>
        <w:spacing w:after="0"/>
        <w:jc w:val="both"/>
        <w:textAlignment w:val="baseline"/>
        <w:rPr>
          <w:rFonts w:eastAsia="Times New Roman"/>
          <w:color w:val="000000"/>
        </w:rPr>
      </w:pPr>
    </w:p>
    <w:p w:rsidR="003014E8" w:rsidRDefault="003014E8" w:rsidP="008F523F">
      <w:pPr>
        <w:numPr>
          <w:ilvl w:val="0"/>
          <w:numId w:val="14"/>
        </w:numPr>
        <w:spacing w:after="0"/>
        <w:ind w:left="284" w:hanging="284"/>
        <w:jc w:val="both"/>
        <w:textAlignment w:val="baseline"/>
        <w:rPr>
          <w:rFonts w:eastAsia="Times New Roman"/>
          <w:color w:val="000000"/>
        </w:rPr>
      </w:pPr>
      <w:r w:rsidRPr="00AF56C0">
        <w:rPr>
          <w:rFonts w:eastAsia="Times New Roman"/>
          <w:color w:val="000000"/>
        </w:rPr>
        <w:t xml:space="preserve">Based on your experience so far where do you see space for possible improvements in </w:t>
      </w:r>
      <w:r>
        <w:rPr>
          <w:rFonts w:eastAsia="Times New Roman"/>
          <w:color w:val="000000"/>
        </w:rPr>
        <w:t>this area</w:t>
      </w:r>
      <w:r w:rsidRPr="00AF56C0">
        <w:rPr>
          <w:rFonts w:eastAsia="Times New Roman"/>
          <w:color w:val="000000"/>
        </w:rPr>
        <w:t>?</w:t>
      </w:r>
    </w:p>
    <w:p w:rsidR="003014E8" w:rsidRDefault="003014E8" w:rsidP="003014E8">
      <w:pPr>
        <w:spacing w:after="0"/>
        <w:ind w:left="284"/>
        <w:jc w:val="both"/>
        <w:textAlignment w:val="baseline"/>
        <w:rPr>
          <w:rFonts w:eastAsia="Times New Roman"/>
          <w:color w:val="000000"/>
        </w:rPr>
      </w:pPr>
    </w:p>
    <w:p w:rsidR="003014E8" w:rsidRDefault="003014E8" w:rsidP="008F523F">
      <w:pPr>
        <w:pStyle w:val="ListParagraph"/>
        <w:numPr>
          <w:ilvl w:val="0"/>
          <w:numId w:val="11"/>
        </w:numPr>
        <w:rPr>
          <w:rFonts w:eastAsia="Times New Roman"/>
          <w:color w:val="000000"/>
        </w:rPr>
      </w:pPr>
      <w:r>
        <w:rPr>
          <w:rFonts w:eastAsia="Times New Roman"/>
          <w:color w:val="000000"/>
        </w:rPr>
        <w:t>There is a need to improve the networking among VET teachers from different schools/regions in Montenegro. At the moment, the cooperation is on ad hock basis. Virtual networking might be one of the solutions.</w:t>
      </w:r>
    </w:p>
    <w:p w:rsidR="003014E8" w:rsidRPr="00AD678C" w:rsidRDefault="003014E8" w:rsidP="003014E8">
      <w:pPr>
        <w:pStyle w:val="ListParagraph"/>
        <w:rPr>
          <w:rFonts w:eastAsia="Times New Roman"/>
          <w:color w:val="000000"/>
        </w:rPr>
      </w:pPr>
    </w:p>
    <w:p w:rsidR="003014E8" w:rsidRPr="00B0213F" w:rsidRDefault="003014E8" w:rsidP="008F523F">
      <w:pPr>
        <w:pStyle w:val="ListParagraph"/>
        <w:numPr>
          <w:ilvl w:val="0"/>
          <w:numId w:val="14"/>
        </w:numPr>
        <w:spacing w:after="0"/>
        <w:ind w:left="284" w:hanging="284"/>
        <w:jc w:val="both"/>
        <w:textAlignment w:val="baseline"/>
        <w:rPr>
          <w:rFonts w:eastAsia="Times New Roman"/>
        </w:rPr>
      </w:pPr>
      <w:r w:rsidRPr="007E04CD">
        <w:rPr>
          <w:rFonts w:eastAsia="Times New Roman"/>
        </w:rPr>
        <w:t>Are there particular subject teachers or areas of professional development which should be supported through virtual communities?</w:t>
      </w:r>
    </w:p>
    <w:p w:rsidR="003014E8" w:rsidRPr="00B0213F" w:rsidRDefault="003014E8" w:rsidP="003014E8">
      <w:pPr>
        <w:spacing w:after="0"/>
        <w:jc w:val="both"/>
        <w:textAlignment w:val="baseline"/>
        <w:rPr>
          <w:rFonts w:eastAsia="Times New Roman"/>
          <w:color w:val="000000"/>
        </w:rPr>
      </w:pPr>
    </w:p>
    <w:p w:rsidR="003014E8" w:rsidRPr="00AB4BC0" w:rsidRDefault="003014E8" w:rsidP="008F523F">
      <w:pPr>
        <w:pStyle w:val="ListParagraph"/>
        <w:numPr>
          <w:ilvl w:val="0"/>
          <w:numId w:val="11"/>
        </w:numPr>
        <w:spacing w:after="0"/>
        <w:jc w:val="both"/>
        <w:rPr>
          <w:rFonts w:eastAsia="Times New Roman"/>
        </w:rPr>
      </w:pPr>
      <w:r>
        <w:rPr>
          <w:rFonts w:eastAsia="Times New Roman"/>
          <w:color w:val="000000"/>
        </w:rPr>
        <w:t>VET teachers from all subject areas might be the further supported through virtual communities. It would be useful teachers to have a chance to share various types of teaching and learning materials, as well as some examples of teaching planning documentation.</w:t>
      </w:r>
    </w:p>
    <w:p w:rsidR="003014E8" w:rsidRDefault="003014E8" w:rsidP="003014E8">
      <w:pPr>
        <w:spacing w:after="0"/>
        <w:jc w:val="both"/>
        <w:rPr>
          <w:rFonts w:eastAsia="Times New Roman"/>
        </w:rPr>
      </w:pPr>
    </w:p>
    <w:p w:rsidR="003014E8" w:rsidRDefault="003014E8" w:rsidP="00AD77BB">
      <w:pPr>
        <w:spacing w:after="0"/>
        <w:ind w:left="284" w:hanging="284"/>
        <w:jc w:val="both"/>
        <w:rPr>
          <w:rFonts w:eastAsia="Times New Roman"/>
          <w:b/>
          <w:color w:val="000000"/>
          <w:u w:val="single"/>
        </w:rPr>
      </w:pPr>
    </w:p>
    <w:p w:rsidR="003014E8" w:rsidRDefault="003014E8" w:rsidP="00AD77BB">
      <w:pPr>
        <w:spacing w:after="0"/>
        <w:ind w:left="284" w:hanging="284"/>
        <w:jc w:val="both"/>
        <w:rPr>
          <w:rFonts w:eastAsia="Times New Roman"/>
          <w:b/>
          <w:color w:val="000000"/>
          <w:u w:val="single"/>
        </w:rPr>
      </w:pPr>
    </w:p>
    <w:p w:rsidR="00AD77BB" w:rsidRPr="008C4981" w:rsidRDefault="00AD77BB" w:rsidP="00AD77BB">
      <w:pPr>
        <w:spacing w:after="0"/>
        <w:ind w:left="284" w:hanging="284"/>
        <w:jc w:val="both"/>
        <w:rPr>
          <w:rFonts w:eastAsia="Times New Roman"/>
          <w:b/>
          <w:color w:val="000000"/>
          <w:u w:val="single"/>
        </w:rPr>
      </w:pPr>
      <w:r w:rsidRPr="008C4981">
        <w:rPr>
          <w:rFonts w:eastAsia="Times New Roman"/>
          <w:b/>
          <w:color w:val="000000"/>
          <w:u w:val="single"/>
        </w:rPr>
        <w:t xml:space="preserve">Name of institution: </w:t>
      </w:r>
      <w:r w:rsidRPr="008C4981">
        <w:rPr>
          <w:b/>
        </w:rPr>
        <w:t>VET school "Sergije</w:t>
      </w:r>
      <w:r w:rsidR="002A2CC9">
        <w:rPr>
          <w:b/>
        </w:rPr>
        <w:t xml:space="preserve"> </w:t>
      </w:r>
      <w:r w:rsidRPr="008C4981">
        <w:rPr>
          <w:b/>
        </w:rPr>
        <w:t>Stanic", Podgorica</w:t>
      </w:r>
    </w:p>
    <w:p w:rsidR="00AD77BB" w:rsidRPr="008C4981" w:rsidRDefault="00AD77BB" w:rsidP="00AD77BB">
      <w:pPr>
        <w:spacing w:after="0"/>
        <w:ind w:left="284" w:hanging="284"/>
        <w:jc w:val="both"/>
        <w:rPr>
          <w:rFonts w:eastAsia="Times New Roman"/>
          <w:b/>
          <w:color w:val="000000"/>
          <w:u w:val="single"/>
        </w:rPr>
      </w:pPr>
      <w:r w:rsidRPr="008C4981">
        <w:rPr>
          <w:rFonts w:eastAsia="Times New Roman"/>
          <w:b/>
          <w:color w:val="000000"/>
          <w:u w:val="single"/>
        </w:rPr>
        <w:t xml:space="preserve">Role in the institution: </w:t>
      </w:r>
      <w:r w:rsidRPr="008C4981">
        <w:rPr>
          <w:rFonts w:eastAsia="Times New Roman"/>
          <w:b/>
          <w:color w:val="000000"/>
        </w:rPr>
        <w:t>School pedagogue – Aleksandra Lalevic</w:t>
      </w:r>
    </w:p>
    <w:p w:rsidR="00AD77BB" w:rsidRDefault="00AD77BB" w:rsidP="00AD77BB">
      <w:pPr>
        <w:spacing w:after="0"/>
        <w:ind w:left="284"/>
        <w:jc w:val="both"/>
        <w:textAlignment w:val="baseline"/>
        <w:rPr>
          <w:rFonts w:eastAsia="Times New Roman"/>
          <w:color w:val="000000"/>
        </w:rPr>
      </w:pPr>
    </w:p>
    <w:p w:rsidR="00AD77BB" w:rsidRPr="00FD4ADC" w:rsidRDefault="00AD77BB" w:rsidP="008F523F">
      <w:pPr>
        <w:numPr>
          <w:ilvl w:val="0"/>
          <w:numId w:val="13"/>
        </w:numPr>
        <w:spacing w:after="0"/>
        <w:jc w:val="both"/>
        <w:textAlignment w:val="baseline"/>
        <w:rPr>
          <w:rFonts w:eastAsia="Times New Roman"/>
          <w:color w:val="000000"/>
        </w:rPr>
      </w:pPr>
      <w:r w:rsidRPr="00E317CE">
        <w:rPr>
          <w:rFonts w:eastAsia="Times New Roman"/>
          <w:color w:val="000000"/>
        </w:rPr>
        <w:t>Does your school run a Virtual Community</w:t>
      </w:r>
      <w:r>
        <w:rPr>
          <w:rFonts w:eastAsia="Times New Roman"/>
          <w:color w:val="000000"/>
        </w:rPr>
        <w:t>, a website or social network page/group</w:t>
      </w:r>
      <w:r w:rsidRPr="00E317CE">
        <w:rPr>
          <w:rFonts w:eastAsia="Times New Roman"/>
          <w:color w:val="000000"/>
        </w:rPr>
        <w:t xml:space="preserve"> that VET teachers use for professional development?</w:t>
      </w:r>
    </w:p>
    <w:p w:rsidR="00FD4ADC" w:rsidRPr="007A7D47" w:rsidRDefault="00FD4ADC" w:rsidP="008F523F">
      <w:pPr>
        <w:pStyle w:val="NoSpacing"/>
        <w:numPr>
          <w:ilvl w:val="0"/>
          <w:numId w:val="11"/>
        </w:numPr>
      </w:pPr>
      <w:r w:rsidRPr="007A7D47">
        <w:t>Secondary Vocational School Sergije</w:t>
      </w:r>
      <w:r w:rsidR="002A2CC9">
        <w:t xml:space="preserve"> </w:t>
      </w:r>
      <w:r w:rsidRPr="007A7D47">
        <w:t xml:space="preserve">Stanić is an educational institution with the tradition of more than </w:t>
      </w:r>
      <w:r>
        <w:t>50</w:t>
      </w:r>
      <w:r w:rsidRPr="007A7D47">
        <w:t xml:space="preserve"> years. Today there are more than 1200 students who attend several </w:t>
      </w:r>
      <w:r>
        <w:t xml:space="preserve">VET </w:t>
      </w:r>
      <w:r w:rsidRPr="007A7D47">
        <w:t>curricula</w:t>
      </w:r>
      <w:r>
        <w:t>.</w:t>
      </w:r>
      <w:r w:rsidRPr="007A7D47">
        <w:t xml:space="preserve"> The school has cabinets for servicing, cabinet for culinary, two cabinets for language training, two ICT cabinets, a cabinet for tourism technicians and a cabinet for sales technician.</w:t>
      </w:r>
    </w:p>
    <w:p w:rsidR="00FD4ADC" w:rsidRPr="007A7D47" w:rsidRDefault="00FD4ADC" w:rsidP="008F523F">
      <w:pPr>
        <w:pStyle w:val="NoSpacing"/>
        <w:numPr>
          <w:ilvl w:val="0"/>
          <w:numId w:val="11"/>
        </w:numPr>
      </w:pPr>
      <w:r w:rsidRPr="007A7D47">
        <w:t xml:space="preserve">The school has a very good cooperation with more than 80 social partners, including elite hotels at Montenegrin coast, where students perform practical work in respectable hospitality and trade facilities. The school owns commercial restaurant Radovče, supermarket Zabjelo, bakery, butchery, which are at the same time school workshops, where students do their practical work. Within the school there is also an adult education institution. </w:t>
      </w:r>
    </w:p>
    <w:p w:rsidR="00FD4ADC" w:rsidRPr="007A7D47" w:rsidRDefault="00FD4ADC" w:rsidP="008F523F">
      <w:pPr>
        <w:pStyle w:val="NoSpacing"/>
        <w:numPr>
          <w:ilvl w:val="0"/>
          <w:numId w:val="11"/>
        </w:numPr>
      </w:pPr>
      <w:r w:rsidRPr="007A7D47">
        <w:t>In the school there are more than 140 employees, teachers,  associates in teaching process, and management members, pedagogue, psychologist, legal department, accounting department and staff of the mentioned facilities that work within the school. The school is involved in series of projects financed by international institutions and organizations.</w:t>
      </w:r>
    </w:p>
    <w:p w:rsidR="00AD77B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Our school run the website (</w:t>
      </w:r>
      <w:r w:rsidRPr="00091564">
        <w:rPr>
          <w:rFonts w:eastAsia="Times New Roman"/>
          <w:color w:val="000000"/>
        </w:rPr>
        <w:t>www.sergije-stanic.me</w:t>
      </w:r>
      <w:r>
        <w:rPr>
          <w:rFonts w:eastAsia="Times New Roman"/>
          <w:color w:val="000000"/>
        </w:rPr>
        <w:t>) and a Facebook page (</w:t>
      </w:r>
      <w:r w:rsidRPr="001A5788">
        <w:rPr>
          <w:rFonts w:eastAsia="Times New Roman"/>
          <w:color w:val="000000"/>
        </w:rPr>
        <w:t>www.facebook.com/JU.Sergije.Stanic</w:t>
      </w:r>
      <w:r>
        <w:rPr>
          <w:rFonts w:eastAsia="Times New Roman"/>
          <w:color w:val="000000"/>
        </w:rPr>
        <w:t xml:space="preserve">). Both, the website and the Facebook page serve as a source of information for students, parents, teachers and other interested parties. </w:t>
      </w:r>
    </w:p>
    <w:p w:rsidR="00AD77B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We don’t have a specific platform for professional development of teachers, and I am not informed that such a platform exist in Montenegro. </w:t>
      </w:r>
    </w:p>
    <w:p w:rsidR="00AD77BB" w:rsidRPr="00555AD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As far as I am concerned, some 1500 teachers from Montenegro are members of a Facebook group “Prosvjetni</w:t>
      </w:r>
      <w:r w:rsidR="002A2CC9">
        <w:rPr>
          <w:rFonts w:eastAsia="Times New Roman"/>
          <w:color w:val="000000"/>
        </w:rPr>
        <w:t xml:space="preserve"> </w:t>
      </w:r>
      <w:r>
        <w:rPr>
          <w:rFonts w:eastAsia="Times New Roman"/>
          <w:color w:val="000000"/>
        </w:rPr>
        <w:t>radnici</w:t>
      </w:r>
      <w:r w:rsidR="002A2CC9">
        <w:rPr>
          <w:rFonts w:eastAsia="Times New Roman"/>
          <w:color w:val="000000"/>
        </w:rPr>
        <w:t xml:space="preserve"> </w:t>
      </w:r>
      <w:r>
        <w:rPr>
          <w:rFonts w:eastAsia="Times New Roman"/>
          <w:color w:val="000000"/>
        </w:rPr>
        <w:t xml:space="preserve">Crne Gore” (Teachers of Montenegro). The group is very active and allow members to get specific answers relatively quickly. </w:t>
      </w:r>
    </w:p>
    <w:p w:rsidR="00AD77BB" w:rsidRPr="001A5788" w:rsidRDefault="00AD77BB" w:rsidP="00AD77BB">
      <w:pPr>
        <w:spacing w:after="0"/>
        <w:jc w:val="both"/>
        <w:textAlignment w:val="baseline"/>
        <w:rPr>
          <w:rFonts w:eastAsia="Times New Roman"/>
          <w:color w:val="000000"/>
        </w:rPr>
      </w:pPr>
    </w:p>
    <w:p w:rsidR="00AD77BB" w:rsidRDefault="00AD77BB" w:rsidP="008F523F">
      <w:pPr>
        <w:pStyle w:val="ListParagraph"/>
        <w:numPr>
          <w:ilvl w:val="0"/>
          <w:numId w:val="13"/>
        </w:numPr>
        <w:spacing w:after="0"/>
        <w:ind w:left="284" w:hanging="284"/>
        <w:jc w:val="both"/>
        <w:textAlignment w:val="baseline"/>
        <w:rPr>
          <w:rFonts w:eastAsia="Times New Roman"/>
          <w:color w:val="000000"/>
        </w:rPr>
      </w:pPr>
      <w:r>
        <w:rPr>
          <w:rFonts w:eastAsia="Times New Roman"/>
          <w:color w:val="000000"/>
        </w:rPr>
        <w:t>What is the predominant way of CPD among teachers in your school?</w:t>
      </w:r>
    </w:p>
    <w:p w:rsidR="00AD77BB" w:rsidRDefault="00AD77BB" w:rsidP="00AD77BB">
      <w:pPr>
        <w:spacing w:after="0"/>
        <w:jc w:val="both"/>
        <w:textAlignment w:val="baseline"/>
        <w:rPr>
          <w:rFonts w:eastAsia="Times New Roman"/>
          <w:color w:val="000000"/>
        </w:rPr>
      </w:pPr>
    </w:p>
    <w:p w:rsidR="00AD77B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Our teachers predominantly enrol and attend the traditional training sessions organised by Bureau for Educational Services, VET Centre and donor based projects/initiatives. </w:t>
      </w:r>
    </w:p>
    <w:p w:rsidR="00AD77B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The school offers variety of CPD opportunities for VET teachers, including the up-skilling workshops in famous international companies (Tourism and Catering) and study visits abroad. </w:t>
      </w:r>
    </w:p>
    <w:p w:rsidR="00AD77BB" w:rsidRPr="00462B6B" w:rsidRDefault="00AD77BB" w:rsidP="00AD77BB">
      <w:pPr>
        <w:pStyle w:val="ListParagraph"/>
        <w:spacing w:after="0"/>
        <w:jc w:val="both"/>
        <w:textAlignment w:val="baseline"/>
        <w:rPr>
          <w:rFonts w:eastAsia="Times New Roman"/>
          <w:color w:val="000000"/>
        </w:rPr>
      </w:pPr>
    </w:p>
    <w:p w:rsidR="00AD77BB" w:rsidRPr="00555ADB" w:rsidRDefault="00AD77BB" w:rsidP="008F523F">
      <w:pPr>
        <w:pStyle w:val="ListParagraph"/>
        <w:numPr>
          <w:ilvl w:val="0"/>
          <w:numId w:val="13"/>
        </w:numPr>
        <w:spacing w:after="0"/>
        <w:ind w:left="284" w:hanging="284"/>
        <w:jc w:val="both"/>
        <w:textAlignment w:val="baseline"/>
        <w:rPr>
          <w:rFonts w:eastAsia="Times New Roman"/>
          <w:color w:val="000000"/>
        </w:rPr>
      </w:pPr>
      <w:r>
        <w:rPr>
          <w:rFonts w:eastAsia="Times New Roman"/>
          <w:color w:val="000000"/>
        </w:rPr>
        <w:lastRenderedPageBreak/>
        <w:t>Are there any specific challenges – equipment, ICT skills, etc. you would mention as a potential obstacle for active involvement in online communities?</w:t>
      </w:r>
    </w:p>
    <w:p w:rsidR="00AD77BB" w:rsidRPr="00E317CE" w:rsidRDefault="00AD77BB" w:rsidP="00AD77BB">
      <w:pPr>
        <w:spacing w:after="0"/>
        <w:jc w:val="both"/>
        <w:textAlignment w:val="baseline"/>
        <w:rPr>
          <w:rFonts w:eastAsia="Times New Roman"/>
          <w:color w:val="000000"/>
        </w:rPr>
      </w:pPr>
    </w:p>
    <w:p w:rsidR="00AD77B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I do not see the equipment and the ICT skills level as an obstacle in involvement in a virtual community when talking specifically for our school but, I need to emphasise that not all schools have the same conditions. </w:t>
      </w:r>
    </w:p>
    <w:p w:rsidR="00AD77BB" w:rsidRPr="00DD0953" w:rsidRDefault="00AD77BB" w:rsidP="008F523F">
      <w:pPr>
        <w:pStyle w:val="ListParagraph"/>
        <w:numPr>
          <w:ilvl w:val="0"/>
          <w:numId w:val="11"/>
        </w:numPr>
        <w:spacing w:after="0"/>
        <w:jc w:val="both"/>
        <w:textAlignment w:val="baseline"/>
        <w:rPr>
          <w:rFonts w:eastAsia="Times New Roman"/>
          <w:color w:val="000000"/>
        </w:rPr>
      </w:pPr>
      <w:r w:rsidRPr="00DD0953">
        <w:rPr>
          <w:rFonts w:eastAsia="Times New Roman"/>
          <w:color w:val="000000"/>
        </w:rPr>
        <w:t xml:space="preserve">Teachers network but mostly on traditional way – meetings, phone conversation, email, personal connections like Facebook and other social networks. They exchange the teaching and learning materials, advice and share the experience. </w:t>
      </w:r>
    </w:p>
    <w:p w:rsidR="00AD77B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The potential obstacle might be that they do not feel confident to publicly share lesson plans and related documents, even if they are good enough to serve as a best practice example. This is what happens now when we ask some teachers to share their lesson plans with colleagues. It might be more about the mentality then some organizational/system driven reason. </w:t>
      </w:r>
    </w:p>
    <w:p w:rsidR="00AD77BB" w:rsidRPr="00AB4C3B"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Those who are more active online are using virtual platforms managed abroad, predominantly in other Balkan countries (due to the language barriers) and, for foreign language teachers variety of available platforms, as well as other online sources for CPD. </w:t>
      </w:r>
    </w:p>
    <w:p w:rsidR="00AD77BB" w:rsidRPr="007E04CD" w:rsidRDefault="00AD77BB" w:rsidP="00AD77BB">
      <w:pPr>
        <w:spacing w:after="0"/>
        <w:jc w:val="both"/>
        <w:textAlignment w:val="baseline"/>
        <w:rPr>
          <w:rFonts w:eastAsia="Times New Roman"/>
          <w:color w:val="000000"/>
        </w:rPr>
      </w:pPr>
    </w:p>
    <w:p w:rsidR="00AD77BB" w:rsidRDefault="00AD77BB" w:rsidP="008F523F">
      <w:pPr>
        <w:numPr>
          <w:ilvl w:val="0"/>
          <w:numId w:val="13"/>
        </w:numPr>
        <w:spacing w:after="0"/>
        <w:ind w:left="284" w:hanging="284"/>
        <w:jc w:val="both"/>
        <w:textAlignment w:val="baseline"/>
        <w:rPr>
          <w:rFonts w:eastAsia="Times New Roman"/>
          <w:color w:val="000000"/>
        </w:rPr>
      </w:pPr>
      <w:r w:rsidRPr="007E04CD">
        <w:rPr>
          <w:rFonts w:eastAsia="Times New Roman"/>
          <w:color w:val="000000"/>
        </w:rPr>
        <w:t xml:space="preserve">If we focus on existing </w:t>
      </w:r>
      <w:r>
        <w:rPr>
          <w:rFonts w:eastAsia="Times New Roman"/>
          <w:color w:val="000000"/>
        </w:rPr>
        <w:t xml:space="preserve">website and social network page, </w:t>
      </w:r>
      <w:r w:rsidRPr="007E04CD">
        <w:rPr>
          <w:rFonts w:eastAsia="Times New Roman"/>
          <w:color w:val="000000"/>
        </w:rPr>
        <w:t>who manages them? How are they paid for?</w:t>
      </w:r>
    </w:p>
    <w:p w:rsidR="00AD77BB" w:rsidRDefault="00AD77BB" w:rsidP="00AD77BB">
      <w:pPr>
        <w:spacing w:after="0"/>
        <w:jc w:val="both"/>
        <w:rPr>
          <w:rFonts w:eastAsia="Times New Roman"/>
          <w:color w:val="000000"/>
        </w:rPr>
      </w:pPr>
    </w:p>
    <w:p w:rsidR="00AD77BB" w:rsidRPr="00AB4C3B" w:rsidRDefault="00AD77BB" w:rsidP="008F523F">
      <w:pPr>
        <w:pStyle w:val="ListParagraph"/>
        <w:numPr>
          <w:ilvl w:val="0"/>
          <w:numId w:val="11"/>
        </w:numPr>
        <w:spacing w:after="0"/>
        <w:jc w:val="both"/>
        <w:rPr>
          <w:rFonts w:eastAsia="Times New Roman"/>
          <w:color w:val="000000"/>
        </w:rPr>
      </w:pPr>
      <w:r>
        <w:rPr>
          <w:rFonts w:eastAsia="Times New Roman"/>
          <w:color w:val="000000"/>
        </w:rPr>
        <w:t>The administration and management is delegated by school principal.</w:t>
      </w:r>
    </w:p>
    <w:p w:rsidR="00AD77BB" w:rsidRDefault="00AD77BB" w:rsidP="00AD77BB">
      <w:pPr>
        <w:spacing w:after="0"/>
        <w:ind w:left="284" w:hanging="284"/>
        <w:jc w:val="both"/>
        <w:rPr>
          <w:rFonts w:eastAsia="Times New Roman"/>
          <w:color w:val="000000"/>
        </w:rPr>
      </w:pPr>
    </w:p>
    <w:p w:rsidR="00AD77BB" w:rsidRDefault="00AD77BB" w:rsidP="008F523F">
      <w:pPr>
        <w:pStyle w:val="ListParagraph"/>
        <w:numPr>
          <w:ilvl w:val="0"/>
          <w:numId w:val="13"/>
        </w:numPr>
        <w:spacing w:after="0"/>
        <w:ind w:left="284" w:hanging="284"/>
        <w:jc w:val="both"/>
        <w:textAlignment w:val="baseline"/>
        <w:rPr>
          <w:rFonts w:eastAsia="Times New Roman"/>
          <w:color w:val="000000"/>
        </w:rPr>
      </w:pPr>
      <w:r w:rsidRPr="007E04CD">
        <w:rPr>
          <w:rFonts w:eastAsia="Times New Roman"/>
          <w:color w:val="000000"/>
        </w:rPr>
        <w:t>What technology is mainly used in current initiatives?</w:t>
      </w:r>
    </w:p>
    <w:p w:rsidR="00AD77BB" w:rsidRDefault="00AD77BB" w:rsidP="00AD77BB">
      <w:pPr>
        <w:tabs>
          <w:tab w:val="num" w:pos="284"/>
        </w:tabs>
        <w:spacing w:after="0"/>
        <w:jc w:val="both"/>
        <w:textAlignment w:val="baseline"/>
        <w:rPr>
          <w:rFonts w:eastAsia="Times New Roman"/>
          <w:color w:val="000000"/>
        </w:rPr>
      </w:pPr>
    </w:p>
    <w:p w:rsidR="00AD77BB" w:rsidRPr="00AB4C3B" w:rsidRDefault="00AD77BB" w:rsidP="008F523F">
      <w:pPr>
        <w:pStyle w:val="ListParagraph"/>
        <w:numPr>
          <w:ilvl w:val="0"/>
          <w:numId w:val="11"/>
        </w:numPr>
        <w:tabs>
          <w:tab w:val="num" w:pos="284"/>
        </w:tabs>
        <w:spacing w:after="0"/>
        <w:jc w:val="both"/>
        <w:textAlignment w:val="baseline"/>
        <w:rPr>
          <w:rFonts w:eastAsia="Times New Roman"/>
          <w:color w:val="000000"/>
        </w:rPr>
      </w:pPr>
      <w:r>
        <w:rPr>
          <w:rFonts w:eastAsia="Times New Roman"/>
          <w:color w:val="000000"/>
        </w:rPr>
        <w:t xml:space="preserve">We use custom made website (Joomla) and </w:t>
      </w:r>
      <w:r w:rsidRPr="00AB4C3B">
        <w:rPr>
          <w:rFonts w:eastAsia="Times New Roman"/>
          <w:color w:val="000000"/>
        </w:rPr>
        <w:t>social networking site Facebook</w:t>
      </w:r>
      <w:r>
        <w:rPr>
          <w:rFonts w:eastAsia="Times New Roman"/>
          <w:color w:val="000000"/>
        </w:rPr>
        <w:t>.</w:t>
      </w:r>
    </w:p>
    <w:p w:rsidR="00AD77BB" w:rsidRPr="00B0213F" w:rsidRDefault="00AD77BB" w:rsidP="00AD77BB">
      <w:pPr>
        <w:spacing w:after="0"/>
        <w:jc w:val="both"/>
        <w:textAlignment w:val="baseline"/>
        <w:rPr>
          <w:rFonts w:eastAsia="Times New Roman"/>
          <w:color w:val="000000"/>
        </w:rPr>
      </w:pPr>
    </w:p>
    <w:p w:rsidR="00AD77BB" w:rsidRDefault="00AD77BB" w:rsidP="008F523F">
      <w:pPr>
        <w:numPr>
          <w:ilvl w:val="0"/>
          <w:numId w:val="13"/>
        </w:numPr>
        <w:spacing w:after="0"/>
        <w:ind w:left="284" w:hanging="284"/>
        <w:jc w:val="both"/>
        <w:textAlignment w:val="baseline"/>
        <w:rPr>
          <w:rFonts w:eastAsia="Times New Roman"/>
          <w:color w:val="000000"/>
        </w:rPr>
      </w:pPr>
      <w:r w:rsidRPr="00AF56C0">
        <w:rPr>
          <w:rFonts w:eastAsia="Times New Roman"/>
          <w:color w:val="000000"/>
        </w:rPr>
        <w:t xml:space="preserve">Based on your experience so far where do you see space for possible improvements in </w:t>
      </w:r>
      <w:r>
        <w:rPr>
          <w:rFonts w:eastAsia="Times New Roman"/>
          <w:color w:val="000000"/>
        </w:rPr>
        <w:t>this area</w:t>
      </w:r>
      <w:r w:rsidRPr="00AF56C0">
        <w:rPr>
          <w:rFonts w:eastAsia="Times New Roman"/>
          <w:color w:val="000000"/>
        </w:rPr>
        <w:t>?</w:t>
      </w:r>
    </w:p>
    <w:p w:rsidR="00AD77BB" w:rsidRDefault="00AD77BB" w:rsidP="00AD77BB">
      <w:pPr>
        <w:spacing w:after="0"/>
        <w:ind w:left="284"/>
        <w:jc w:val="both"/>
        <w:textAlignment w:val="baseline"/>
        <w:rPr>
          <w:rFonts w:eastAsia="Times New Roman"/>
          <w:color w:val="000000"/>
        </w:rPr>
      </w:pPr>
    </w:p>
    <w:p w:rsidR="00AD77BB" w:rsidRDefault="00AD77BB" w:rsidP="008F523F">
      <w:pPr>
        <w:pStyle w:val="ListParagraph"/>
        <w:numPr>
          <w:ilvl w:val="0"/>
          <w:numId w:val="11"/>
        </w:numPr>
        <w:rPr>
          <w:rFonts w:eastAsia="Times New Roman"/>
          <w:color w:val="000000"/>
        </w:rPr>
      </w:pPr>
      <w:r w:rsidRPr="00E05AA2">
        <w:rPr>
          <w:rFonts w:eastAsia="Times New Roman"/>
          <w:color w:val="000000"/>
        </w:rPr>
        <w:t xml:space="preserve">As a school coordinator for professional development, I face very concrete challenges trying to help/support teachers finding adequate seminars. Namely, the process to obtain the license request teacher to attend 32 hours of training (formally adopted by Bureau for Educational Services and VET Centre) during the 5 years. Reality is that significantly less is offered. As the licensing procedures were established 2013, during the 2018 every teacher has to complete the requested number of hours. As per my knowledge, majority of them will need to complete most of this during the only few months. Right now (with number of approved courses and timing offered), it is unclear if all teachers will achieve it. </w:t>
      </w:r>
    </w:p>
    <w:p w:rsidR="00AD77BB" w:rsidRDefault="00AD77BB" w:rsidP="008F523F">
      <w:pPr>
        <w:pStyle w:val="ListParagraph"/>
        <w:numPr>
          <w:ilvl w:val="0"/>
          <w:numId w:val="11"/>
        </w:numPr>
        <w:rPr>
          <w:rFonts w:eastAsia="Times New Roman"/>
          <w:color w:val="000000"/>
        </w:rPr>
      </w:pPr>
      <w:r w:rsidRPr="00E05AA2">
        <w:rPr>
          <w:rFonts w:eastAsia="Times New Roman"/>
          <w:color w:val="000000"/>
        </w:rPr>
        <w:t xml:space="preserve">One of very concrete benefits from virtual platforms might be the online learning solution that could provide the approved training online. That way, more teachers will be able to enrol and complete the training. </w:t>
      </w:r>
    </w:p>
    <w:p w:rsidR="00AD77BB" w:rsidRDefault="00AD77BB" w:rsidP="008F523F">
      <w:pPr>
        <w:pStyle w:val="ListParagraph"/>
        <w:numPr>
          <w:ilvl w:val="0"/>
          <w:numId w:val="11"/>
        </w:numPr>
        <w:rPr>
          <w:rFonts w:eastAsia="Times New Roman"/>
          <w:color w:val="000000"/>
        </w:rPr>
      </w:pPr>
      <w:r w:rsidRPr="00E05AA2">
        <w:rPr>
          <w:rFonts w:eastAsia="Times New Roman"/>
          <w:color w:val="000000"/>
        </w:rPr>
        <w:t xml:space="preserve">In addition, this will also benefit the teachers from countryside as in some cases training is offered in Podgorica which makes it more expensive for teachers to attend. </w:t>
      </w:r>
    </w:p>
    <w:p w:rsidR="00AD77BB" w:rsidRDefault="00AD77BB" w:rsidP="008F523F">
      <w:pPr>
        <w:pStyle w:val="ListParagraph"/>
        <w:numPr>
          <w:ilvl w:val="0"/>
          <w:numId w:val="11"/>
        </w:numPr>
        <w:rPr>
          <w:rFonts w:eastAsia="Times New Roman"/>
          <w:color w:val="000000"/>
        </w:rPr>
      </w:pPr>
      <w:r>
        <w:rPr>
          <w:rFonts w:eastAsia="Times New Roman"/>
          <w:color w:val="000000"/>
        </w:rPr>
        <w:t xml:space="preserve">I believe some integrated solution for all teachers might be good as a place to share the experience, exchange materials. This could also be a space for national institution to get closer to the teachers and to support the curriculum implementation on more effective way – providing advises, answers, and the solutions for some challenges that are part of the everyday work in a school. </w:t>
      </w:r>
    </w:p>
    <w:p w:rsidR="00AD77BB" w:rsidRPr="00E05AA2" w:rsidRDefault="00AD77BB" w:rsidP="00AD77BB">
      <w:pPr>
        <w:pStyle w:val="ListParagraph"/>
        <w:rPr>
          <w:rFonts w:eastAsia="Times New Roman"/>
          <w:color w:val="000000"/>
        </w:rPr>
      </w:pPr>
    </w:p>
    <w:p w:rsidR="00AD77BB" w:rsidRPr="00B0213F" w:rsidRDefault="00AD77BB" w:rsidP="008F523F">
      <w:pPr>
        <w:pStyle w:val="ListParagraph"/>
        <w:numPr>
          <w:ilvl w:val="0"/>
          <w:numId w:val="13"/>
        </w:numPr>
        <w:tabs>
          <w:tab w:val="clear" w:pos="360"/>
          <w:tab w:val="num" w:pos="284"/>
        </w:tabs>
        <w:spacing w:after="0"/>
        <w:ind w:left="284" w:hanging="284"/>
        <w:jc w:val="both"/>
        <w:textAlignment w:val="baseline"/>
        <w:rPr>
          <w:rFonts w:eastAsia="Times New Roman"/>
        </w:rPr>
      </w:pPr>
      <w:r w:rsidRPr="007E04CD">
        <w:rPr>
          <w:rFonts w:eastAsia="Times New Roman"/>
        </w:rPr>
        <w:t>Are there particular subject teachers or areas of professional development which should be supported through virtual communities?</w:t>
      </w:r>
    </w:p>
    <w:p w:rsidR="00AD77BB" w:rsidRPr="00B0213F" w:rsidRDefault="00AD77BB" w:rsidP="00AD77BB">
      <w:pPr>
        <w:spacing w:after="0"/>
        <w:jc w:val="both"/>
        <w:textAlignment w:val="baseline"/>
        <w:rPr>
          <w:rFonts w:eastAsia="Times New Roman"/>
          <w:color w:val="000000"/>
        </w:rPr>
      </w:pPr>
    </w:p>
    <w:p w:rsidR="00AD77BB" w:rsidRPr="00E05AA2" w:rsidRDefault="00AD77BB" w:rsidP="008F523F">
      <w:pPr>
        <w:pStyle w:val="ListParagraph"/>
        <w:numPr>
          <w:ilvl w:val="0"/>
          <w:numId w:val="11"/>
        </w:numPr>
        <w:spacing w:after="0"/>
        <w:jc w:val="both"/>
        <w:rPr>
          <w:rFonts w:eastAsia="Times New Roman"/>
        </w:rPr>
      </w:pPr>
      <w:r>
        <w:rPr>
          <w:rFonts w:eastAsia="Times New Roman"/>
          <w:color w:val="000000"/>
        </w:rPr>
        <w:t>B</w:t>
      </w:r>
      <w:r w:rsidRPr="00E05AA2">
        <w:rPr>
          <w:rFonts w:eastAsia="Times New Roman"/>
          <w:color w:val="000000"/>
        </w:rPr>
        <w:t xml:space="preserve">earing in mind some </w:t>
      </w:r>
      <w:r>
        <w:rPr>
          <w:rFonts w:eastAsia="Times New Roman"/>
          <w:color w:val="000000"/>
        </w:rPr>
        <w:t xml:space="preserve">mentality </w:t>
      </w:r>
      <w:r w:rsidRPr="00E05AA2">
        <w:rPr>
          <w:rFonts w:eastAsia="Times New Roman"/>
          <w:color w:val="000000"/>
        </w:rPr>
        <w:t>barriers that prevent teachers to share the experience, it might be a solution to</w:t>
      </w:r>
      <w:r>
        <w:rPr>
          <w:rFonts w:eastAsia="Times New Roman"/>
          <w:color w:val="000000"/>
        </w:rPr>
        <w:t xml:space="preserve"> choose teachers (as a pilot group) who implement “</w:t>
      </w:r>
      <w:r w:rsidRPr="00E05AA2">
        <w:rPr>
          <w:rFonts w:eastAsia="Times New Roman"/>
          <w:color w:val="000000"/>
        </w:rPr>
        <w:t>demonstration classes</w:t>
      </w:r>
      <w:r>
        <w:rPr>
          <w:rFonts w:eastAsia="Times New Roman"/>
          <w:color w:val="000000"/>
        </w:rPr>
        <w:t>” to share their lesson plans and related documents as a starting group at the platform. The lesson plans for “</w:t>
      </w:r>
      <w:r w:rsidRPr="00E05AA2">
        <w:rPr>
          <w:rFonts w:eastAsia="Times New Roman"/>
          <w:color w:val="000000"/>
        </w:rPr>
        <w:t>demonstration classes</w:t>
      </w:r>
      <w:r>
        <w:rPr>
          <w:rFonts w:eastAsia="Times New Roman"/>
          <w:color w:val="000000"/>
        </w:rPr>
        <w:t>” are always carefully designed, with full support from school pedagogy unit so, they may feel more confident sharing it.</w:t>
      </w:r>
    </w:p>
    <w:p w:rsidR="00AD77BB" w:rsidRDefault="00AD77BB" w:rsidP="00AD77BB">
      <w:pPr>
        <w:spacing w:after="0"/>
        <w:jc w:val="both"/>
        <w:rPr>
          <w:rFonts w:eastAsia="Times New Roman"/>
        </w:rPr>
      </w:pPr>
    </w:p>
    <w:p w:rsidR="002660D1" w:rsidRDefault="002660D1">
      <w:pPr>
        <w:spacing w:line="276" w:lineRule="auto"/>
        <w:rPr>
          <w:rFonts w:eastAsia="Times New Roman"/>
        </w:rPr>
      </w:pPr>
      <w:r>
        <w:rPr>
          <w:rFonts w:eastAsia="Times New Roman"/>
        </w:rPr>
        <w:br w:type="page"/>
      </w:r>
    </w:p>
    <w:p w:rsidR="00AD77BB" w:rsidRPr="008C4981" w:rsidRDefault="00AD77BB" w:rsidP="00AD77BB">
      <w:pPr>
        <w:spacing w:after="0"/>
        <w:ind w:left="284" w:hanging="284"/>
        <w:jc w:val="both"/>
        <w:rPr>
          <w:rFonts w:eastAsia="Times New Roman"/>
          <w:b/>
          <w:color w:val="000000"/>
          <w:u w:val="single"/>
        </w:rPr>
      </w:pPr>
      <w:r w:rsidRPr="008C4981">
        <w:rPr>
          <w:rFonts w:eastAsia="Times New Roman"/>
          <w:b/>
          <w:color w:val="000000"/>
          <w:u w:val="single"/>
        </w:rPr>
        <w:lastRenderedPageBreak/>
        <w:t xml:space="preserve">Name of </w:t>
      </w:r>
      <w:r>
        <w:rPr>
          <w:rFonts w:eastAsia="Times New Roman"/>
          <w:b/>
          <w:color w:val="000000"/>
          <w:u w:val="single"/>
        </w:rPr>
        <w:t>company</w:t>
      </w:r>
      <w:r w:rsidRPr="008C4981">
        <w:rPr>
          <w:rFonts w:eastAsia="Times New Roman"/>
          <w:b/>
          <w:color w:val="000000"/>
          <w:u w:val="single"/>
        </w:rPr>
        <w:t xml:space="preserve">: </w:t>
      </w:r>
      <w:r>
        <w:rPr>
          <w:b/>
        </w:rPr>
        <w:t>Cikom</w:t>
      </w:r>
      <w:r w:rsidR="002A2CC9">
        <w:rPr>
          <w:b/>
        </w:rPr>
        <w:t xml:space="preserve"> </w:t>
      </w:r>
      <w:r w:rsidRPr="008C4981">
        <w:rPr>
          <w:b/>
        </w:rPr>
        <w:t>Podgorica</w:t>
      </w:r>
    </w:p>
    <w:p w:rsidR="00AD77BB" w:rsidRPr="008C4981" w:rsidRDefault="00AD77BB" w:rsidP="00AD77BB">
      <w:pPr>
        <w:spacing w:after="0"/>
        <w:ind w:left="284" w:hanging="284"/>
        <w:jc w:val="both"/>
        <w:rPr>
          <w:rFonts w:eastAsia="Times New Roman"/>
          <w:b/>
          <w:color w:val="000000"/>
          <w:u w:val="single"/>
        </w:rPr>
      </w:pPr>
      <w:r w:rsidRPr="008C4981">
        <w:rPr>
          <w:rFonts w:eastAsia="Times New Roman"/>
          <w:b/>
          <w:color w:val="000000"/>
          <w:u w:val="single"/>
        </w:rPr>
        <w:t xml:space="preserve">Role in the institution: </w:t>
      </w:r>
      <w:r w:rsidRPr="001279EA">
        <w:rPr>
          <w:rFonts w:eastAsia="Times New Roman"/>
          <w:b/>
          <w:color w:val="000000"/>
        </w:rPr>
        <w:t>Nenad</w:t>
      </w:r>
      <w:r w:rsidR="002A2CC9">
        <w:rPr>
          <w:rFonts w:eastAsia="Times New Roman"/>
          <w:b/>
          <w:color w:val="000000"/>
        </w:rPr>
        <w:t xml:space="preserve"> </w:t>
      </w:r>
      <w:r w:rsidRPr="001279EA">
        <w:rPr>
          <w:rFonts w:eastAsia="Times New Roman"/>
          <w:b/>
          <w:color w:val="000000"/>
        </w:rPr>
        <w:t>Vraneš, executive director</w:t>
      </w:r>
    </w:p>
    <w:p w:rsidR="00AD77BB" w:rsidRDefault="00AD77BB" w:rsidP="00AD77BB">
      <w:pPr>
        <w:spacing w:after="0"/>
        <w:jc w:val="both"/>
        <w:rPr>
          <w:rFonts w:eastAsia="Times New Roman"/>
        </w:rPr>
      </w:pPr>
    </w:p>
    <w:p w:rsidR="00AD77BB" w:rsidRDefault="00AD77BB" w:rsidP="00AD77BB">
      <w:pPr>
        <w:spacing w:after="0"/>
        <w:jc w:val="both"/>
        <w:rPr>
          <w:rFonts w:eastAsia="Times New Roman"/>
          <w:color w:val="000000"/>
        </w:rPr>
      </w:pPr>
    </w:p>
    <w:p w:rsidR="00AD77BB" w:rsidRDefault="00AD77BB" w:rsidP="008F523F">
      <w:pPr>
        <w:numPr>
          <w:ilvl w:val="0"/>
          <w:numId w:val="15"/>
        </w:numPr>
        <w:spacing w:after="0"/>
        <w:jc w:val="both"/>
        <w:textAlignment w:val="baseline"/>
        <w:rPr>
          <w:rFonts w:eastAsia="Times New Roman"/>
          <w:color w:val="000000"/>
        </w:rPr>
      </w:pPr>
      <w:r w:rsidRPr="007E04CD">
        <w:rPr>
          <w:rFonts w:eastAsia="Times New Roman"/>
          <w:color w:val="000000"/>
        </w:rPr>
        <w:t xml:space="preserve">Are you aware of any existing Virtual Communities or websites that VET teachers use for professional development? </w:t>
      </w:r>
    </w:p>
    <w:p w:rsidR="00AD77BB" w:rsidRDefault="00AD77BB" w:rsidP="00AD77BB">
      <w:pPr>
        <w:spacing w:after="0"/>
        <w:ind w:left="284"/>
        <w:jc w:val="both"/>
        <w:textAlignment w:val="baseline"/>
        <w:rPr>
          <w:rFonts w:eastAsia="Times New Roman"/>
          <w:color w:val="000000"/>
        </w:rPr>
      </w:pPr>
    </w:p>
    <w:p w:rsidR="00AD77BB" w:rsidRPr="001279EA"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 xml:space="preserve">As per my knowledge, it doesn’t exist a nation-wide platform used by VET teachers for CPD. </w:t>
      </w:r>
    </w:p>
    <w:p w:rsidR="00AD77BB" w:rsidRPr="00E317CE" w:rsidRDefault="00AD77BB" w:rsidP="00AD77BB">
      <w:pPr>
        <w:spacing w:after="0"/>
        <w:jc w:val="both"/>
        <w:textAlignment w:val="baseline"/>
        <w:rPr>
          <w:rFonts w:eastAsia="Times New Roman"/>
          <w:color w:val="000000"/>
        </w:rPr>
      </w:pPr>
    </w:p>
    <w:p w:rsidR="00AD77BB" w:rsidRDefault="00AD77BB" w:rsidP="008F523F">
      <w:pPr>
        <w:pStyle w:val="ListParagraph"/>
        <w:numPr>
          <w:ilvl w:val="0"/>
          <w:numId w:val="15"/>
        </w:numPr>
        <w:spacing w:after="0"/>
        <w:jc w:val="both"/>
        <w:textAlignment w:val="baseline"/>
        <w:rPr>
          <w:rFonts w:eastAsia="Times New Roman"/>
          <w:color w:val="000000"/>
        </w:rPr>
      </w:pPr>
      <w:r w:rsidRPr="00555ADB">
        <w:rPr>
          <w:rFonts w:eastAsia="Times New Roman"/>
          <w:color w:val="000000"/>
        </w:rPr>
        <w:t>Are there any specific challenges – equipment, ICT skills, etc. you would mention as a potential obstacle for active involvement in online communities?</w:t>
      </w:r>
    </w:p>
    <w:p w:rsidR="00AD77BB" w:rsidRDefault="00AD77BB" w:rsidP="00AD77BB">
      <w:pPr>
        <w:spacing w:after="0"/>
        <w:jc w:val="both"/>
        <w:textAlignment w:val="baseline"/>
        <w:rPr>
          <w:rFonts w:eastAsia="Times New Roman"/>
          <w:color w:val="000000"/>
        </w:rPr>
      </w:pPr>
    </w:p>
    <w:p w:rsidR="00AD77BB" w:rsidRPr="00463078" w:rsidRDefault="00AD77BB" w:rsidP="008F523F">
      <w:pPr>
        <w:pStyle w:val="ListParagraph"/>
        <w:numPr>
          <w:ilvl w:val="0"/>
          <w:numId w:val="11"/>
        </w:numPr>
        <w:spacing w:after="0"/>
        <w:jc w:val="both"/>
        <w:textAlignment w:val="baseline"/>
        <w:rPr>
          <w:rFonts w:eastAsia="Times New Roman"/>
          <w:color w:val="000000"/>
        </w:rPr>
      </w:pPr>
      <w:r>
        <w:rPr>
          <w:rFonts w:eastAsia="Times New Roman"/>
          <w:color w:val="000000"/>
        </w:rPr>
        <w:t>O</w:t>
      </w:r>
      <w:r w:rsidRPr="00463078">
        <w:rPr>
          <w:rFonts w:eastAsia="Times New Roman"/>
          <w:color w:val="000000"/>
        </w:rPr>
        <w:t>ur company cooperate</w:t>
      </w:r>
      <w:r>
        <w:rPr>
          <w:rFonts w:eastAsia="Times New Roman"/>
          <w:color w:val="000000"/>
        </w:rPr>
        <w:t>s</w:t>
      </w:r>
      <w:r w:rsidRPr="00463078">
        <w:rPr>
          <w:rFonts w:eastAsia="Times New Roman"/>
          <w:color w:val="000000"/>
        </w:rPr>
        <w:t xml:space="preserve"> with the Ministry of education</w:t>
      </w:r>
      <w:r>
        <w:rPr>
          <w:rFonts w:eastAsia="Times New Roman"/>
          <w:color w:val="000000"/>
        </w:rPr>
        <w:t xml:space="preserve"> for very long period. Among other projects, we were involved in ICT equipping for all schools, including VET schools. Since few years ago, we are actively involved in training delivery for school ICT coordinators. This training started as traditional, face-to-face (demonstration) sessions but, recently we started delivering it online. One of the potential obstacles might be lack of adequate ICT equipment in schools as (per our knowledge) the existing equipment is old at least 10 years, and possibly in very bad condition. This, together with the fact that not all teachers have their personal computers, might be a challenge for a wide use of virtual platforms. </w:t>
      </w:r>
    </w:p>
    <w:p w:rsidR="00AD77BB" w:rsidRDefault="00AD77BB" w:rsidP="00AD77BB">
      <w:pPr>
        <w:spacing w:after="0"/>
        <w:ind w:left="284" w:hanging="284"/>
        <w:jc w:val="both"/>
        <w:rPr>
          <w:rFonts w:eastAsia="Times New Roman"/>
          <w:color w:val="000000"/>
        </w:rPr>
      </w:pPr>
    </w:p>
    <w:p w:rsidR="00AD77BB" w:rsidRDefault="00AD77BB" w:rsidP="008F523F">
      <w:pPr>
        <w:pStyle w:val="ListParagraph"/>
        <w:numPr>
          <w:ilvl w:val="0"/>
          <w:numId w:val="15"/>
        </w:numPr>
        <w:spacing w:after="0"/>
        <w:ind w:left="284" w:hanging="284"/>
        <w:jc w:val="both"/>
        <w:textAlignment w:val="baseline"/>
        <w:rPr>
          <w:rFonts w:eastAsia="Times New Roman"/>
          <w:color w:val="000000"/>
        </w:rPr>
      </w:pPr>
      <w:r w:rsidRPr="007E04CD">
        <w:rPr>
          <w:rFonts w:eastAsia="Times New Roman"/>
          <w:color w:val="000000"/>
        </w:rPr>
        <w:t xml:space="preserve">What </w:t>
      </w:r>
      <w:r>
        <w:rPr>
          <w:rFonts w:eastAsia="Times New Roman"/>
          <w:color w:val="000000"/>
        </w:rPr>
        <w:t>are the best practice examples in Montenegro in this area</w:t>
      </w:r>
      <w:r w:rsidRPr="007E04CD">
        <w:rPr>
          <w:rFonts w:eastAsia="Times New Roman"/>
          <w:color w:val="000000"/>
        </w:rPr>
        <w:t>?</w:t>
      </w:r>
    </w:p>
    <w:p w:rsidR="00AD77BB" w:rsidRDefault="00AD77BB" w:rsidP="00AD77BB">
      <w:pPr>
        <w:tabs>
          <w:tab w:val="num" w:pos="284"/>
        </w:tabs>
        <w:spacing w:after="0"/>
        <w:jc w:val="both"/>
        <w:textAlignment w:val="baseline"/>
        <w:rPr>
          <w:rFonts w:eastAsia="Times New Roman"/>
          <w:color w:val="000000"/>
        </w:rPr>
      </w:pPr>
    </w:p>
    <w:p w:rsidR="00AD77BB" w:rsidRPr="005A4166" w:rsidRDefault="00AD77BB" w:rsidP="008F523F">
      <w:pPr>
        <w:pStyle w:val="ListParagraph"/>
        <w:numPr>
          <w:ilvl w:val="0"/>
          <w:numId w:val="11"/>
        </w:numPr>
        <w:tabs>
          <w:tab w:val="num" w:pos="284"/>
        </w:tabs>
        <w:spacing w:after="0"/>
        <w:jc w:val="both"/>
        <w:textAlignment w:val="baseline"/>
        <w:rPr>
          <w:rFonts w:eastAsia="Times New Roman"/>
          <w:color w:val="000000"/>
        </w:rPr>
      </w:pPr>
      <w:r>
        <w:rPr>
          <w:rFonts w:eastAsia="Times New Roman"/>
          <w:color w:val="000000"/>
        </w:rPr>
        <w:t>Faculty of Information technologies (Mediterranean University) distance learning system (</w:t>
      </w:r>
      <w:hyperlink r:id="rId27" w:history="1">
        <w:r w:rsidRPr="00C707FD">
          <w:rPr>
            <w:rStyle w:val="Hyperlink"/>
            <w:rFonts w:eastAsia="Times New Roman"/>
          </w:rPr>
          <w:t>http://e-fit.unimediteran.net</w:t>
        </w:r>
      </w:hyperlink>
      <w:r>
        <w:rPr>
          <w:rFonts w:eastAsia="Times New Roman"/>
          <w:color w:val="000000"/>
        </w:rPr>
        <w:t>), University of Montenegro, CIS (Centre for Information System) with an integrated system for eLearning and video conferences: Moodle platform for distance learning (</w:t>
      </w:r>
      <w:r w:rsidRPr="005A4166">
        <w:rPr>
          <w:rFonts w:eastAsia="Times New Roman"/>
          <w:color w:val="000000"/>
        </w:rPr>
        <w:t>moodle.ac.me</w:t>
      </w:r>
      <w:r>
        <w:rPr>
          <w:rFonts w:eastAsia="Times New Roman"/>
          <w:color w:val="000000"/>
        </w:rPr>
        <w:t xml:space="preserve">), </w:t>
      </w:r>
      <w:r w:rsidRPr="005A4166">
        <w:rPr>
          <w:rFonts w:eastAsia="Times New Roman"/>
          <w:color w:val="000000"/>
        </w:rPr>
        <w:t>Adobe Connect Pro</w:t>
      </w:r>
      <w:r>
        <w:rPr>
          <w:rFonts w:eastAsia="Times New Roman"/>
          <w:color w:val="000000"/>
        </w:rPr>
        <w:t xml:space="preserve"> video conference tool that allows audio-visual communication, and </w:t>
      </w:r>
      <w:r w:rsidRPr="005A4166">
        <w:rPr>
          <w:rFonts w:eastAsia="Times New Roman"/>
          <w:color w:val="000000"/>
        </w:rPr>
        <w:t xml:space="preserve">Polycom VSX 8000 - IP </w:t>
      </w:r>
      <w:r>
        <w:rPr>
          <w:rFonts w:eastAsia="Times New Roman"/>
          <w:color w:val="000000"/>
        </w:rPr>
        <w:t xml:space="preserve">conference system. In addition, there is a regional initiative to connect seven Philosophy faculties from Balkan region (including Faculty of Philosophy – University of Montenegro) via virtual networking and learning platform. </w:t>
      </w:r>
    </w:p>
    <w:p w:rsidR="00AD77BB" w:rsidRPr="00A458B5" w:rsidRDefault="00AD77BB" w:rsidP="00AD77BB">
      <w:pPr>
        <w:tabs>
          <w:tab w:val="num" w:pos="284"/>
        </w:tabs>
        <w:spacing w:after="0"/>
        <w:jc w:val="both"/>
        <w:textAlignment w:val="baseline"/>
        <w:rPr>
          <w:rFonts w:eastAsia="Times New Roman"/>
          <w:color w:val="000000"/>
        </w:rPr>
      </w:pPr>
    </w:p>
    <w:p w:rsidR="00AD77BB" w:rsidRPr="00FF1047" w:rsidRDefault="00AD77BB" w:rsidP="008F523F">
      <w:pPr>
        <w:pStyle w:val="ListParagraph"/>
        <w:numPr>
          <w:ilvl w:val="0"/>
          <w:numId w:val="15"/>
        </w:numPr>
        <w:spacing w:after="0"/>
        <w:ind w:left="284" w:hanging="284"/>
        <w:jc w:val="both"/>
        <w:textAlignment w:val="baseline"/>
        <w:rPr>
          <w:rFonts w:eastAsia="Times New Roman"/>
          <w:color w:val="000000"/>
        </w:rPr>
      </w:pPr>
      <w:r>
        <w:rPr>
          <w:rFonts w:eastAsia="Times New Roman"/>
          <w:color w:val="000000"/>
        </w:rPr>
        <w:t>Based on your experience and knowledge, what would be the recommended integrated approach in creating a virtual platform?</w:t>
      </w:r>
    </w:p>
    <w:p w:rsidR="00AD77BB" w:rsidRDefault="00AD77BB" w:rsidP="00AD77BB">
      <w:pPr>
        <w:tabs>
          <w:tab w:val="num" w:pos="284"/>
        </w:tabs>
        <w:spacing w:after="0"/>
        <w:jc w:val="both"/>
        <w:textAlignment w:val="baseline"/>
        <w:rPr>
          <w:rFonts w:eastAsia="Times New Roman"/>
          <w:color w:val="000000"/>
        </w:rPr>
      </w:pPr>
    </w:p>
    <w:p w:rsidR="00AD77BB" w:rsidRPr="00FF1047" w:rsidRDefault="00AD77BB" w:rsidP="008F523F">
      <w:pPr>
        <w:pStyle w:val="ListParagraph"/>
        <w:numPr>
          <w:ilvl w:val="0"/>
          <w:numId w:val="11"/>
        </w:numPr>
        <w:tabs>
          <w:tab w:val="num" w:pos="284"/>
        </w:tabs>
        <w:spacing w:after="0"/>
        <w:jc w:val="both"/>
        <w:textAlignment w:val="baseline"/>
        <w:rPr>
          <w:rFonts w:eastAsia="Times New Roman"/>
          <w:color w:val="000000"/>
        </w:rPr>
      </w:pPr>
      <w:r>
        <w:rPr>
          <w:rFonts w:eastAsia="Times New Roman"/>
          <w:color w:val="000000"/>
        </w:rPr>
        <w:t xml:space="preserve">Bearing in mind the positive experience and successful project we have implemented with partners from education and training sector, the integrated approach will cover the following: 1) Developing the portal, 2) Designing the content, 3) providing the </w:t>
      </w:r>
      <w:r w:rsidRPr="005A4166">
        <w:rPr>
          <w:rFonts w:eastAsia="Times New Roman"/>
          <w:color w:val="000000"/>
        </w:rPr>
        <w:t>Adobe Connect Pro</w:t>
      </w:r>
      <w:r>
        <w:rPr>
          <w:rFonts w:eastAsia="Times New Roman"/>
          <w:color w:val="000000"/>
        </w:rPr>
        <w:t xml:space="preserve"> video conference tool, and 4) Moodle platform for distance learning.</w:t>
      </w:r>
    </w:p>
    <w:p w:rsidR="00AD77BB" w:rsidRPr="00B0213F" w:rsidRDefault="00AD77BB" w:rsidP="00AD77BB">
      <w:pPr>
        <w:spacing w:after="0"/>
        <w:jc w:val="both"/>
        <w:textAlignment w:val="baseline"/>
        <w:rPr>
          <w:rFonts w:eastAsia="Times New Roman"/>
          <w:color w:val="000000"/>
        </w:rPr>
      </w:pPr>
    </w:p>
    <w:p w:rsidR="00AD77BB" w:rsidRDefault="00AD77BB" w:rsidP="00AD77BB">
      <w:pPr>
        <w:spacing w:after="0"/>
        <w:ind w:left="284" w:hanging="284"/>
        <w:jc w:val="both"/>
        <w:rPr>
          <w:rFonts w:eastAsia="Times New Roman"/>
          <w:color w:val="000000"/>
          <w:u w:val="single"/>
        </w:rPr>
      </w:pPr>
    </w:p>
    <w:p w:rsidR="003014E8" w:rsidRDefault="003014E8" w:rsidP="00AD77BB">
      <w:pPr>
        <w:spacing w:after="0"/>
        <w:ind w:left="284" w:hanging="284"/>
        <w:jc w:val="both"/>
        <w:rPr>
          <w:rFonts w:eastAsia="Times New Roman"/>
          <w:color w:val="000000"/>
          <w:u w:val="single"/>
        </w:rPr>
      </w:pPr>
    </w:p>
    <w:p w:rsidR="00AD77BB" w:rsidRPr="008C4981" w:rsidRDefault="00AD77BB" w:rsidP="00AD77BB">
      <w:pPr>
        <w:spacing w:after="0"/>
        <w:ind w:left="284" w:hanging="284"/>
        <w:jc w:val="both"/>
        <w:rPr>
          <w:rFonts w:eastAsia="Times New Roman"/>
          <w:b/>
          <w:color w:val="000000"/>
          <w:u w:val="single"/>
        </w:rPr>
      </w:pPr>
      <w:r w:rsidRPr="008C4981">
        <w:rPr>
          <w:rFonts w:eastAsia="Times New Roman"/>
          <w:b/>
          <w:color w:val="000000"/>
          <w:u w:val="single"/>
        </w:rPr>
        <w:t xml:space="preserve">Name of institution: </w:t>
      </w:r>
      <w:r w:rsidRPr="005C17A6">
        <w:rPr>
          <w:b/>
        </w:rPr>
        <w:t>Secondary VET School “Vukadin</w:t>
      </w:r>
      <w:r w:rsidR="002A2CC9">
        <w:rPr>
          <w:b/>
        </w:rPr>
        <w:t xml:space="preserve"> </w:t>
      </w:r>
      <w:r w:rsidRPr="005C17A6">
        <w:rPr>
          <w:b/>
        </w:rPr>
        <w:t>Vukadinovic” Berane</w:t>
      </w:r>
    </w:p>
    <w:p w:rsidR="00AD77BB" w:rsidRDefault="00AD77BB" w:rsidP="00AD77BB">
      <w:pPr>
        <w:spacing w:after="0"/>
        <w:jc w:val="both"/>
        <w:rPr>
          <w:rFonts w:eastAsia="Times New Roman"/>
          <w:b/>
          <w:color w:val="000000"/>
        </w:rPr>
      </w:pPr>
      <w:r w:rsidRPr="008C4981">
        <w:rPr>
          <w:rFonts w:eastAsia="Times New Roman"/>
          <w:b/>
          <w:color w:val="000000"/>
          <w:u w:val="single"/>
        </w:rPr>
        <w:t xml:space="preserve">Role in the institution: </w:t>
      </w:r>
      <w:r>
        <w:rPr>
          <w:rFonts w:eastAsia="Times New Roman"/>
          <w:b/>
          <w:color w:val="000000"/>
        </w:rPr>
        <w:t>Teacher and school coordinator for Entrepreneurship Centre</w:t>
      </w:r>
      <w:r w:rsidRPr="008C4981">
        <w:rPr>
          <w:rFonts w:eastAsia="Times New Roman"/>
          <w:b/>
          <w:color w:val="000000"/>
        </w:rPr>
        <w:t xml:space="preserve"> – </w:t>
      </w:r>
      <w:r>
        <w:rPr>
          <w:rFonts w:eastAsia="Times New Roman"/>
          <w:b/>
          <w:color w:val="000000"/>
        </w:rPr>
        <w:t>Olivera</w:t>
      </w:r>
      <w:r w:rsidR="002A2CC9">
        <w:rPr>
          <w:rFonts w:eastAsia="Times New Roman"/>
          <w:b/>
          <w:color w:val="000000"/>
        </w:rPr>
        <w:t xml:space="preserve"> </w:t>
      </w:r>
      <w:r>
        <w:rPr>
          <w:rFonts w:eastAsia="Times New Roman"/>
          <w:b/>
          <w:color w:val="000000"/>
        </w:rPr>
        <w:t>Joksimovic</w:t>
      </w:r>
    </w:p>
    <w:p w:rsidR="00AD77BB" w:rsidRDefault="00AD77BB" w:rsidP="00AD77BB">
      <w:pPr>
        <w:spacing w:after="0"/>
        <w:jc w:val="both"/>
        <w:rPr>
          <w:rFonts w:eastAsia="Times New Roman"/>
          <w:b/>
          <w:color w:val="000000"/>
        </w:rPr>
      </w:pPr>
    </w:p>
    <w:p w:rsidR="00AD77BB" w:rsidRPr="003E6B0C" w:rsidRDefault="00AD77BB" w:rsidP="008F523F">
      <w:pPr>
        <w:pStyle w:val="ListParagraph"/>
        <w:numPr>
          <w:ilvl w:val="0"/>
          <w:numId w:val="16"/>
        </w:numPr>
        <w:spacing w:after="0"/>
        <w:ind w:left="284" w:hanging="284"/>
        <w:jc w:val="both"/>
        <w:rPr>
          <w:rFonts w:eastAsia="Times New Roman"/>
          <w:b/>
          <w:bCs/>
          <w:caps/>
          <w:color w:val="96BF3D"/>
        </w:rPr>
      </w:pPr>
      <w:r w:rsidRPr="0099249F">
        <w:rPr>
          <w:rFonts w:eastAsia="Times New Roman"/>
          <w:color w:val="000000"/>
        </w:rPr>
        <w:t>Are you using</w:t>
      </w:r>
      <w:r>
        <w:rPr>
          <w:rFonts w:eastAsia="Times New Roman"/>
          <w:color w:val="000000"/>
        </w:rPr>
        <w:t xml:space="preserve"> virtual communities, e-learning platforms, or other similar forms for CPD? What specific websites are you visiting and for what professional purposes?</w:t>
      </w:r>
    </w:p>
    <w:p w:rsidR="00AD77BB" w:rsidRPr="00A375EC"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Although I am making some internet researches for some specific issues, I am not a member of any virtual community. </w:t>
      </w:r>
    </w:p>
    <w:p w:rsidR="00AD77BB" w:rsidRPr="00A375EC"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In day to day work I am using both – the resources available on websites managed in Montenegro (VET Centre, Montenegro Qualification Framework, Entrepreneurship Clubs, specific websites relevant to the Low sub-sector of education such as Ministry of Justice, Parliament of Montenegro, etc) and the resources managed abroad. </w:t>
      </w:r>
    </w:p>
    <w:p w:rsidR="00AD77BB" w:rsidRPr="00AE4C38"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As that are informative websites, with the possibility to download the resources – specific documents of importance for teaching process, the main reason for visiting is to stay up to date with the relevant topics, as well as to improve the teaching process.</w:t>
      </w:r>
    </w:p>
    <w:p w:rsidR="00AD77BB" w:rsidRPr="0099249F" w:rsidRDefault="00AD77BB" w:rsidP="00AD77BB">
      <w:pPr>
        <w:pStyle w:val="ListParagraph"/>
        <w:spacing w:after="0"/>
        <w:jc w:val="both"/>
        <w:rPr>
          <w:rFonts w:eastAsia="Times New Roman"/>
          <w:b/>
          <w:bCs/>
          <w:caps/>
          <w:color w:val="96BF3D"/>
        </w:rPr>
      </w:pPr>
    </w:p>
    <w:p w:rsidR="00AD77BB" w:rsidRPr="00A375EC" w:rsidRDefault="00AD77BB" w:rsidP="008F523F">
      <w:pPr>
        <w:pStyle w:val="ListParagraph"/>
        <w:numPr>
          <w:ilvl w:val="0"/>
          <w:numId w:val="16"/>
        </w:numPr>
        <w:spacing w:after="0"/>
        <w:ind w:left="284" w:hanging="284"/>
        <w:jc w:val="both"/>
        <w:rPr>
          <w:rFonts w:eastAsia="Times New Roman"/>
          <w:b/>
          <w:bCs/>
          <w:caps/>
          <w:color w:val="96BF3D"/>
        </w:rPr>
      </w:pPr>
      <w:r>
        <w:rPr>
          <w:rFonts w:eastAsia="Times New Roman"/>
          <w:color w:val="000000"/>
        </w:rPr>
        <w:t xml:space="preserve">Are there some VET education relevant virtual communities managed/administrated in Montenegro you are a member of? Who are members? What content is available? </w:t>
      </w:r>
    </w:p>
    <w:p w:rsidR="00AD77BB" w:rsidRPr="00AE4C38"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lastRenderedPageBreak/>
        <w:t>As per my knowledge it doesn’t exist such a virtual community in Montenegro. It might exist some platform for other types of education but, for VET teachers are mainly available informative websites.</w:t>
      </w:r>
    </w:p>
    <w:p w:rsidR="00AD77BB" w:rsidRPr="00E5020C" w:rsidRDefault="00AD77BB" w:rsidP="00AD77BB">
      <w:pPr>
        <w:pStyle w:val="ListParagraph"/>
        <w:spacing w:after="0"/>
        <w:jc w:val="both"/>
        <w:rPr>
          <w:rFonts w:eastAsia="Times New Roman"/>
          <w:b/>
          <w:bCs/>
          <w:caps/>
          <w:color w:val="96BF3D"/>
        </w:rPr>
      </w:pPr>
    </w:p>
    <w:p w:rsidR="00AD77BB" w:rsidRPr="00BE00DA" w:rsidRDefault="00AD77BB" w:rsidP="008F523F">
      <w:pPr>
        <w:pStyle w:val="ListParagraph"/>
        <w:numPr>
          <w:ilvl w:val="0"/>
          <w:numId w:val="16"/>
        </w:numPr>
        <w:spacing w:after="0"/>
        <w:ind w:left="284" w:hanging="284"/>
        <w:jc w:val="both"/>
        <w:rPr>
          <w:rFonts w:eastAsia="Times New Roman"/>
          <w:b/>
          <w:bCs/>
          <w:caps/>
          <w:color w:val="96BF3D"/>
        </w:rPr>
      </w:pPr>
      <w:r>
        <w:rPr>
          <w:rFonts w:eastAsia="Times New Roman"/>
          <w:color w:val="000000"/>
        </w:rPr>
        <w:t xml:space="preserve">What is the form of communication you prefer and predominantly use when networking with colleagues? What you exchange, share? For what purposes? How a network is usually established/formed and the way it develops? Would you give an example of a successfully developed network?  </w:t>
      </w:r>
    </w:p>
    <w:p w:rsidR="00AD77BB" w:rsidRPr="00BE00DA"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The networking is predominantly via traditional communication means and face-to-face meetings. So far, majority of us establish the network as a result of some activity – donor based initiative, reform process, teacher training activity, etc. It varies from case to case but, some of the networks are successful and function long after the initial meeting. </w:t>
      </w:r>
    </w:p>
    <w:p w:rsidR="00AD77BB" w:rsidRPr="00BE00DA"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In most of the cases, we exchange teaching and learning materials, experience in curriculum implementation and the solutions for some challenging situations. </w:t>
      </w:r>
    </w:p>
    <w:p w:rsidR="00AD77BB" w:rsidRPr="00AE4C38"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I was involved in many donor-based initiatives and that helped to network with colleagues from many VET schools in Montenegro. There are lot of examples that might serve as a good practice case but, I would mention a network of teachers (and local partners) involved in Entrepreneurship Clubs. Entrepreneurship Clubs are established as part of the Lux Dev project in four Montenegro municipalities (Berane, BijeloPolje, Mojkovac and Bar). The network was established traditionally by attending the regular meetings, capacity building sessions, implementing the activities. But, soon after that, we continued to cooperate not only in the narrow area of entrepreneurship related activities but also in the other areas of relevance for our professional development.</w:t>
      </w:r>
    </w:p>
    <w:p w:rsidR="00AD77BB" w:rsidRPr="00BE00DA" w:rsidRDefault="00AD77BB" w:rsidP="00AD77BB">
      <w:pPr>
        <w:pStyle w:val="ListParagraph"/>
        <w:spacing w:after="0"/>
        <w:jc w:val="both"/>
        <w:rPr>
          <w:rFonts w:eastAsia="Times New Roman"/>
          <w:b/>
          <w:bCs/>
          <w:caps/>
          <w:color w:val="96BF3D"/>
        </w:rPr>
      </w:pPr>
    </w:p>
    <w:p w:rsidR="00AD77BB" w:rsidRPr="00B7177E" w:rsidRDefault="00AD77BB" w:rsidP="008F523F">
      <w:pPr>
        <w:pStyle w:val="ListParagraph"/>
        <w:numPr>
          <w:ilvl w:val="0"/>
          <w:numId w:val="16"/>
        </w:numPr>
        <w:spacing w:after="0"/>
        <w:ind w:left="284" w:hanging="284"/>
        <w:jc w:val="both"/>
        <w:rPr>
          <w:rFonts w:eastAsia="Times New Roman"/>
          <w:b/>
          <w:bCs/>
          <w:caps/>
          <w:color w:val="96BF3D"/>
        </w:rPr>
      </w:pPr>
      <w:r>
        <w:rPr>
          <w:rFonts w:eastAsia="Times New Roman"/>
          <w:color w:val="000000"/>
        </w:rPr>
        <w:t>Based on your knowledge and experience, what is the most preferable way of networking teachers in your school are practicing? Is there any specific reason for such a choice?</w:t>
      </w:r>
    </w:p>
    <w:p w:rsidR="00AD77BB" w:rsidRPr="009D6438"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The traditional networks and face-to face meetings are dominant way of networking my colleagues are practicing. Majority of the networks are not formally established and managed but are result of some private links between teachers. </w:t>
      </w:r>
    </w:p>
    <w:p w:rsidR="00AD77BB" w:rsidRPr="00AE4C38"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In order to improve this situation, more systematic approach is needed both at the national and school level.</w:t>
      </w:r>
    </w:p>
    <w:p w:rsidR="00AD77BB" w:rsidRPr="004441CE" w:rsidRDefault="00AD77BB" w:rsidP="00AD77BB">
      <w:pPr>
        <w:pStyle w:val="ListParagraph"/>
        <w:spacing w:after="0"/>
        <w:jc w:val="both"/>
        <w:rPr>
          <w:rFonts w:eastAsia="Times New Roman"/>
          <w:b/>
          <w:bCs/>
          <w:caps/>
          <w:color w:val="96BF3D"/>
        </w:rPr>
      </w:pPr>
    </w:p>
    <w:p w:rsidR="00AD77BB" w:rsidRPr="009D6438" w:rsidRDefault="00AD77BB" w:rsidP="008F523F">
      <w:pPr>
        <w:pStyle w:val="ListParagraph"/>
        <w:numPr>
          <w:ilvl w:val="0"/>
          <w:numId w:val="16"/>
        </w:numPr>
        <w:spacing w:after="0"/>
        <w:ind w:left="284" w:hanging="284"/>
        <w:jc w:val="both"/>
        <w:rPr>
          <w:rFonts w:eastAsia="Times New Roman"/>
          <w:b/>
          <w:bCs/>
          <w:caps/>
          <w:color w:val="96BF3D"/>
        </w:rPr>
      </w:pPr>
      <w:r>
        <w:rPr>
          <w:rFonts w:eastAsia="Times New Roman"/>
          <w:color w:val="000000"/>
        </w:rPr>
        <w:t>What online sources are available in your school? Who manages it? How they are paid? How many teachers are using these sources?</w:t>
      </w:r>
      <w:r w:rsidR="002A2CC9">
        <w:rPr>
          <w:rFonts w:eastAsia="Times New Roman"/>
          <w:color w:val="000000"/>
        </w:rPr>
        <w:t xml:space="preserve"> </w:t>
      </w:r>
      <w:r w:rsidRPr="004441CE">
        <w:rPr>
          <w:rFonts w:eastAsia="Times New Roman"/>
          <w:color w:val="000000"/>
        </w:rPr>
        <w:t>How sustainable these initiatives are?</w:t>
      </w:r>
    </w:p>
    <w:p w:rsidR="00AD77BB" w:rsidRPr="003A41B9"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We have a school website (</w:t>
      </w:r>
      <w:r w:rsidRPr="009D6438">
        <w:rPr>
          <w:rFonts w:eastAsia="Times New Roman"/>
          <w:color w:val="000000"/>
        </w:rPr>
        <w:t>vvukadinovic.edu.me</w:t>
      </w:r>
      <w:r>
        <w:rPr>
          <w:rFonts w:eastAsia="Times New Roman"/>
          <w:color w:val="000000"/>
        </w:rPr>
        <w:t>) and associated Facebook page (</w:t>
      </w:r>
      <w:r w:rsidRPr="009D6438">
        <w:rPr>
          <w:rFonts w:eastAsia="Times New Roman"/>
          <w:color w:val="000000"/>
        </w:rPr>
        <w:t>www.facebook.com/sssvukadinvukadinovic/?fref=ts</w:t>
      </w:r>
      <w:r>
        <w:rPr>
          <w:rFonts w:eastAsia="Times New Roman"/>
          <w:color w:val="000000"/>
        </w:rPr>
        <w:t xml:space="preserve">). Both are administrated by the ICT school administrator as part of his regular duties. </w:t>
      </w:r>
    </w:p>
    <w:p w:rsidR="00AD77BB" w:rsidRPr="00AE4C38"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Teachers are offered to prepare the content for publishing. It is widely used among teachers, students, local partners and parents.</w:t>
      </w:r>
    </w:p>
    <w:p w:rsidR="00AD77BB" w:rsidRPr="00AE4C38" w:rsidRDefault="00AD77BB" w:rsidP="00AD77BB">
      <w:pPr>
        <w:spacing w:after="0"/>
        <w:ind w:left="360"/>
        <w:jc w:val="both"/>
        <w:rPr>
          <w:rFonts w:eastAsia="Times New Roman"/>
          <w:b/>
          <w:bCs/>
          <w:caps/>
          <w:color w:val="96BF3D"/>
        </w:rPr>
      </w:pPr>
    </w:p>
    <w:p w:rsidR="00AD77BB" w:rsidRPr="004B2DAA" w:rsidRDefault="00AD77BB" w:rsidP="008F523F">
      <w:pPr>
        <w:pStyle w:val="ListParagraph"/>
        <w:numPr>
          <w:ilvl w:val="0"/>
          <w:numId w:val="16"/>
        </w:numPr>
        <w:spacing w:after="0"/>
        <w:ind w:left="284" w:hanging="284"/>
        <w:jc w:val="both"/>
        <w:rPr>
          <w:rFonts w:eastAsia="Times New Roman"/>
          <w:b/>
          <w:bCs/>
          <w:caps/>
          <w:color w:val="96BF3D"/>
        </w:rPr>
      </w:pPr>
      <w:r w:rsidRPr="004441CE">
        <w:rPr>
          <w:rFonts w:eastAsia="Times New Roman"/>
          <w:color w:val="000000"/>
        </w:rPr>
        <w:t>What technology is mainly used in current initiatives?</w:t>
      </w:r>
    </w:p>
    <w:p w:rsidR="00AD77BB" w:rsidRPr="004B2DAA"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The custom designed website and the Facebook social network.</w:t>
      </w:r>
    </w:p>
    <w:p w:rsidR="00AD77BB" w:rsidRPr="00757583" w:rsidRDefault="00AD77BB" w:rsidP="00AD77BB">
      <w:pPr>
        <w:pStyle w:val="ListParagraph"/>
        <w:spacing w:after="0"/>
        <w:jc w:val="both"/>
        <w:rPr>
          <w:rFonts w:eastAsia="Times New Roman"/>
          <w:b/>
          <w:bCs/>
          <w:caps/>
          <w:color w:val="96BF3D"/>
        </w:rPr>
      </w:pPr>
    </w:p>
    <w:p w:rsidR="00AD77BB" w:rsidRPr="00C349AA" w:rsidRDefault="00AD77BB" w:rsidP="008F523F">
      <w:pPr>
        <w:pStyle w:val="ListParagraph"/>
        <w:numPr>
          <w:ilvl w:val="0"/>
          <w:numId w:val="16"/>
        </w:numPr>
        <w:spacing w:after="0"/>
        <w:ind w:left="284" w:hanging="284"/>
        <w:jc w:val="both"/>
        <w:rPr>
          <w:rFonts w:eastAsia="Times New Roman"/>
          <w:b/>
          <w:bCs/>
          <w:caps/>
          <w:color w:val="96BF3D"/>
        </w:rPr>
      </w:pPr>
      <w:r>
        <w:rPr>
          <w:rFonts w:eastAsia="Times New Roman"/>
          <w:color w:val="000000"/>
        </w:rPr>
        <w:t>Would you be motivated to allocate more of your time actively participating in some of the virtual networks for CPD? What are the main obstacles? What is your opinion, how you will benefit from this?</w:t>
      </w:r>
    </w:p>
    <w:p w:rsidR="00AD77BB" w:rsidRPr="00050EE0" w:rsidRDefault="00AD77BB" w:rsidP="008F523F">
      <w:pPr>
        <w:pStyle w:val="ListParagraph"/>
        <w:numPr>
          <w:ilvl w:val="0"/>
          <w:numId w:val="11"/>
        </w:numPr>
        <w:spacing w:after="0"/>
        <w:jc w:val="both"/>
        <w:rPr>
          <w:rFonts w:eastAsia="Times New Roman"/>
          <w:b/>
          <w:bCs/>
          <w:caps/>
          <w:color w:val="96BF3D"/>
        </w:rPr>
      </w:pPr>
      <w:r w:rsidRPr="00050EE0">
        <w:rPr>
          <w:rFonts w:eastAsia="Times New Roman"/>
          <w:color w:val="000000"/>
        </w:rPr>
        <w:t>The important fact for motivation is the relevance of the content and discussions and direct benefit for the work. Teachers are overload with administration work and everyday activities we conduct to improve the curriculum implementation. One more obligation would result with limited enthusiasm and motivation to allocate the time for active participation.</w:t>
      </w:r>
    </w:p>
    <w:p w:rsidR="00AD77BB" w:rsidRPr="00C349AA"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It is good if we have a platform for all teachers, with space allocated for specific sectors. We already have available at the websites the main information and documents (legislation, curriculum, etc), the platform has to include the CPD related content and the supporting materials for teaching process.</w:t>
      </w:r>
    </w:p>
    <w:p w:rsidR="00AD77BB" w:rsidRPr="00C349AA" w:rsidRDefault="00AD77BB" w:rsidP="00AD77BB">
      <w:pPr>
        <w:spacing w:after="0"/>
        <w:jc w:val="both"/>
        <w:rPr>
          <w:rFonts w:eastAsia="Times New Roman"/>
          <w:b/>
          <w:bCs/>
          <w:caps/>
          <w:color w:val="96BF3D"/>
        </w:rPr>
      </w:pPr>
    </w:p>
    <w:p w:rsidR="002660D1" w:rsidRDefault="002660D1">
      <w:pPr>
        <w:spacing w:line="276" w:lineRule="auto"/>
        <w:rPr>
          <w:rFonts w:eastAsia="Times New Roman"/>
          <w:bCs/>
          <w:caps/>
        </w:rPr>
      </w:pPr>
      <w:r>
        <w:rPr>
          <w:rFonts w:eastAsia="Times New Roman"/>
          <w:bCs/>
          <w:caps/>
        </w:rPr>
        <w:br w:type="page"/>
      </w:r>
    </w:p>
    <w:p w:rsidR="00AD77BB" w:rsidRPr="008C4981" w:rsidRDefault="00AD77BB" w:rsidP="00AD77BB">
      <w:pPr>
        <w:spacing w:after="0"/>
        <w:ind w:left="284" w:hanging="284"/>
        <w:jc w:val="both"/>
        <w:rPr>
          <w:rFonts w:eastAsia="Times New Roman"/>
          <w:b/>
          <w:color w:val="000000"/>
          <w:u w:val="single"/>
        </w:rPr>
      </w:pPr>
      <w:r w:rsidRPr="008C4981">
        <w:rPr>
          <w:rFonts w:eastAsia="Times New Roman"/>
          <w:b/>
          <w:color w:val="000000"/>
          <w:u w:val="single"/>
        </w:rPr>
        <w:lastRenderedPageBreak/>
        <w:t xml:space="preserve">Name of institution: </w:t>
      </w:r>
      <w:r w:rsidRPr="001C4888">
        <w:rPr>
          <w:b/>
        </w:rPr>
        <w:t>Secondary Electrical and Economics School BijeloPolje</w:t>
      </w:r>
    </w:p>
    <w:p w:rsidR="00AD77BB" w:rsidRDefault="00AD77BB" w:rsidP="00AD77BB">
      <w:pPr>
        <w:spacing w:after="0"/>
        <w:jc w:val="both"/>
        <w:rPr>
          <w:rFonts w:eastAsia="Times New Roman"/>
          <w:b/>
          <w:color w:val="000000"/>
        </w:rPr>
      </w:pPr>
      <w:r w:rsidRPr="008C4981">
        <w:rPr>
          <w:rFonts w:eastAsia="Times New Roman"/>
          <w:b/>
          <w:color w:val="000000"/>
          <w:u w:val="single"/>
        </w:rPr>
        <w:t xml:space="preserve">Role in the institution: </w:t>
      </w:r>
      <w:r>
        <w:rPr>
          <w:rFonts w:eastAsia="Times New Roman"/>
          <w:b/>
          <w:color w:val="000000"/>
        </w:rPr>
        <w:t xml:space="preserve">Teacher </w:t>
      </w:r>
      <w:r w:rsidRPr="008C4981">
        <w:rPr>
          <w:rFonts w:eastAsia="Times New Roman"/>
          <w:b/>
          <w:color w:val="000000"/>
        </w:rPr>
        <w:t xml:space="preserve">– </w:t>
      </w:r>
      <w:r>
        <w:rPr>
          <w:rFonts w:eastAsia="Times New Roman"/>
          <w:b/>
          <w:color w:val="000000"/>
        </w:rPr>
        <w:t>Valentina Velickovic</w:t>
      </w:r>
    </w:p>
    <w:p w:rsidR="00AD77BB" w:rsidRDefault="00AD77BB" w:rsidP="00AD77BB">
      <w:pPr>
        <w:spacing w:after="0"/>
        <w:jc w:val="both"/>
        <w:rPr>
          <w:rFonts w:eastAsia="Times New Roman"/>
          <w:b/>
          <w:color w:val="000000"/>
        </w:rPr>
      </w:pPr>
    </w:p>
    <w:p w:rsidR="00AD77BB" w:rsidRPr="003E6B0C" w:rsidRDefault="00AD77BB" w:rsidP="008F523F">
      <w:pPr>
        <w:pStyle w:val="ListParagraph"/>
        <w:numPr>
          <w:ilvl w:val="0"/>
          <w:numId w:val="17"/>
        </w:numPr>
        <w:spacing w:after="0"/>
        <w:ind w:left="426"/>
        <w:jc w:val="both"/>
        <w:rPr>
          <w:rFonts w:eastAsia="Times New Roman"/>
          <w:b/>
          <w:bCs/>
          <w:caps/>
          <w:color w:val="96BF3D"/>
        </w:rPr>
      </w:pPr>
      <w:r w:rsidRPr="0099249F">
        <w:rPr>
          <w:rFonts w:eastAsia="Times New Roman"/>
          <w:color w:val="000000"/>
        </w:rPr>
        <w:t>Are you using</w:t>
      </w:r>
      <w:r>
        <w:rPr>
          <w:rFonts w:eastAsia="Times New Roman"/>
          <w:color w:val="000000"/>
        </w:rPr>
        <w:t xml:space="preserve"> virtual communities, e-learning platforms, or other similar forms for CPD? What specific websites are you visiting and for what professional purposes?</w:t>
      </w:r>
    </w:p>
    <w:p w:rsidR="00AD77BB" w:rsidRPr="006B0067" w:rsidRDefault="00AD77BB" w:rsidP="008F523F">
      <w:pPr>
        <w:pStyle w:val="ListParagraph"/>
        <w:numPr>
          <w:ilvl w:val="0"/>
          <w:numId w:val="11"/>
        </w:numPr>
        <w:spacing w:after="0"/>
        <w:jc w:val="both"/>
        <w:rPr>
          <w:rFonts w:eastAsia="Times New Roman"/>
          <w:b/>
          <w:bCs/>
          <w:caps/>
          <w:color w:val="96BF3D"/>
        </w:rPr>
      </w:pPr>
      <w:r w:rsidRPr="00D33D5A">
        <w:rPr>
          <w:rFonts w:eastAsia="Times New Roman"/>
          <w:color w:val="000000"/>
        </w:rPr>
        <w:t xml:space="preserve">I am </w:t>
      </w:r>
      <w:r>
        <w:rPr>
          <w:rFonts w:eastAsia="Times New Roman"/>
          <w:color w:val="000000"/>
        </w:rPr>
        <w:t>a member of some open and global Facebook groups for teachers and following some FB pages from the Balkan region. I am visiting the websites of the education institutions at the national level (VET Centre, Ministry of Education) and specific school websites and Facebook pages.</w:t>
      </w:r>
    </w:p>
    <w:p w:rsidR="00AD77BB" w:rsidRPr="00D33D5A"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As part of the preparation for teaching, I am making specific researches and use the relevant information from wide range of websites.</w:t>
      </w:r>
    </w:p>
    <w:p w:rsidR="00AD77BB" w:rsidRPr="00D33D5A" w:rsidRDefault="00AD77BB" w:rsidP="00AD77BB">
      <w:pPr>
        <w:spacing w:after="0"/>
        <w:jc w:val="both"/>
        <w:rPr>
          <w:rFonts w:eastAsia="Times New Roman"/>
          <w:b/>
          <w:bCs/>
          <w:caps/>
          <w:color w:val="96BF3D"/>
        </w:rPr>
      </w:pPr>
    </w:p>
    <w:p w:rsidR="00AD77BB" w:rsidRPr="00D33D5A" w:rsidRDefault="00AD77BB" w:rsidP="008F523F">
      <w:pPr>
        <w:pStyle w:val="ListParagraph"/>
        <w:numPr>
          <w:ilvl w:val="0"/>
          <w:numId w:val="17"/>
        </w:numPr>
        <w:spacing w:after="0"/>
        <w:ind w:left="426"/>
        <w:jc w:val="both"/>
        <w:rPr>
          <w:rFonts w:eastAsia="Times New Roman"/>
          <w:b/>
          <w:bCs/>
          <w:caps/>
          <w:color w:val="96BF3D"/>
        </w:rPr>
      </w:pPr>
      <w:r>
        <w:rPr>
          <w:rFonts w:eastAsia="Times New Roman"/>
          <w:color w:val="000000"/>
        </w:rPr>
        <w:t>Could you please tell me more which groups you are member and what is the main reason for being a member? How do you benefit from this?</w:t>
      </w:r>
    </w:p>
    <w:p w:rsidR="00AD77BB" w:rsidRPr="00D33D5A" w:rsidRDefault="00AD77BB" w:rsidP="008F523F">
      <w:pPr>
        <w:pStyle w:val="ListParagraph"/>
        <w:numPr>
          <w:ilvl w:val="0"/>
          <w:numId w:val="11"/>
        </w:numPr>
        <w:spacing w:after="0"/>
        <w:jc w:val="both"/>
        <w:rPr>
          <w:rFonts w:eastAsia="Times New Roman"/>
          <w:b/>
          <w:bCs/>
          <w:caps/>
          <w:color w:val="96BF3D"/>
        </w:rPr>
      </w:pPr>
      <w:r w:rsidRPr="0071446F">
        <w:rPr>
          <w:rFonts w:eastAsia="Times New Roman"/>
          <w:color w:val="000000"/>
        </w:rPr>
        <w:t>Future Classroom Scenarios</w:t>
      </w:r>
      <w:r>
        <w:rPr>
          <w:rFonts w:eastAsia="Times New Roman"/>
          <w:color w:val="000000"/>
        </w:rPr>
        <w:t xml:space="preserve"> (</w:t>
      </w:r>
      <w:r w:rsidRPr="0071446F">
        <w:rPr>
          <w:rFonts w:eastAsia="Times New Roman"/>
          <w:color w:val="000000"/>
        </w:rPr>
        <w:t>www.facebook.com/groups/futureclassroomscenarios</w:t>
      </w:r>
      <w:r>
        <w:rPr>
          <w:rFonts w:eastAsia="Times New Roman"/>
          <w:color w:val="000000"/>
        </w:rPr>
        <w:t>)is one of the groups I am a member. T</w:t>
      </w:r>
      <w:r w:rsidRPr="00D33D5A">
        <w:rPr>
          <w:rFonts w:eastAsia="Times New Roman"/>
          <w:color w:val="000000"/>
        </w:rPr>
        <w:t xml:space="preserve">opics </w:t>
      </w:r>
      <w:r>
        <w:rPr>
          <w:rFonts w:eastAsia="Times New Roman"/>
          <w:color w:val="000000"/>
        </w:rPr>
        <w:t xml:space="preserve">are </w:t>
      </w:r>
      <w:r w:rsidRPr="00D33D5A">
        <w:rPr>
          <w:rFonts w:eastAsia="Times New Roman"/>
          <w:color w:val="000000"/>
        </w:rPr>
        <w:t>linked to innovation and technology use in schools.</w:t>
      </w:r>
      <w:r>
        <w:rPr>
          <w:rFonts w:eastAsia="Times New Roman"/>
          <w:color w:val="000000"/>
        </w:rPr>
        <w:t xml:space="preserve"> I would also mention a page Srednja.hr (</w:t>
      </w:r>
      <w:hyperlink r:id="rId28" w:history="1">
        <w:r w:rsidRPr="005A08DA">
          <w:rPr>
            <w:rStyle w:val="Hyperlink"/>
            <w:rFonts w:eastAsia="Times New Roman"/>
          </w:rPr>
          <w:t>www.facebook.com/srednja.hr</w:t>
        </w:r>
      </w:hyperlink>
      <w:r>
        <w:rPr>
          <w:rFonts w:eastAsia="Times New Roman"/>
          <w:color w:val="000000"/>
        </w:rPr>
        <w:t>). I am the passive follower in most of the cases but, it is useful for me the information offered and some specific advises – supporting materials I found that could be of help improving the teaching process.</w:t>
      </w:r>
    </w:p>
    <w:p w:rsidR="00AD77BB" w:rsidRPr="006B0067" w:rsidRDefault="00AD77BB" w:rsidP="00AD77BB">
      <w:pPr>
        <w:pStyle w:val="ListParagraph"/>
        <w:spacing w:after="0"/>
        <w:ind w:left="426"/>
        <w:jc w:val="both"/>
        <w:rPr>
          <w:rFonts w:eastAsia="Times New Roman"/>
          <w:b/>
          <w:bCs/>
          <w:caps/>
          <w:color w:val="96BF3D"/>
        </w:rPr>
      </w:pPr>
    </w:p>
    <w:p w:rsidR="00AD77BB" w:rsidRPr="00A375EC" w:rsidRDefault="00AD77BB" w:rsidP="008F523F">
      <w:pPr>
        <w:pStyle w:val="ListParagraph"/>
        <w:numPr>
          <w:ilvl w:val="0"/>
          <w:numId w:val="17"/>
        </w:numPr>
        <w:spacing w:after="0"/>
        <w:ind w:left="284" w:hanging="284"/>
        <w:jc w:val="both"/>
        <w:rPr>
          <w:rFonts w:eastAsia="Times New Roman"/>
          <w:b/>
          <w:bCs/>
          <w:caps/>
          <w:color w:val="96BF3D"/>
        </w:rPr>
      </w:pPr>
      <w:r>
        <w:rPr>
          <w:rFonts w:eastAsia="Times New Roman"/>
          <w:color w:val="000000"/>
        </w:rPr>
        <w:t xml:space="preserve">Are there some VET education relevant virtual communities managed/administrated in Montenegro you are a member of? Who are members? What content is available? </w:t>
      </w:r>
    </w:p>
    <w:p w:rsidR="00AD77BB" w:rsidRPr="006B0067"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I do not know about the social networks but, it doesn’t exist some virtual community managed in Montenegro. Or, I am just not informed. Some initiatives existed but, in some reason they were not sustainable. </w:t>
      </w:r>
    </w:p>
    <w:p w:rsidR="00AD77BB" w:rsidRPr="00AE4C38" w:rsidRDefault="00AD77BB" w:rsidP="00AD77BB">
      <w:pPr>
        <w:pStyle w:val="ListParagraph"/>
        <w:spacing w:after="0"/>
        <w:jc w:val="both"/>
        <w:rPr>
          <w:rFonts w:eastAsia="Times New Roman"/>
          <w:b/>
          <w:bCs/>
          <w:caps/>
          <w:color w:val="96BF3D"/>
        </w:rPr>
      </w:pPr>
    </w:p>
    <w:p w:rsidR="00AD77BB" w:rsidRPr="00BE00DA" w:rsidRDefault="00AD77BB" w:rsidP="008F523F">
      <w:pPr>
        <w:pStyle w:val="ListParagraph"/>
        <w:numPr>
          <w:ilvl w:val="0"/>
          <w:numId w:val="17"/>
        </w:numPr>
        <w:spacing w:after="0"/>
        <w:ind w:left="284" w:hanging="284"/>
        <w:jc w:val="both"/>
        <w:rPr>
          <w:rFonts w:eastAsia="Times New Roman"/>
          <w:b/>
          <w:bCs/>
          <w:caps/>
          <w:color w:val="96BF3D"/>
        </w:rPr>
      </w:pPr>
      <w:r>
        <w:rPr>
          <w:rFonts w:eastAsia="Times New Roman"/>
          <w:color w:val="000000"/>
        </w:rPr>
        <w:t>Can you give me an example of it?</w:t>
      </w:r>
    </w:p>
    <w:p w:rsidR="00AD77BB" w:rsidRPr="00BE00DA"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It was a donor-based project more than ten years ago, a project financed by USAID to connect teachers from Balkan region countries with colleagues from the US. Part of the activities was to create the virtual communities. It might be that the topics were not attractive enough to keep us interested, the fact that not everyone had the internet access and personal computers, but the community was not sustainable and it didn’t survive.</w:t>
      </w:r>
    </w:p>
    <w:p w:rsidR="00AD77BB" w:rsidRPr="00E5020C" w:rsidRDefault="00AD77BB" w:rsidP="00AD77BB">
      <w:pPr>
        <w:pStyle w:val="ListParagraph"/>
        <w:spacing w:after="0"/>
        <w:jc w:val="both"/>
        <w:rPr>
          <w:rFonts w:eastAsia="Times New Roman"/>
          <w:b/>
          <w:bCs/>
          <w:caps/>
          <w:color w:val="96BF3D"/>
        </w:rPr>
      </w:pPr>
    </w:p>
    <w:p w:rsidR="00AD77BB" w:rsidRPr="00BE00DA" w:rsidRDefault="00AD77BB" w:rsidP="008F523F">
      <w:pPr>
        <w:pStyle w:val="ListParagraph"/>
        <w:numPr>
          <w:ilvl w:val="0"/>
          <w:numId w:val="17"/>
        </w:numPr>
        <w:spacing w:after="0"/>
        <w:ind w:left="284" w:hanging="284"/>
        <w:jc w:val="both"/>
        <w:rPr>
          <w:rFonts w:eastAsia="Times New Roman"/>
          <w:b/>
          <w:bCs/>
          <w:caps/>
          <w:color w:val="96BF3D"/>
        </w:rPr>
      </w:pPr>
      <w:r>
        <w:rPr>
          <w:rFonts w:eastAsia="Times New Roman"/>
          <w:color w:val="000000"/>
        </w:rPr>
        <w:t xml:space="preserve">What is the form of communication you prefer and predominantly use when networking with colleagues? What you exchange, share? For what purposes? How a network is usually established/formed and the way it develops? Would you give an example of a successfully developed network?  </w:t>
      </w:r>
    </w:p>
    <w:p w:rsidR="00AD77BB" w:rsidRPr="009041F6"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I am using the traditional approach when networking. Most of my professional linkages are with colleagues teaching the economy group of VET subjects. Although I like being in contact with colleagues from all the towns in Montenegro, the fact is that the best linkages are with people we can also meet face-to-face. </w:t>
      </w:r>
    </w:p>
    <w:p w:rsidR="00AD77BB" w:rsidRPr="00CA30E5"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So far, my best experience is linked with the ECO NET project and the community of economy subjects VET teachers. The network was established and grown as a group of teachers implementing the Training Company VET subject. Because it was a new for subject in Montenegro, with very specific approach in teaching, several traditional teacher training sessions were organized which enabled us to meet and establish a community. We continued to communicate exchange and share the experience, teaching and learning materials, and to advise each other about some important topics related to the curriculum implementation.</w:t>
      </w:r>
    </w:p>
    <w:p w:rsidR="00AD77BB" w:rsidRPr="00BE00DA" w:rsidRDefault="00AD77BB" w:rsidP="00AD77BB">
      <w:pPr>
        <w:pStyle w:val="ListParagraph"/>
        <w:spacing w:after="0"/>
        <w:jc w:val="both"/>
        <w:rPr>
          <w:rFonts w:eastAsia="Times New Roman"/>
          <w:b/>
          <w:bCs/>
          <w:caps/>
          <w:color w:val="96BF3D"/>
        </w:rPr>
      </w:pPr>
    </w:p>
    <w:p w:rsidR="00AD77BB" w:rsidRPr="00B7177E" w:rsidRDefault="00AD77BB" w:rsidP="008F523F">
      <w:pPr>
        <w:pStyle w:val="ListParagraph"/>
        <w:numPr>
          <w:ilvl w:val="0"/>
          <w:numId w:val="17"/>
        </w:numPr>
        <w:spacing w:after="0"/>
        <w:ind w:left="284" w:hanging="284"/>
        <w:jc w:val="both"/>
        <w:rPr>
          <w:rFonts w:eastAsia="Times New Roman"/>
          <w:b/>
          <w:bCs/>
          <w:caps/>
          <w:color w:val="96BF3D"/>
        </w:rPr>
      </w:pPr>
      <w:r>
        <w:rPr>
          <w:rFonts w:eastAsia="Times New Roman"/>
          <w:color w:val="000000"/>
        </w:rPr>
        <w:t>Based on your knowledge and experience, what is the most preferable way of networking teachers in your school are practicing? Is there any specific reason for such a choice?</w:t>
      </w:r>
    </w:p>
    <w:p w:rsidR="00AD77BB" w:rsidRPr="004441CE"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I believe there is a space for improvement! Majority of teachers still prefer to network using the traditional approach. It is the case even for the younger teachers that have adequate ICT and foreign language skills. It is difficult to provide the answer about the potential reasons.  It may be linked with the benefits, if a teacher doesn’t see the concrete benefit from being a member of a community he/she will not spend the time there. </w:t>
      </w:r>
    </w:p>
    <w:p w:rsidR="00AD77BB" w:rsidRPr="009D6438" w:rsidRDefault="00AD77BB" w:rsidP="008F523F">
      <w:pPr>
        <w:pStyle w:val="ListParagraph"/>
        <w:numPr>
          <w:ilvl w:val="0"/>
          <w:numId w:val="17"/>
        </w:numPr>
        <w:spacing w:after="0"/>
        <w:ind w:left="284" w:hanging="284"/>
        <w:jc w:val="both"/>
        <w:rPr>
          <w:rFonts w:eastAsia="Times New Roman"/>
          <w:b/>
          <w:bCs/>
          <w:caps/>
          <w:color w:val="96BF3D"/>
        </w:rPr>
      </w:pPr>
      <w:r>
        <w:rPr>
          <w:rFonts w:eastAsia="Times New Roman"/>
          <w:color w:val="000000"/>
        </w:rPr>
        <w:t>What online sources are available in your school? Who manages it? How they are paid? How many teachers are using these sources?</w:t>
      </w:r>
      <w:r w:rsidR="002A2CC9">
        <w:rPr>
          <w:rFonts w:eastAsia="Times New Roman"/>
          <w:color w:val="000000"/>
        </w:rPr>
        <w:t xml:space="preserve"> </w:t>
      </w:r>
      <w:r w:rsidRPr="004441CE">
        <w:rPr>
          <w:rFonts w:eastAsia="Times New Roman"/>
          <w:color w:val="000000"/>
        </w:rPr>
        <w:t>How sustainable these initiatives are?</w:t>
      </w:r>
    </w:p>
    <w:p w:rsidR="00AD77BB" w:rsidRPr="003A41B9"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We have a school website (eeskolabp.me), a YouTube channel (</w:t>
      </w:r>
      <w:r w:rsidRPr="00C67798">
        <w:rPr>
          <w:rFonts w:eastAsia="Times New Roman"/>
          <w:color w:val="000000"/>
        </w:rPr>
        <w:t>https://www.youtube.com/channel/UCq3v114y7Vab93bOfJUCUvw</w:t>
      </w:r>
      <w:r>
        <w:rPr>
          <w:rFonts w:eastAsia="Times New Roman"/>
          <w:color w:val="000000"/>
        </w:rPr>
        <w:t xml:space="preserve">) and a Facebook page </w:t>
      </w:r>
      <w:r>
        <w:rPr>
          <w:rFonts w:eastAsia="Times New Roman"/>
          <w:color w:val="000000"/>
        </w:rPr>
        <w:lastRenderedPageBreak/>
        <w:t>(</w:t>
      </w:r>
      <w:r w:rsidRPr="00C5565A">
        <w:rPr>
          <w:rFonts w:eastAsia="Times New Roman"/>
          <w:color w:val="000000"/>
        </w:rPr>
        <w:t>www.facebook.com/ElektroEkonomskaSkola/?fref=ts</w:t>
      </w:r>
      <w:r>
        <w:rPr>
          <w:rFonts w:eastAsia="Times New Roman"/>
          <w:color w:val="000000"/>
        </w:rPr>
        <w:t xml:space="preserve">). It is administrated by the ICT school administrator as part of his regular duties. </w:t>
      </w:r>
    </w:p>
    <w:p w:rsidR="00AD77BB" w:rsidRPr="00AE4C38"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Teachers are offered to prepare the content for publishing. It is widely used among teachers, students, local partners and parents. Apart from the traditional content related to the activities in school, the information about the qualifications offered, the website offers the lectures from various subjects. </w:t>
      </w:r>
      <w:r w:rsidRPr="00B63016">
        <w:rPr>
          <w:rFonts w:eastAsia="Times New Roman"/>
          <w:color w:val="000000"/>
        </w:rPr>
        <w:t>The materials have been compiled in accordance with the curriculum</w:t>
      </w:r>
    </w:p>
    <w:p w:rsidR="00AD77BB" w:rsidRPr="00AE4C38" w:rsidRDefault="00AD77BB" w:rsidP="00AD77BB">
      <w:pPr>
        <w:spacing w:after="0"/>
        <w:ind w:left="360"/>
        <w:jc w:val="both"/>
        <w:rPr>
          <w:rFonts w:eastAsia="Times New Roman"/>
          <w:b/>
          <w:bCs/>
          <w:caps/>
          <w:color w:val="96BF3D"/>
        </w:rPr>
      </w:pPr>
    </w:p>
    <w:p w:rsidR="00AD77BB" w:rsidRPr="004B2DAA" w:rsidRDefault="00AD77BB" w:rsidP="008F523F">
      <w:pPr>
        <w:pStyle w:val="ListParagraph"/>
        <w:numPr>
          <w:ilvl w:val="0"/>
          <w:numId w:val="17"/>
        </w:numPr>
        <w:spacing w:after="0"/>
        <w:ind w:left="284" w:hanging="284"/>
        <w:jc w:val="both"/>
        <w:rPr>
          <w:rFonts w:eastAsia="Times New Roman"/>
          <w:b/>
          <w:bCs/>
          <w:caps/>
          <w:color w:val="96BF3D"/>
        </w:rPr>
      </w:pPr>
      <w:r w:rsidRPr="004441CE">
        <w:rPr>
          <w:rFonts w:eastAsia="Times New Roman"/>
          <w:color w:val="000000"/>
        </w:rPr>
        <w:t>What technology is mainly used in current initiatives?</w:t>
      </w:r>
    </w:p>
    <w:p w:rsidR="00AD77BB" w:rsidRPr="004B2DAA" w:rsidRDefault="00AD77BB" w:rsidP="008F523F">
      <w:pPr>
        <w:pStyle w:val="ListParagraph"/>
        <w:numPr>
          <w:ilvl w:val="0"/>
          <w:numId w:val="11"/>
        </w:numPr>
        <w:spacing w:after="0"/>
        <w:jc w:val="both"/>
        <w:rPr>
          <w:rFonts w:eastAsia="Times New Roman"/>
          <w:b/>
          <w:bCs/>
          <w:caps/>
          <w:color w:val="96BF3D"/>
        </w:rPr>
      </w:pPr>
      <w:r>
        <w:rPr>
          <w:rFonts w:eastAsia="Times New Roman"/>
          <w:color w:val="000000"/>
        </w:rPr>
        <w:t xml:space="preserve">The custom designed website, YouTube </w:t>
      </w:r>
      <w:r w:rsidRPr="002B442E">
        <w:rPr>
          <w:rFonts w:eastAsia="Times New Roman"/>
          <w:color w:val="000000"/>
        </w:rPr>
        <w:t>video-sharing website</w:t>
      </w:r>
      <w:r>
        <w:rPr>
          <w:rFonts w:eastAsia="Times New Roman"/>
          <w:color w:val="000000"/>
        </w:rPr>
        <w:t>, and the Facebook social network.</w:t>
      </w:r>
    </w:p>
    <w:p w:rsidR="00AD77BB" w:rsidRPr="00757583" w:rsidRDefault="00AD77BB" w:rsidP="00AD77BB">
      <w:pPr>
        <w:pStyle w:val="ListParagraph"/>
        <w:spacing w:after="0"/>
        <w:jc w:val="both"/>
        <w:rPr>
          <w:rFonts w:eastAsia="Times New Roman"/>
          <w:b/>
          <w:bCs/>
          <w:caps/>
          <w:color w:val="96BF3D"/>
        </w:rPr>
      </w:pPr>
    </w:p>
    <w:p w:rsidR="00AD77BB" w:rsidRPr="00C349AA" w:rsidRDefault="00AD77BB" w:rsidP="008F523F">
      <w:pPr>
        <w:pStyle w:val="ListParagraph"/>
        <w:numPr>
          <w:ilvl w:val="0"/>
          <w:numId w:val="17"/>
        </w:numPr>
        <w:spacing w:after="0"/>
        <w:ind w:left="284" w:hanging="284"/>
        <w:jc w:val="both"/>
        <w:rPr>
          <w:rFonts w:eastAsia="Times New Roman"/>
          <w:b/>
          <w:bCs/>
          <w:caps/>
          <w:color w:val="96BF3D"/>
        </w:rPr>
      </w:pPr>
      <w:r>
        <w:rPr>
          <w:rFonts w:eastAsia="Times New Roman"/>
          <w:color w:val="000000"/>
        </w:rPr>
        <w:t>Would you be motivated to allocate more of your time actively participating in some of the virtual networks for CPD? What are the main obstacles? What is your opinion, how you will benefit from this?</w:t>
      </w:r>
    </w:p>
    <w:p w:rsidR="00AD77BB" w:rsidRPr="002B442E" w:rsidRDefault="00AD77BB" w:rsidP="008F523F">
      <w:pPr>
        <w:pStyle w:val="ListParagraph"/>
        <w:numPr>
          <w:ilvl w:val="0"/>
          <w:numId w:val="11"/>
        </w:numPr>
        <w:spacing w:after="0"/>
        <w:jc w:val="both"/>
        <w:rPr>
          <w:rFonts w:eastAsia="Times New Roman"/>
          <w:color w:val="000000"/>
          <w:u w:val="single"/>
        </w:rPr>
      </w:pPr>
      <w:r>
        <w:rPr>
          <w:rFonts w:eastAsia="Times New Roman"/>
          <w:color w:val="000000"/>
        </w:rPr>
        <w:t xml:space="preserve">I am interested in online courses that will support curriculum implementation. Therefore, a platform that offer solutions for training, a space for teaching and learning materials which are relevant and diverse would motivate me to participate. It is especially the case for those programms that are formally included/adopted for licensing process. </w:t>
      </w:r>
    </w:p>
    <w:p w:rsidR="00AD77BB" w:rsidRPr="00A96EF9" w:rsidRDefault="00AD77BB" w:rsidP="008F523F">
      <w:pPr>
        <w:pStyle w:val="ListParagraph"/>
        <w:numPr>
          <w:ilvl w:val="0"/>
          <w:numId w:val="11"/>
        </w:numPr>
        <w:spacing w:after="0"/>
        <w:jc w:val="both"/>
        <w:rPr>
          <w:rFonts w:eastAsia="Times New Roman"/>
          <w:color w:val="000000"/>
          <w:u w:val="single"/>
        </w:rPr>
      </w:pPr>
      <w:r>
        <w:rPr>
          <w:rFonts w:eastAsia="Times New Roman"/>
          <w:color w:val="000000"/>
        </w:rPr>
        <w:t xml:space="preserve">It must be carefully examined the level of ICT skills among teachers. This factor may prevent using the platform widely. </w:t>
      </w:r>
    </w:p>
    <w:p w:rsidR="002660D1" w:rsidRDefault="002660D1">
      <w:pPr>
        <w:spacing w:line="276" w:lineRule="auto"/>
        <w:rPr>
          <w:rFonts w:eastAsia="Times New Roman"/>
          <w:b/>
          <w:bCs/>
          <w:caps/>
          <w:color w:val="96BF3D"/>
        </w:rPr>
      </w:pPr>
      <w:r>
        <w:rPr>
          <w:rFonts w:eastAsia="Times New Roman"/>
          <w:b/>
          <w:bCs/>
          <w:caps/>
          <w:color w:val="96BF3D"/>
        </w:rPr>
        <w:br w:type="page"/>
      </w:r>
    </w:p>
    <w:p w:rsidR="00AD77BB" w:rsidRPr="0034668C" w:rsidRDefault="0022082E" w:rsidP="00605280">
      <w:pPr>
        <w:pStyle w:val="Heading2"/>
      </w:pPr>
      <w:bookmarkStart w:id="8" w:name="_Toc491436413"/>
      <w:r>
        <w:lastRenderedPageBreak/>
        <w:t>ANNEX 2</w:t>
      </w:r>
      <w:r w:rsidR="0034668C" w:rsidRPr="0034668C">
        <w:t xml:space="preserve"> - SUPPORT IN IMPLEMENTATION OF LEARNING OUTCOMES BASED CURRICULA BY CREATING ELECTRONIC NETWORK FOR VET TEACHERS</w:t>
      </w:r>
      <w:bookmarkEnd w:id="8"/>
    </w:p>
    <w:p w:rsidR="00AD77BB" w:rsidRDefault="00AD77BB" w:rsidP="00AD77BB">
      <w:pPr>
        <w:pStyle w:val="E-mailSignature"/>
        <w:jc w:val="both"/>
        <w:rPr>
          <w:rFonts w:ascii="Arial" w:hAnsi="Arial" w:cs="Arial"/>
          <w:b/>
          <w:sz w:val="20"/>
          <w:szCs w:val="20"/>
          <w:lang w:val="en-GB"/>
        </w:rPr>
      </w:pPr>
    </w:p>
    <w:p w:rsidR="003014E8" w:rsidRDefault="003014E8" w:rsidP="00AD77BB">
      <w:pPr>
        <w:pStyle w:val="E-mailSignature"/>
        <w:jc w:val="both"/>
        <w:rPr>
          <w:rFonts w:ascii="Arial" w:hAnsi="Arial" w:cs="Arial"/>
          <w:b/>
          <w:sz w:val="20"/>
          <w:szCs w:val="20"/>
          <w:lang w:val="en-GB"/>
        </w:rPr>
      </w:pPr>
      <w:r w:rsidRPr="003014E8">
        <w:rPr>
          <w:rFonts w:ascii="Arial" w:hAnsi="Arial" w:cs="Arial"/>
          <w:b/>
          <w:sz w:val="20"/>
          <w:szCs w:val="20"/>
          <w:lang w:val="en-GB"/>
        </w:rPr>
        <w:t>IPA PROJECT MODERNISATION OF EDUCATIONAL PROGRAMMES AND</w:t>
      </w:r>
      <w:r>
        <w:rPr>
          <w:rFonts w:ascii="Arial" w:hAnsi="Arial" w:cs="Arial"/>
          <w:b/>
          <w:sz w:val="20"/>
          <w:szCs w:val="20"/>
          <w:lang w:val="en-GB"/>
        </w:rPr>
        <w:t xml:space="preserve"> TEACHER TRAINING IN MONTENEGRO</w:t>
      </w:r>
    </w:p>
    <w:p w:rsidR="003014E8" w:rsidRDefault="003014E8" w:rsidP="00AD77BB">
      <w:pPr>
        <w:pStyle w:val="E-mailSignature"/>
        <w:jc w:val="both"/>
        <w:rPr>
          <w:rFonts w:ascii="Arial" w:hAnsi="Arial" w:cs="Arial"/>
          <w:b/>
          <w:sz w:val="20"/>
          <w:szCs w:val="20"/>
          <w:lang w:val="en-GB"/>
        </w:rPr>
      </w:pPr>
    </w:p>
    <w:p w:rsidR="00AD77BB" w:rsidRPr="00923468" w:rsidRDefault="00AD77BB" w:rsidP="00AD77BB">
      <w:pPr>
        <w:pStyle w:val="E-mailSignature"/>
        <w:jc w:val="both"/>
        <w:rPr>
          <w:rFonts w:ascii="Arial" w:hAnsi="Arial" w:cs="Arial"/>
          <w:b/>
          <w:sz w:val="20"/>
          <w:szCs w:val="20"/>
          <w:lang w:val="en-GB"/>
        </w:rPr>
      </w:pPr>
      <w:r w:rsidRPr="00923468">
        <w:rPr>
          <w:rFonts w:ascii="Arial" w:hAnsi="Arial" w:cs="Arial"/>
          <w:b/>
          <w:sz w:val="20"/>
          <w:szCs w:val="20"/>
          <w:lang w:val="en-GB"/>
        </w:rPr>
        <w:t>Background:</w:t>
      </w:r>
    </w:p>
    <w:p w:rsidR="00AD77BB" w:rsidRPr="00923468" w:rsidRDefault="00AD77BB" w:rsidP="00AD77BB">
      <w:pPr>
        <w:pStyle w:val="E-mailSignature"/>
        <w:jc w:val="both"/>
        <w:rPr>
          <w:rFonts w:ascii="Arial" w:hAnsi="Arial" w:cs="Arial"/>
          <w:sz w:val="20"/>
          <w:szCs w:val="20"/>
          <w:lang w:val="en-GB"/>
        </w:rPr>
      </w:pPr>
      <w:r w:rsidRPr="00923468">
        <w:rPr>
          <w:rFonts w:ascii="Arial" w:hAnsi="Arial" w:cs="Arial"/>
          <w:sz w:val="20"/>
          <w:szCs w:val="20"/>
          <w:lang w:val="en-GB"/>
        </w:rPr>
        <w:t>In the project “Modernisation of educational programmes and teacher training” 10 new</w:t>
      </w:r>
      <w:r>
        <w:rPr>
          <w:rFonts w:ascii="Arial" w:hAnsi="Arial" w:cs="Arial"/>
          <w:sz w:val="20"/>
          <w:szCs w:val="20"/>
          <w:lang w:val="en-GB"/>
        </w:rPr>
        <w:t>, learning outcomes (LO) based</w:t>
      </w:r>
      <w:r w:rsidRPr="00923468">
        <w:rPr>
          <w:rFonts w:ascii="Arial" w:hAnsi="Arial" w:cs="Arial"/>
          <w:sz w:val="20"/>
          <w:szCs w:val="20"/>
          <w:lang w:val="en-GB"/>
        </w:rPr>
        <w:t xml:space="preserve"> VET curricula from 6 sectors</w:t>
      </w:r>
      <w:r>
        <w:rPr>
          <w:rFonts w:ascii="Arial" w:hAnsi="Arial" w:cs="Arial"/>
          <w:sz w:val="20"/>
          <w:szCs w:val="20"/>
          <w:lang w:val="en-GB"/>
        </w:rPr>
        <w:t>,</w:t>
      </w:r>
      <w:r w:rsidRPr="00923468">
        <w:rPr>
          <w:rFonts w:ascii="Arial" w:hAnsi="Arial" w:cs="Arial"/>
          <w:sz w:val="20"/>
          <w:szCs w:val="20"/>
          <w:lang w:val="en-GB"/>
        </w:rPr>
        <w:t xml:space="preserve"> have been developed</w:t>
      </w:r>
      <w:r>
        <w:rPr>
          <w:rFonts w:ascii="Arial" w:hAnsi="Arial" w:cs="Arial"/>
          <w:sz w:val="20"/>
          <w:szCs w:val="20"/>
          <w:lang w:val="en-GB"/>
        </w:rPr>
        <w:t xml:space="preserve"> with strong involvement of VET teachers in developing it</w:t>
      </w:r>
      <w:r w:rsidRPr="00923468">
        <w:rPr>
          <w:rFonts w:ascii="Arial" w:hAnsi="Arial" w:cs="Arial"/>
          <w:sz w:val="20"/>
          <w:szCs w:val="20"/>
          <w:lang w:val="en-GB"/>
        </w:rPr>
        <w:t>.</w:t>
      </w:r>
      <w:r>
        <w:rPr>
          <w:rFonts w:ascii="Arial" w:hAnsi="Arial" w:cs="Arial"/>
          <w:sz w:val="20"/>
          <w:szCs w:val="20"/>
          <w:lang w:val="en-GB"/>
        </w:rPr>
        <w:t xml:space="preserve"> In addition, 1</w:t>
      </w:r>
      <w:r w:rsidRPr="00923468">
        <w:rPr>
          <w:rFonts w:ascii="Arial" w:hAnsi="Arial" w:cs="Arial"/>
          <w:sz w:val="20"/>
          <w:szCs w:val="20"/>
          <w:lang w:val="en-GB"/>
        </w:rPr>
        <w:t xml:space="preserve">80 teachers from 25 </w:t>
      </w:r>
      <w:r>
        <w:rPr>
          <w:rFonts w:ascii="Arial" w:hAnsi="Arial" w:cs="Arial"/>
          <w:sz w:val="20"/>
          <w:szCs w:val="20"/>
          <w:lang w:val="en-GB"/>
        </w:rPr>
        <w:t>Schools delivering VET programmes</w:t>
      </w:r>
      <w:r w:rsidRPr="00923468">
        <w:rPr>
          <w:rFonts w:ascii="Arial" w:hAnsi="Arial" w:cs="Arial"/>
          <w:sz w:val="20"/>
          <w:szCs w:val="20"/>
          <w:lang w:val="en-GB"/>
        </w:rPr>
        <w:t xml:space="preserve"> have been trained in order to begin implementation of the new curricula from September 2017.</w:t>
      </w:r>
    </w:p>
    <w:p w:rsidR="00AD77BB" w:rsidRDefault="00AD77BB" w:rsidP="00AD77BB">
      <w:pPr>
        <w:pStyle w:val="E-mailSignature"/>
        <w:jc w:val="both"/>
        <w:rPr>
          <w:rFonts w:ascii="Arial" w:hAnsi="Arial" w:cs="Arial"/>
          <w:sz w:val="20"/>
          <w:szCs w:val="20"/>
          <w:lang w:val="en-GB"/>
        </w:rPr>
      </w:pPr>
    </w:p>
    <w:p w:rsidR="00AD77BB" w:rsidRDefault="00AD77BB" w:rsidP="00AD77BB">
      <w:pPr>
        <w:pStyle w:val="E-mailSignature"/>
        <w:jc w:val="both"/>
        <w:rPr>
          <w:rFonts w:ascii="Arial" w:hAnsi="Arial" w:cs="Arial"/>
          <w:sz w:val="20"/>
          <w:szCs w:val="20"/>
          <w:lang w:val="en-GB"/>
        </w:rPr>
      </w:pPr>
      <w:r>
        <w:rPr>
          <w:rFonts w:ascii="Arial" w:hAnsi="Arial" w:cs="Arial"/>
          <w:sz w:val="20"/>
          <w:szCs w:val="20"/>
          <w:lang w:val="en-GB"/>
        </w:rPr>
        <w:t>The new learning outcome based VET curricula promote</w:t>
      </w:r>
      <w:r w:rsidR="002A2CC9">
        <w:rPr>
          <w:rFonts w:ascii="Arial" w:hAnsi="Arial" w:cs="Arial"/>
          <w:sz w:val="20"/>
          <w:szCs w:val="20"/>
          <w:lang w:val="en-GB"/>
        </w:rPr>
        <w:t xml:space="preserve"> </w:t>
      </w:r>
      <w:r w:rsidRPr="000C5269">
        <w:rPr>
          <w:rFonts w:ascii="Arial" w:hAnsi="Arial" w:cs="Arial"/>
          <w:b/>
          <w:sz w:val="20"/>
          <w:szCs w:val="20"/>
          <w:u w:val="single"/>
          <w:lang w:val="en-GB"/>
        </w:rPr>
        <w:t>VETteachers role</w:t>
      </w:r>
      <w:r>
        <w:rPr>
          <w:rFonts w:ascii="Arial" w:hAnsi="Arial" w:cs="Arial"/>
          <w:b/>
          <w:sz w:val="20"/>
          <w:szCs w:val="20"/>
          <w:u w:val="single"/>
          <w:lang w:val="en-GB"/>
        </w:rPr>
        <w:t xml:space="preserve"> to be more</w:t>
      </w:r>
      <w:r w:rsidRPr="000C5269">
        <w:rPr>
          <w:rFonts w:ascii="Arial" w:hAnsi="Arial" w:cs="Arial"/>
          <w:b/>
          <w:sz w:val="20"/>
          <w:szCs w:val="20"/>
          <w:u w:val="single"/>
          <w:lang w:val="en-GB"/>
        </w:rPr>
        <w:t xml:space="preserve"> a facilitator of learning activities</w:t>
      </w:r>
      <w:r>
        <w:rPr>
          <w:rFonts w:ascii="Arial" w:hAnsi="Arial" w:cs="Arial"/>
          <w:sz w:val="20"/>
          <w:szCs w:val="20"/>
          <w:lang w:val="en-GB"/>
        </w:rPr>
        <w:t>. It also emphasizes</w:t>
      </w:r>
      <w:r w:rsidR="002A2CC9">
        <w:rPr>
          <w:rFonts w:ascii="Arial" w:hAnsi="Arial" w:cs="Arial"/>
          <w:sz w:val="20"/>
          <w:szCs w:val="20"/>
          <w:lang w:val="en-GB"/>
        </w:rPr>
        <w:t xml:space="preserve"> </w:t>
      </w:r>
      <w:r>
        <w:rPr>
          <w:rFonts w:ascii="Arial" w:hAnsi="Arial" w:cs="Arial"/>
          <w:sz w:val="20"/>
          <w:szCs w:val="20"/>
          <w:lang w:val="en-GB"/>
        </w:rPr>
        <w:t>strong collaboration of teachers in delivering programmes.  This shift often leads to common challenges for VET teachers, like:</w:t>
      </w:r>
    </w:p>
    <w:p w:rsidR="00AD77BB" w:rsidRDefault="00AD77BB" w:rsidP="008F523F">
      <w:pPr>
        <w:pStyle w:val="E-mailSignature"/>
        <w:numPr>
          <w:ilvl w:val="0"/>
          <w:numId w:val="23"/>
        </w:numPr>
        <w:jc w:val="both"/>
        <w:rPr>
          <w:rFonts w:ascii="Arial" w:hAnsi="Arial" w:cs="Arial"/>
          <w:sz w:val="20"/>
          <w:szCs w:val="20"/>
          <w:lang w:val="en-GB"/>
        </w:rPr>
      </w:pPr>
      <w:r>
        <w:rPr>
          <w:rFonts w:ascii="Arial" w:hAnsi="Arial" w:cs="Arial"/>
          <w:sz w:val="20"/>
          <w:szCs w:val="20"/>
          <w:lang w:val="en-GB"/>
        </w:rPr>
        <w:t>Development and trying out of new teaching methods</w:t>
      </w:r>
    </w:p>
    <w:p w:rsidR="00AD77BB" w:rsidRDefault="00AD77BB" w:rsidP="008F523F">
      <w:pPr>
        <w:pStyle w:val="E-mailSignature"/>
        <w:numPr>
          <w:ilvl w:val="0"/>
          <w:numId w:val="23"/>
        </w:numPr>
        <w:rPr>
          <w:rFonts w:ascii="Arial" w:hAnsi="Arial" w:cs="Arial"/>
          <w:sz w:val="20"/>
          <w:szCs w:val="20"/>
          <w:lang w:val="en-GB"/>
        </w:rPr>
      </w:pPr>
      <w:r>
        <w:rPr>
          <w:rFonts w:ascii="Arial" w:hAnsi="Arial" w:cs="Arial"/>
          <w:sz w:val="20"/>
          <w:szCs w:val="20"/>
          <w:lang w:val="en-GB"/>
        </w:rPr>
        <w:t>Sharing training material, primarily developed by</w:t>
      </w:r>
      <w:r w:rsidR="002A2CC9">
        <w:rPr>
          <w:rFonts w:ascii="Arial" w:hAnsi="Arial" w:cs="Arial"/>
          <w:sz w:val="20"/>
          <w:szCs w:val="20"/>
          <w:lang w:val="en-GB"/>
        </w:rPr>
        <w:t xml:space="preserve"> </w:t>
      </w:r>
      <w:r>
        <w:rPr>
          <w:rFonts w:ascii="Arial" w:hAnsi="Arial" w:cs="Arial"/>
          <w:sz w:val="20"/>
          <w:szCs w:val="20"/>
          <w:lang w:val="en-GB"/>
        </w:rPr>
        <w:t>teachers, between teachers delivering VET programmes</w:t>
      </w:r>
    </w:p>
    <w:p w:rsidR="00AD77BB" w:rsidRDefault="00AD77BB" w:rsidP="008F523F">
      <w:pPr>
        <w:pStyle w:val="E-mailSignature"/>
        <w:numPr>
          <w:ilvl w:val="0"/>
          <w:numId w:val="23"/>
        </w:numPr>
        <w:jc w:val="both"/>
        <w:rPr>
          <w:rFonts w:ascii="Arial" w:hAnsi="Arial" w:cs="Arial"/>
          <w:sz w:val="20"/>
          <w:szCs w:val="20"/>
          <w:lang w:val="en-GB"/>
        </w:rPr>
      </w:pPr>
      <w:r>
        <w:rPr>
          <w:rFonts w:ascii="Arial" w:hAnsi="Arial" w:cs="Arial"/>
          <w:sz w:val="20"/>
          <w:szCs w:val="20"/>
          <w:lang w:val="en-GB"/>
        </w:rPr>
        <w:t>Development and implementation of new assessment tools and methods</w:t>
      </w:r>
    </w:p>
    <w:p w:rsidR="00AD77BB" w:rsidRDefault="00AD77BB" w:rsidP="00AD77BB">
      <w:pPr>
        <w:pStyle w:val="E-mailSignature"/>
        <w:ind w:left="360"/>
        <w:jc w:val="both"/>
        <w:rPr>
          <w:rFonts w:ascii="Arial" w:hAnsi="Arial" w:cs="Arial"/>
          <w:sz w:val="20"/>
          <w:szCs w:val="20"/>
          <w:lang w:val="en-GB"/>
        </w:rPr>
      </w:pPr>
    </w:p>
    <w:p w:rsidR="00AD77BB" w:rsidRPr="00923468" w:rsidRDefault="00AD77BB" w:rsidP="00AD77BB">
      <w:pPr>
        <w:pStyle w:val="E-mailSignature"/>
        <w:jc w:val="both"/>
        <w:rPr>
          <w:rFonts w:ascii="Arial" w:hAnsi="Arial" w:cs="Arial"/>
          <w:sz w:val="20"/>
          <w:szCs w:val="20"/>
          <w:lang w:val="en-GB"/>
        </w:rPr>
      </w:pPr>
      <w:r>
        <w:rPr>
          <w:rFonts w:ascii="Arial" w:hAnsi="Arial" w:cs="Arial"/>
          <w:sz w:val="20"/>
          <w:szCs w:val="20"/>
          <w:lang w:val="en-GB"/>
        </w:rPr>
        <w:t>Having said this, an effective electronic network for teachers implementing new VET curricula will increase the speed and quality of implementation as well as the teachers’ digital skills.</w:t>
      </w:r>
    </w:p>
    <w:p w:rsidR="00AD77BB" w:rsidRPr="00923468" w:rsidRDefault="00AD77BB" w:rsidP="00AD77BB">
      <w:pPr>
        <w:pStyle w:val="E-mailSignature"/>
        <w:jc w:val="both"/>
        <w:rPr>
          <w:rFonts w:ascii="Arial" w:hAnsi="Arial" w:cs="Arial"/>
          <w:sz w:val="20"/>
          <w:szCs w:val="20"/>
          <w:lang w:val="en-GB"/>
        </w:rPr>
      </w:pPr>
    </w:p>
    <w:p w:rsidR="00AD77BB" w:rsidRPr="00923468" w:rsidRDefault="00AD77BB" w:rsidP="00AD77BB">
      <w:pPr>
        <w:pStyle w:val="E-mailSignature"/>
        <w:jc w:val="both"/>
        <w:rPr>
          <w:rFonts w:ascii="Arial" w:hAnsi="Arial" w:cs="Arial"/>
          <w:sz w:val="20"/>
          <w:szCs w:val="20"/>
          <w:lang w:val="en-GB"/>
        </w:rPr>
      </w:pPr>
      <w:r w:rsidRPr="00923468">
        <w:rPr>
          <w:rFonts w:ascii="Arial" w:hAnsi="Arial" w:cs="Arial"/>
          <w:sz w:val="20"/>
          <w:szCs w:val="20"/>
          <w:lang w:val="en-GB"/>
        </w:rPr>
        <w:t xml:space="preserve">Technically </w:t>
      </w:r>
      <w:r>
        <w:rPr>
          <w:rFonts w:ascii="Arial" w:hAnsi="Arial" w:cs="Arial"/>
          <w:sz w:val="20"/>
          <w:szCs w:val="20"/>
          <w:lang w:val="en-GB"/>
        </w:rPr>
        <w:t>2</w:t>
      </w:r>
      <w:r w:rsidRPr="00923468">
        <w:rPr>
          <w:rFonts w:ascii="Arial" w:hAnsi="Arial" w:cs="Arial"/>
          <w:sz w:val="20"/>
          <w:szCs w:val="20"/>
          <w:lang w:val="en-GB"/>
        </w:rPr>
        <w:t xml:space="preserve">portals for teachers have been established in Montenegro: </w:t>
      </w:r>
    </w:p>
    <w:p w:rsidR="00AD77BB" w:rsidRPr="00923468" w:rsidRDefault="005E17B3" w:rsidP="008F523F">
      <w:pPr>
        <w:pStyle w:val="E-mailSignature"/>
        <w:numPr>
          <w:ilvl w:val="0"/>
          <w:numId w:val="22"/>
        </w:numPr>
        <w:jc w:val="both"/>
        <w:rPr>
          <w:rFonts w:ascii="Arial" w:hAnsi="Arial" w:cs="Arial"/>
          <w:sz w:val="20"/>
          <w:szCs w:val="20"/>
          <w:lang w:val="en-GB"/>
        </w:rPr>
      </w:pPr>
      <w:hyperlink r:id="rId29" w:history="1">
        <w:r w:rsidR="00AD77BB" w:rsidRPr="00923468">
          <w:rPr>
            <w:rStyle w:val="Hyperlink"/>
            <w:rFonts w:ascii="Arial" w:hAnsi="Arial" w:cs="Arial"/>
            <w:lang w:val="en-GB"/>
          </w:rPr>
          <w:t>www.skolskiportal.edu.me</w:t>
        </w:r>
      </w:hyperlink>
      <w:r w:rsidR="00AD77BB" w:rsidRPr="00923468">
        <w:rPr>
          <w:rFonts w:ascii="Arial" w:hAnsi="Arial" w:cs="Arial"/>
          <w:sz w:val="20"/>
          <w:szCs w:val="20"/>
          <w:lang w:val="en-GB"/>
        </w:rPr>
        <w:t xml:space="preserve"> by the Ministry of Education to illustrate best practice in ICT</w:t>
      </w:r>
    </w:p>
    <w:p w:rsidR="00AD77BB" w:rsidRPr="00923468" w:rsidRDefault="005E17B3" w:rsidP="008F523F">
      <w:pPr>
        <w:pStyle w:val="E-mailSignature"/>
        <w:numPr>
          <w:ilvl w:val="0"/>
          <w:numId w:val="22"/>
        </w:numPr>
        <w:jc w:val="both"/>
        <w:rPr>
          <w:rFonts w:ascii="Arial" w:hAnsi="Arial" w:cs="Arial"/>
          <w:sz w:val="20"/>
          <w:szCs w:val="20"/>
          <w:lang w:val="en-GB"/>
        </w:rPr>
      </w:pPr>
      <w:hyperlink r:id="rId30" w:history="1">
        <w:r w:rsidR="00AD77BB" w:rsidRPr="00923468">
          <w:rPr>
            <w:rStyle w:val="Hyperlink"/>
            <w:rFonts w:ascii="Arial" w:hAnsi="Arial" w:cs="Arial"/>
            <w:lang w:val="en-GB"/>
          </w:rPr>
          <w:t>www.cso.edu.me</w:t>
        </w:r>
      </w:hyperlink>
      <w:r w:rsidR="00AD77BB" w:rsidRPr="00923468">
        <w:rPr>
          <w:rFonts w:ascii="Arial" w:hAnsi="Arial" w:cs="Arial"/>
          <w:sz w:val="20"/>
          <w:szCs w:val="20"/>
          <w:lang w:val="en-GB"/>
        </w:rPr>
        <w:t xml:space="preserve"> by the VET Centre</w:t>
      </w:r>
    </w:p>
    <w:p w:rsidR="00AD77BB" w:rsidRPr="00923468" w:rsidRDefault="00AD77BB" w:rsidP="00AD77BB">
      <w:pPr>
        <w:pStyle w:val="E-mailSignature"/>
        <w:jc w:val="both"/>
        <w:rPr>
          <w:rFonts w:ascii="Arial" w:hAnsi="Arial" w:cs="Arial"/>
          <w:sz w:val="20"/>
          <w:szCs w:val="20"/>
          <w:lang w:val="en-GB"/>
        </w:rPr>
      </w:pPr>
    </w:p>
    <w:p w:rsidR="00AD77BB" w:rsidRPr="00923468" w:rsidRDefault="00AD77BB" w:rsidP="00AD77BB">
      <w:pPr>
        <w:pStyle w:val="E-mailSignature"/>
        <w:jc w:val="both"/>
        <w:rPr>
          <w:rFonts w:ascii="Arial" w:hAnsi="Arial" w:cs="Arial"/>
          <w:sz w:val="20"/>
          <w:szCs w:val="20"/>
          <w:lang w:val="en-GB"/>
        </w:rPr>
      </w:pPr>
      <w:r w:rsidRPr="00923468">
        <w:rPr>
          <w:rFonts w:ascii="Arial" w:hAnsi="Arial" w:cs="Arial"/>
          <w:sz w:val="20"/>
          <w:szCs w:val="20"/>
          <w:lang w:val="en-GB"/>
        </w:rPr>
        <w:t xml:space="preserve">For </w:t>
      </w:r>
      <w:r>
        <w:rPr>
          <w:rFonts w:ascii="Arial" w:hAnsi="Arial" w:cs="Arial"/>
          <w:sz w:val="20"/>
          <w:szCs w:val="20"/>
          <w:lang w:val="en-GB"/>
        </w:rPr>
        <w:t>both</w:t>
      </w:r>
      <w:r w:rsidRPr="00923468">
        <w:rPr>
          <w:rFonts w:ascii="Arial" w:hAnsi="Arial" w:cs="Arial"/>
          <w:sz w:val="20"/>
          <w:szCs w:val="20"/>
          <w:lang w:val="en-GB"/>
        </w:rPr>
        <w:t xml:space="preserve"> platforms it can be concluded that they are not functioning mainly because teachers lack culture and capacities to communicate in this manner and the collaborative culture of teachers is at a low level. Usually the root cause of these symptoms are that it is not clear for teachers</w:t>
      </w:r>
      <w:r>
        <w:rPr>
          <w:rFonts w:ascii="Arial" w:hAnsi="Arial" w:cs="Arial"/>
          <w:sz w:val="20"/>
          <w:szCs w:val="20"/>
          <w:lang w:val="en-GB"/>
        </w:rPr>
        <w:t xml:space="preserve"> “what’s in it for me?”. For </w:t>
      </w:r>
      <w:r w:rsidRPr="00923468">
        <w:rPr>
          <w:rFonts w:ascii="Arial" w:hAnsi="Arial" w:cs="Arial"/>
          <w:sz w:val="20"/>
          <w:szCs w:val="20"/>
          <w:lang w:val="en-GB"/>
        </w:rPr>
        <w:t xml:space="preserve">teachers implementing the new curricula </w:t>
      </w:r>
      <w:r>
        <w:rPr>
          <w:rFonts w:ascii="Arial" w:hAnsi="Arial" w:cs="Arial"/>
          <w:sz w:val="20"/>
          <w:szCs w:val="20"/>
          <w:lang w:val="en-GB"/>
        </w:rPr>
        <w:t xml:space="preserve">sharing experience and content via direct communication and </w:t>
      </w:r>
      <w:r w:rsidRPr="00923468">
        <w:rPr>
          <w:rFonts w:ascii="Arial" w:hAnsi="Arial" w:cs="Arial"/>
          <w:sz w:val="20"/>
          <w:szCs w:val="20"/>
          <w:lang w:val="en-GB"/>
        </w:rPr>
        <w:t xml:space="preserve">will create huge value. </w:t>
      </w:r>
    </w:p>
    <w:p w:rsidR="00AD77BB" w:rsidRPr="00923468" w:rsidRDefault="00AD77BB" w:rsidP="00AD77BB">
      <w:pPr>
        <w:jc w:val="both"/>
      </w:pPr>
    </w:p>
    <w:p w:rsidR="00AD77BB" w:rsidRPr="00923468" w:rsidRDefault="00AD77BB" w:rsidP="00AD77BB">
      <w:pPr>
        <w:jc w:val="both"/>
        <w:rPr>
          <w:b/>
        </w:rPr>
      </w:pPr>
      <w:r w:rsidRPr="00923468">
        <w:rPr>
          <w:b/>
        </w:rPr>
        <w:t>Needs.</w:t>
      </w:r>
    </w:p>
    <w:p w:rsidR="00AD77BB" w:rsidRPr="00923468" w:rsidRDefault="00AD77BB" w:rsidP="00AD77BB">
      <w:pPr>
        <w:jc w:val="both"/>
      </w:pPr>
      <w:r w:rsidRPr="00923468">
        <w:t>The immediate need</w:t>
      </w:r>
      <w:r>
        <w:t xml:space="preserve"> is a network connecting VET teachers who are implementing the new VET curricula in different Schools which are providing VET programs. </w:t>
      </w:r>
      <w:r w:rsidRPr="00C823EC">
        <w:t>This includes teachers trained under this project, but also their colleagues involved in implementing LO VET programs.</w:t>
      </w:r>
      <w:r>
        <w:t xml:space="preserve">The network will support sharing of digital </w:t>
      </w:r>
      <w:r w:rsidRPr="00923468">
        <w:t>content</w:t>
      </w:r>
      <w:r>
        <w:t>, developed primarily by teachers, and also improve and accelerate communication among teachers, by using even</w:t>
      </w:r>
      <w:r w:rsidRPr="00923468">
        <w:t xml:space="preserve"> chat</w:t>
      </w:r>
      <w:r>
        <w:t xml:space="preserve"> options on the platform. </w:t>
      </w:r>
    </w:p>
    <w:p w:rsidR="00AD77BB" w:rsidRPr="00923468" w:rsidRDefault="00AD77BB" w:rsidP="00AD77BB">
      <w:pPr>
        <w:jc w:val="both"/>
        <w:rPr>
          <w:b/>
        </w:rPr>
      </w:pPr>
      <w:r w:rsidRPr="00923468">
        <w:rPr>
          <w:b/>
        </w:rPr>
        <w:t xml:space="preserve">Suggested activities. </w:t>
      </w:r>
    </w:p>
    <w:p w:rsidR="00AD77BB" w:rsidRPr="00923468" w:rsidRDefault="00AD77BB" w:rsidP="00AD77BB">
      <w:pPr>
        <w:jc w:val="both"/>
      </w:pPr>
      <w:r w:rsidRPr="00923468">
        <w:t xml:space="preserve">In order to successfully develop and implement the network the </w:t>
      </w:r>
      <w:r>
        <w:t xml:space="preserve">iterative </w:t>
      </w:r>
      <w:r w:rsidRPr="00923468">
        <w:t>process below is suggested</w:t>
      </w:r>
    </w:p>
    <w:p w:rsidR="00AD77BB" w:rsidRDefault="005E17B3" w:rsidP="00AD77BB">
      <w:pPr>
        <w:jc w:val="both"/>
      </w:pPr>
      <w:r>
        <w:rPr>
          <w:noProof/>
          <w:lang w:val="mk-MK" w:eastAsia="mk-MK"/>
        </w:rPr>
        <w:pict w14:anchorId="3113CB65">
          <v:line id="Lige forbindelse 12" o:spid="_x0000_s1028" style="position:absolute;left:0;text-align:left;z-index:251660288;visibility:visible" from="419.2pt,47.95pt" to="419.2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" strokecolor="#96bf3d [3204]" strokeweight="2pt">
            <v:shadow on="t" opacity="24903f" origin=",.5" offset="0,.55556mm"/>
          </v:line>
        </w:pict>
      </w:r>
      <w:r>
        <w:rPr>
          <w:noProof/>
          <w:lang w:val="mk-MK" w:eastAsia="mk-MK"/>
        </w:rPr>
        <w:pict w14:anchorId="324BCE0D">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Vinklet forbindelse 11" o:spid="_x0000_s1027" type="#_x0000_t34" style="position:absolute;left:0;text-align:left;margin-left:31.8pt;margin-top:51.5pt;width:387.4pt;height:14.45pt;flip:x y;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" adj="21544" strokecolor="#96bf3d [3204]" strokeweight="2pt">
            <v:stroke endarrow="block"/>
            <v:shadow on="t" opacity="24903f" origin=",.5" offset="0,.55556mm"/>
          </v:shape>
        </w:pict>
      </w:r>
      <w:r w:rsidR="00AD77BB" w:rsidRPr="00923468">
        <w:rPr>
          <w:noProof/>
          <w:lang w:eastAsia="en-GB"/>
        </w:rPr>
        <w:drawing>
          <wp:inline distT="0" distB="0" distL="0" distR="0">
            <wp:extent cx="5597525" cy="721159"/>
            <wp:effectExtent l="57150" t="0" r="41275" b="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AD77BB" w:rsidRDefault="00AD77BB" w:rsidP="00AD77BB">
      <w:pPr>
        <w:jc w:val="both"/>
      </w:pPr>
    </w:p>
    <w:p w:rsidR="00AD77BB" w:rsidRDefault="00AD77BB" w:rsidP="008F523F">
      <w:pPr>
        <w:pStyle w:val="ListParagraph"/>
        <w:numPr>
          <w:ilvl w:val="0"/>
          <w:numId w:val="24"/>
        </w:numPr>
        <w:spacing w:after="0"/>
        <w:jc w:val="both"/>
      </w:pPr>
      <w:r>
        <w:t>Definition of needs is based on the needs of the teachers implementing the new programs. They should be asked to define what they “need to have” in a network and what would be “nice to have”</w:t>
      </w:r>
    </w:p>
    <w:p w:rsidR="00AD77BB" w:rsidRDefault="00AD77BB" w:rsidP="008F523F">
      <w:pPr>
        <w:pStyle w:val="ListParagraph"/>
        <w:numPr>
          <w:ilvl w:val="0"/>
          <w:numId w:val="24"/>
        </w:numPr>
        <w:spacing w:after="0"/>
        <w:jc w:val="both"/>
      </w:pPr>
      <w:r>
        <w:lastRenderedPageBreak/>
        <w:t xml:space="preserve">A network platform should be developed. Either one of the existing platforms is further developed or a new network is established. </w:t>
      </w:r>
      <w:hyperlink r:id="rId36" w:history="1">
        <w:r w:rsidRPr="00004014">
          <w:rPr>
            <w:rStyle w:val="Hyperlink"/>
          </w:rPr>
          <w:t>www.chamilo.org</w:t>
        </w:r>
      </w:hyperlink>
      <w:r>
        <w:t xml:space="preserve"> is an open source and free model that can cover the needs above, has language translation and is used globally for networks among teachers and as a Learning Management System at school level for teachers to work directly also with their students.</w:t>
      </w:r>
    </w:p>
    <w:p w:rsidR="00AD77BB" w:rsidRPr="00C10056" w:rsidRDefault="00AD77BB" w:rsidP="008F523F">
      <w:pPr>
        <w:pStyle w:val="ListParagraph"/>
        <w:numPr>
          <w:ilvl w:val="0"/>
          <w:numId w:val="24"/>
        </w:numPr>
        <w:spacing w:after="0"/>
        <w:jc w:val="both"/>
      </w:pPr>
      <w:r>
        <w:t>After training of teachers and dissemination the platform should be monitored and evaluated continuously. As teachers use the network new needs emerge and “nice to have” functionalities should then be developed and implemented in the network</w:t>
      </w:r>
    </w:p>
    <w:p w:rsidR="00AD77BB" w:rsidRDefault="00AD77BB" w:rsidP="00AD77BB">
      <w:pPr>
        <w:jc w:val="both"/>
      </w:pPr>
    </w:p>
    <w:p w:rsidR="00AD77BB" w:rsidRPr="00923468" w:rsidRDefault="00AD77BB" w:rsidP="00AD77BB">
      <w:pPr>
        <w:jc w:val="both"/>
      </w:pPr>
      <w:r w:rsidRPr="00923468">
        <w:t>Each of the activities can be seen as a separate project with its own inputs, outputs and budget. Also different stakeholders can implement the activities but it’s recommended that the VET Centre has the overall responsibility for development, implementation and M&amp;E.</w:t>
      </w:r>
    </w:p>
    <w:p w:rsidR="00AD77BB" w:rsidRDefault="00AD77BB" w:rsidP="00AD77BB">
      <w:pPr>
        <w:rPr>
          <w:rFonts w:eastAsia="Times New Roman"/>
        </w:rPr>
      </w:pPr>
    </w:p>
    <w:p w:rsidR="00AD77BB" w:rsidRDefault="00AD77BB" w:rsidP="00AD77BB">
      <w:pPr>
        <w:rPr>
          <w:rFonts w:eastAsia="Times New Roman"/>
        </w:rPr>
      </w:pPr>
    </w:p>
    <w:p w:rsidR="00AD77BB" w:rsidRDefault="00AD77BB" w:rsidP="00AD77BB">
      <w:pPr>
        <w:rPr>
          <w:rFonts w:eastAsia="Times New Roman"/>
        </w:rPr>
      </w:pPr>
    </w:p>
    <w:p w:rsidR="00AD77BB" w:rsidRDefault="00AD77BB" w:rsidP="00AD77BB">
      <w:pPr>
        <w:rPr>
          <w:rFonts w:eastAsia="Times New Roman"/>
        </w:rPr>
      </w:pPr>
    </w:p>
    <w:p w:rsidR="00AD77BB" w:rsidRDefault="00AD77BB" w:rsidP="00AD77BB"/>
    <w:p w:rsidR="00AD77BB" w:rsidRPr="003D506A" w:rsidRDefault="00AD77BB" w:rsidP="00CE4813">
      <w:pPr>
        <w:pStyle w:val="BodyText"/>
        <w:rPr>
          <w:lang w:val="en-GB"/>
        </w:rPr>
      </w:pPr>
    </w:p>
    <w:sectPr w:rsidR="00AD77BB" w:rsidRPr="003D506A" w:rsidSect="004846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C9A" w:rsidRDefault="00782C9A" w:rsidP="0089222B">
      <w:r>
        <w:separator/>
      </w:r>
    </w:p>
  </w:endnote>
  <w:endnote w:type="continuationSeparator" w:id="0">
    <w:p w:rsidR="00782C9A" w:rsidRDefault="00782C9A" w:rsidP="0089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7B3" w:rsidRDefault="005E17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6A" w:rsidRDefault="005E17B3" w:rsidP="0089222B">
    <w:pPr>
      <w:pStyle w:val="Footer"/>
    </w:pPr>
    <w:r>
      <w:rPr>
        <w:noProof/>
        <w:lang w:val="mk-MK" w:eastAsia="mk-MK"/>
      </w:rPr>
      <w:pict w14:anchorId="2CF5542A">
        <v:roundrect id="AutoShape 4" o:spid="_x0000_s2054" style="position:absolute;left:0;text-align:left;margin-left:52.45pt;margin-top:-8.5pt;width:511.65pt;height:34pt;z-index:251654139;visibility:visible;mso-position-horizontal-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" fillcolor="#96bf3d [3207]" stroked="f" strokecolor="#0393bc" strokeweight="3pt">
          <v:fill color2="#c9d22c [3208]" rotate="t" angle="90" focus="100%" type="gradient"/>
          <v:shadow color="#636816 [1608]" opacity=".5" offset="1pt"/>
          <v:textbox inset=",,4.5mm">
            <w:txbxContent>
              <w:p w:rsidR="00052C6A" w:rsidRPr="00416AC1" w:rsidRDefault="00052C6A" w:rsidP="00416AC1"/>
            </w:txbxContent>
          </v:textbox>
          <w10:wrap anchorx="page"/>
        </v:roundrect>
      </w:pict>
    </w:r>
    <w:r>
      <w:rPr>
        <w:noProof/>
        <w:lang w:val="mk-MK" w:eastAsia="mk-MK"/>
      </w:rPr>
      <w:pict w14:anchorId="60C12EC5">
        <v:rect id="Rectangle 5" o:spid="_x0000_s2053" style="position:absolute;left:0;text-align:left;margin-left:52.45pt;margin-top:-8.5pt;width:495.8pt;height:21pt;z-index:25165311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" fillcolor="#96bf3d [3207]" stroked="f">
          <v:fill color2="#c9d22c [3208]" rotate="t" angle="90" focus="100%" type="gradient"/>
          <w10:wrap anchorx="page"/>
        </v:rect>
      </w:pict>
    </w:r>
    <w:r w:rsidR="00052C6A">
      <w:t>Slavica DIMOVSKA</w:t>
    </w:r>
  </w:p>
  <w:p w:rsidR="00052C6A" w:rsidRDefault="00052C6A" w:rsidP="008922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6A" w:rsidRDefault="005E17B3" w:rsidP="0089222B">
    <w:pPr>
      <w:pStyle w:val="Footer"/>
    </w:pPr>
    <w:r>
      <w:rPr>
        <w:noProof/>
        <w:lang w:val="mk-MK" w:eastAsia="mk-MK"/>
      </w:rPr>
      <w:pict w14:anchorId="73975CF7">
        <v:rect id="Rectangle 3" o:spid="_x0000_s2052" style="position:absolute;left:0;text-align:left;margin-left:52.45pt;margin-top:-35.45pt;width:498.8pt;height:21pt;z-index:251658239;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" fillcolor="#96bf3d [3207]" stroked="f">
          <v:fill color2="#c9d22c [3208]" rotate="t" angle="90" focus="100%" type="gradient"/>
          <w10:wrap anchorx="page"/>
        </v:rect>
      </w:pict>
    </w:r>
    <w:r>
      <w:rPr>
        <w:noProof/>
        <w:lang w:val="mk-MK" w:eastAsia="mk-MK"/>
      </w:rPr>
      <w:pict w14:anchorId="0BFBA7E2">
        <v:roundrect id="AutoShape 1" o:spid="_x0000_s2051" style="position:absolute;left:0;text-align:left;margin-left:52.45pt;margin-top:-35.45pt;width:511.65pt;height:34pt;z-index:251664384;visibility:visible;mso-position-horizontal-relative:pag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" fillcolor="#96bf3d [3207]" stroked="f" strokecolor="#0393bc" strokeweight="3pt">
          <v:fill color2="#c9d22c [3208]" rotate="t" angle="90" focus="100%" type="gradient"/>
          <v:shadow color="#636816 [1608]" opacity=".5" offset="1pt"/>
          <w10:wrap anchorx="page"/>
        </v:round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6A" w:rsidRDefault="005E17B3" w:rsidP="0089222B">
    <w:pPr>
      <w:pStyle w:val="Footer"/>
    </w:pPr>
    <w:r>
      <w:rPr>
        <w:noProof/>
        <w:lang w:val="mk-MK" w:eastAsia="mk-MK"/>
      </w:rPr>
      <w:pict w14:anchorId="091C2440">
        <v:roundrect id="_x0000_s2050" style="position:absolute;left:0;text-align:left;margin-left:52.45pt;margin-top:-8.5pt;width:523.55pt;height:34pt;z-index:251667456;visibility:visible;mso-position-horizontal-relative:page;v-text-anchor:middle" arcsize="2534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" fillcolor="#96bf3d [3207]" stroked="f" strokecolor="#0393bc" strokeweight="3pt">
          <v:fill color2="#c9d22c [3208]" rotate="t" angle="90" focus="100%" type="gradient"/>
          <v:shadow color="#636816 [1608]" opacity=".5" offset="1pt"/>
          <v:textbox inset=",,4.5mm">
            <w:txbxContent>
              <w:p w:rsidR="00052C6A" w:rsidRPr="008421E6" w:rsidRDefault="00052C6A" w:rsidP="00E20577">
                <w:pPr>
                  <w:pStyle w:val="Footer"/>
                  <w:ind w:left="1985" w:right="23"/>
                  <w:rPr>
                    <w:sz w:val="18"/>
                  </w:rPr>
                </w:pPr>
                <w:r w:rsidRPr="008421E6">
                  <w:rPr>
                    <w:sz w:val="18"/>
                  </w:rPr>
                  <w:t xml:space="preserve">Strategic Project on VET Provision: Continuing </w:t>
                </w:r>
              </w:p>
              <w:p w:rsidR="00052C6A" w:rsidRPr="0089222B" w:rsidRDefault="00052C6A" w:rsidP="00E20577">
                <w:pPr>
                  <w:pStyle w:val="Footer"/>
                  <w:ind w:left="1985" w:right="23"/>
                </w:pPr>
                <w:r w:rsidRPr="008421E6">
                  <w:rPr>
                    <w:sz w:val="18"/>
                  </w:rPr>
                  <w:t>Professional Development of VET Teachers and Trainers</w:t>
                </w:r>
                <w:r>
                  <w:rPr>
                    <w:sz w:val="18"/>
                  </w:rPr>
                  <w:t xml:space="preserve"> - MONTENEGRO</w:t>
                </w:r>
                <w:r w:rsidRPr="0009284D">
                  <w:rPr>
                    <w:color w:val="616264"/>
                  </w:rPr>
                  <w:t>|</w:t>
                </w:r>
                <w:r w:rsidR="00FE08D1" w:rsidRPr="00CE4813">
                  <w:rPr>
                    <w:color w:val="616264"/>
                  </w:rPr>
                  <w:fldChar w:fldCharType="begin"/>
                </w:r>
                <w:r w:rsidRPr="00CE4813">
                  <w:rPr>
                    <w:color w:val="616264"/>
                  </w:rPr>
                  <w:instrText xml:space="preserve"> PAGE   \#"00"</w:instrText>
                </w:r>
                <w:r w:rsidR="00FE08D1" w:rsidRPr="00CE4813">
                  <w:rPr>
                    <w:color w:val="616264"/>
                  </w:rPr>
                  <w:fldChar w:fldCharType="separate"/>
                </w:r>
                <w:r w:rsidR="005E17B3">
                  <w:rPr>
                    <w:noProof/>
                    <w:color w:val="616264"/>
                  </w:rPr>
                  <w:t>05</w:t>
                </w:r>
                <w:r w:rsidR="00FE08D1" w:rsidRPr="00CE4813">
                  <w:rPr>
                    <w:color w:val="616264"/>
                  </w:rPr>
                  <w:fldChar w:fldCharType="end"/>
                </w:r>
              </w:p>
            </w:txbxContent>
          </v:textbox>
          <w10:wrap anchorx="page"/>
        </v:roundrect>
      </w:pict>
    </w:r>
    <w:r>
      <w:rPr>
        <w:noProof/>
        <w:lang w:val="mk-MK" w:eastAsia="mk-MK"/>
      </w:rPr>
      <w:pict w14:anchorId="0CCCC185">
        <v:rect id="_x0000_s2049" style="position:absolute;left:0;text-align:left;margin-left:52.45pt;margin-top:-8.5pt;width:495.8pt;height:21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" fillcolor="#96bf3d [3207]" stroked="f">
          <v:fill color2="#c9d22c [3208]" rotate="t" angle="90" focus="100%" type="gradient"/>
          <w10:wrap anchorx="page"/>
        </v:rect>
      </w:pict>
    </w:r>
  </w:p>
  <w:p w:rsidR="00052C6A" w:rsidRDefault="00052C6A" w:rsidP="0089222B">
    <w:pPr>
      <w:pStyle w:val="Footer"/>
    </w:pPr>
    <w:r>
      <w:rPr>
        <w:noProof/>
        <w:lang w:eastAsia="en-GB"/>
      </w:rPr>
      <w:drawing>
        <wp:anchor distT="0" distB="0" distL="114300" distR="114300" simplePos="0" relativeHeight="251668480" behindDoc="0" locked="0" layoutInCell="1" allowOverlap="1">
          <wp:simplePos x="0" y="0"/>
          <wp:positionH relativeFrom="page">
            <wp:posOffset>1149350</wp:posOffset>
          </wp:positionH>
          <wp:positionV relativeFrom="paragraph">
            <wp:posOffset>-241300</wp:posOffset>
          </wp:positionV>
          <wp:extent cx="844550" cy="368300"/>
          <wp:effectExtent l="19050" t="0" r="0" b="0"/>
          <wp:wrapNone/>
          <wp:docPr id="1" name="Picture 1" descr="C:\Users\Article10\Documents\ETF\Whi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ticle10\Documents\ETF\White logo.png"/>
                  <pic:cNvPicPr>
                    <a:picLocks noChangeAspect="1" noChangeArrowheads="1"/>
                  </pic:cNvPicPr>
                </pic:nvPicPr>
                <pic:blipFill>
                  <a:blip r:embed="rId1"/>
                  <a:srcRect/>
                  <a:stretch>
                    <a:fillRect/>
                  </a:stretch>
                </pic:blipFill>
                <pic:spPr bwMode="auto">
                  <a:xfrm>
                    <a:off x="0" y="0"/>
                    <a:ext cx="844550" cy="368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C9A" w:rsidRPr="00C87A6B" w:rsidRDefault="00782C9A" w:rsidP="0089222B">
      <w:pPr>
        <w:rPr>
          <w:color w:val="616264"/>
        </w:rPr>
      </w:pPr>
      <w:r w:rsidRPr="00C87A6B">
        <w:rPr>
          <w:color w:val="616264"/>
        </w:rPr>
        <w:separator/>
      </w:r>
    </w:p>
  </w:footnote>
  <w:footnote w:type="continuationSeparator" w:id="0">
    <w:p w:rsidR="00782C9A" w:rsidRDefault="00782C9A" w:rsidP="0089222B">
      <w:r>
        <w:continuationSeparator/>
      </w:r>
    </w:p>
  </w:footnote>
  <w:footnote w:id="1">
    <w:p w:rsidR="00052C6A" w:rsidRPr="00284C87" w:rsidRDefault="00052C6A">
      <w:pPr>
        <w:pStyle w:val="FootnoteText"/>
      </w:pPr>
      <w:r>
        <w:rPr>
          <w:rStyle w:val="FootnoteReference"/>
        </w:rPr>
        <w:footnoteRef/>
      </w:r>
      <w:r>
        <w:t xml:space="preserve"> Custom developed </w:t>
      </w:r>
      <w:r w:rsidRPr="0048678A">
        <w:t>platform</w:t>
      </w:r>
      <w:r>
        <w:t xml:space="preserve"> by Government of Montenegro. </w:t>
      </w:r>
      <w:r w:rsidRPr="00E136C0">
        <w:t xml:space="preserve">Each </w:t>
      </w:r>
      <w:r>
        <w:t xml:space="preserve">institution </w:t>
      </w:r>
      <w:r w:rsidRPr="00E136C0">
        <w:t>has fully</w:t>
      </w:r>
      <w:r>
        <w:t xml:space="preserve"> </w:t>
      </w:r>
      <w:r w:rsidRPr="00E136C0">
        <w:t>independent</w:t>
      </w:r>
      <w:r>
        <w:t xml:space="preserve"> </w:t>
      </w:r>
      <w:r w:rsidRPr="00E136C0">
        <w:t xml:space="preserve">administration within the unified governmental website. The nominated website administrator is registered by the Government of Montenegro Bureau for </w:t>
      </w:r>
      <w:r>
        <w:t>PR as responsible person for the web-site. The same apply for VET Centre and Bureau for Educational Services web-sites.</w:t>
      </w:r>
    </w:p>
  </w:footnote>
  <w:footnote w:id="2">
    <w:p w:rsidR="00052C6A" w:rsidRPr="002C0B02" w:rsidRDefault="00052C6A">
      <w:pPr>
        <w:pStyle w:val="FootnoteText"/>
      </w:pPr>
      <w:r>
        <w:rPr>
          <w:rStyle w:val="FootnoteReference"/>
        </w:rPr>
        <w:footnoteRef/>
      </w:r>
      <w:r>
        <w:t xml:space="preserve"> Portal aims to support improving ICT skills among teachers and other relevant interested parties in education sector </w:t>
      </w:r>
    </w:p>
  </w:footnote>
  <w:footnote w:id="3">
    <w:p w:rsidR="008E6A89" w:rsidRPr="008E6A89" w:rsidRDefault="008E6A89">
      <w:pPr>
        <w:pStyle w:val="FootnoteText"/>
      </w:pPr>
      <w:r>
        <w:rPr>
          <w:rStyle w:val="FootnoteReference"/>
        </w:rPr>
        <w:footnoteRef/>
      </w:r>
      <w:r>
        <w:t xml:space="preserve"> </w:t>
      </w:r>
      <w:r w:rsidRPr="008E6A89">
        <w:t>MEIS - Montenegrin Education Information System is a key project to support ICT development in Montenegro educational (pre-university) institutions. The project was launched in 2003 and it consist of various activities: ICT equipment provision to educational institutions, internet access, specific training for ICT coordinators to support MEIS in schools, ICT related training for teachers and school administrative staff, recruitment of the regional ICT coordinators and impleme</w:t>
      </w:r>
      <w:r>
        <w:t>ntation of the MEIS application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7B3" w:rsidRDefault="005E17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9922" o:spid="_x0000_s2058" type="#_x0000_t136" style="position:absolute;margin-left:0;margin-top:0;width:458.25pt;height:183.3pt;rotation:315;z-index:-25164185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6A" w:rsidRDefault="005E17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9923" o:spid="_x0000_s2059" type="#_x0000_t136" style="position:absolute;margin-left:0;margin-top:0;width:458.25pt;height:183.3pt;rotation:315;z-index:-251639808;mso-position-horizontal:center;mso-position-horizontal-relative:margin;mso-position-vertical:center;mso-position-vertical-relative:margin" o:allowincell="f" fillcolor="silver" stroked="f">
          <v:fill opacity=".5"/>
          <v:textpath style="font-family:&quot;Arial&quot;;font-size:1pt" string="draft"/>
        </v:shape>
      </w:pict>
    </w:r>
    <w:r w:rsidR="00052C6A" w:rsidRPr="00416AC1">
      <w:rPr>
        <w:noProof/>
        <w:lang w:eastAsia="en-GB"/>
      </w:rPr>
      <w:drawing>
        <wp:anchor distT="0" distB="828040" distL="114300" distR="114300" simplePos="0" relativeHeight="251670528" behindDoc="0" locked="0" layoutInCell="1" allowOverlap="1">
          <wp:simplePos x="0" y="0"/>
          <wp:positionH relativeFrom="page">
            <wp:posOffset>653143</wp:posOffset>
          </wp:positionH>
          <wp:positionV relativeFrom="page">
            <wp:posOffset>535577</wp:posOffset>
          </wp:positionV>
          <wp:extent cx="2129246" cy="926828"/>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3262"/>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6A" w:rsidRDefault="005E17B3" w:rsidP="0089222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9921" o:spid="_x0000_s2057" type="#_x0000_t136" style="position:absolute;margin-left:0;margin-top:0;width:458.25pt;height:183.3pt;rotation:315;z-index:-251643904;mso-position-horizontal:center;mso-position-horizontal-relative:margin;mso-position-vertical:center;mso-position-vertical-relative:margin" o:allowincell="f" fillcolor="silver" stroked="f">
          <v:fill opacity=".5"/>
          <v:textpath style="font-family:&quot;Arial&quot;;font-size:1pt" string="draft"/>
        </v:shape>
      </w:pict>
    </w:r>
    <w:r w:rsidR="00052C6A" w:rsidRPr="00690BC2">
      <w:rPr>
        <w:noProof/>
        <w:lang w:eastAsia="en-GB"/>
      </w:rPr>
      <w:drawing>
        <wp:anchor distT="0" distB="828040" distL="114300" distR="114300" simplePos="0" relativeHeight="251659264" behindDoc="0" locked="0" layoutInCell="1" allowOverlap="1">
          <wp:simplePos x="0" y="0"/>
          <wp:positionH relativeFrom="page">
            <wp:posOffset>651933</wp:posOffset>
          </wp:positionH>
          <wp:positionV relativeFrom="page">
            <wp:posOffset>541961</wp:posOffset>
          </wp:positionV>
          <wp:extent cx="2133600" cy="933262"/>
          <wp:effectExtent l="0" t="0" r="0" b="635"/>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ticle10\Documents\ETF\Header image.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3600" cy="933262"/>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7B3" w:rsidRDefault="005E17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9925" o:spid="_x0000_s2061" type="#_x0000_t136" style="position:absolute;margin-left:0;margin-top:0;width:458.25pt;height:183.3pt;rotation:315;z-index:-251635712;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C6A" w:rsidRDefault="005E17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9926" o:spid="_x0000_s2062" type="#_x0000_t136" style="position:absolute;margin-left:0;margin-top:0;width:458.25pt;height:183.3pt;rotation:315;z-index:-251633664;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7B3" w:rsidRDefault="005E17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99924" o:spid="_x0000_s2060" type="#_x0000_t136" style="position:absolute;margin-left:0;margin-top:0;width:458.25pt;height:183.3pt;rotation:315;z-index:-25163776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A45D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A443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54D84262"/>
    <w:lvl w:ilvl="0">
      <w:start w:val="1"/>
      <w:numFmt w:val="bullet"/>
      <w:pStyle w:val="ListBullet"/>
      <w:lvlText w:val="■"/>
      <w:lvlJc w:val="left"/>
      <w:pPr>
        <w:tabs>
          <w:tab w:val="num" w:pos="360"/>
        </w:tabs>
        <w:ind w:left="360" w:hanging="360"/>
      </w:pPr>
      <w:rPr>
        <w:b w:val="0"/>
        <w:i w:val="0"/>
        <w:iCs w:val="0"/>
        <w:smallCaps w:val="0"/>
        <w:strike w:val="0"/>
        <w:dstrike w:val="0"/>
        <w:noProof w:val="0"/>
        <w:vanish w:val="0"/>
        <w:color w:val="96BF3D" w:themeColor="accent1"/>
        <w:kern w:val="0"/>
        <w:position w:val="0"/>
        <w:u w:val="none"/>
        <w:vertAlign w:val="baseline"/>
        <w:em w:val="none"/>
      </w:rPr>
    </w:lvl>
  </w:abstractNum>
  <w:abstractNum w:abstractNumId="9" w15:restartNumberingAfterBreak="0">
    <w:nsid w:val="037714AC"/>
    <w:multiLevelType w:val="multilevel"/>
    <w:tmpl w:val="01B85178"/>
    <w:lvl w:ilvl="0">
      <w:start w:val="1"/>
      <w:numFmt w:val="decimal"/>
      <w:lvlText w:val="%1."/>
      <w:lvlJc w:val="left"/>
      <w:pPr>
        <w:tabs>
          <w:tab w:val="num" w:pos="360"/>
        </w:tabs>
        <w:ind w:left="360" w:hanging="360"/>
      </w:pPr>
    </w:lvl>
    <w:lvl w:ilvl="1">
      <w:numFmt w:val="bullet"/>
      <w:lvlText w:val="•"/>
      <w:lvlJc w:val="left"/>
      <w:pPr>
        <w:ind w:left="1080" w:hanging="360"/>
      </w:pPr>
      <w:rPr>
        <w:rFonts w:ascii="Calibri" w:eastAsia="Times New Roman" w:hAnsi="Calibri" w:cstheme="minorHAnsi" w:hint="default"/>
      </w:rPr>
    </w:lvl>
    <w:lvl w:ilvl="2">
      <w:start w:val="1"/>
      <w:numFmt w:val="upperLetter"/>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3E637AB"/>
    <w:multiLevelType w:val="hybridMultilevel"/>
    <w:tmpl w:val="C81A2A6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0F530351"/>
    <w:multiLevelType w:val="hybridMultilevel"/>
    <w:tmpl w:val="4EFA1E32"/>
    <w:lvl w:ilvl="0" w:tplc="A6942F62">
      <w:start w:val="1"/>
      <w:numFmt w:val="decimal"/>
      <w:lvlText w:val="%1."/>
      <w:lvlJc w:val="left"/>
      <w:pPr>
        <w:ind w:left="720" w:hanging="360"/>
      </w:pPr>
      <w:rPr>
        <w:rFonts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EF315A"/>
    <w:multiLevelType w:val="hybridMultilevel"/>
    <w:tmpl w:val="22F8F42A"/>
    <w:lvl w:ilvl="0" w:tplc="BFE2EBF2">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0156CC"/>
    <w:multiLevelType w:val="hybridMultilevel"/>
    <w:tmpl w:val="2960C53C"/>
    <w:lvl w:ilvl="0" w:tplc="2FFE7606">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A290F"/>
    <w:multiLevelType w:val="hybridMultilevel"/>
    <w:tmpl w:val="0E4492E6"/>
    <w:lvl w:ilvl="0" w:tplc="F40865E8">
      <w:start w:val="310"/>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B0449B"/>
    <w:multiLevelType w:val="hybridMultilevel"/>
    <w:tmpl w:val="7C7E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21DD0"/>
    <w:multiLevelType w:val="hybridMultilevel"/>
    <w:tmpl w:val="B52605FC"/>
    <w:lvl w:ilvl="0" w:tplc="2FFE7606">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D635A1"/>
    <w:multiLevelType w:val="hybridMultilevel"/>
    <w:tmpl w:val="3C9C8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3A0FD0"/>
    <w:multiLevelType w:val="hybridMultilevel"/>
    <w:tmpl w:val="AF70D080"/>
    <w:lvl w:ilvl="0" w:tplc="CE28520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DE4BBF"/>
    <w:multiLevelType w:val="hybridMultilevel"/>
    <w:tmpl w:val="3BBE6B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3FCB1BB7"/>
    <w:multiLevelType w:val="hybridMultilevel"/>
    <w:tmpl w:val="4EFA1E32"/>
    <w:lvl w:ilvl="0" w:tplc="A6942F62">
      <w:start w:val="1"/>
      <w:numFmt w:val="decimal"/>
      <w:lvlText w:val="%1."/>
      <w:lvlJc w:val="left"/>
      <w:pPr>
        <w:ind w:left="720" w:hanging="360"/>
      </w:pPr>
      <w:rPr>
        <w:rFonts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C94852"/>
    <w:multiLevelType w:val="hybridMultilevel"/>
    <w:tmpl w:val="4C92F8D0"/>
    <w:lvl w:ilvl="0" w:tplc="2FFE7606">
      <w:start w:val="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14598"/>
    <w:multiLevelType w:val="hybridMultilevel"/>
    <w:tmpl w:val="4EFA1E32"/>
    <w:lvl w:ilvl="0" w:tplc="A6942F62">
      <w:start w:val="1"/>
      <w:numFmt w:val="decimal"/>
      <w:lvlText w:val="%1."/>
      <w:lvlJc w:val="left"/>
      <w:pPr>
        <w:ind w:left="720" w:hanging="360"/>
      </w:pPr>
      <w:rPr>
        <w:rFonts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EE390B"/>
    <w:multiLevelType w:val="multilevel"/>
    <w:tmpl w:val="24401536"/>
    <w:lvl w:ilvl="0">
      <w:start w:val="1"/>
      <w:numFmt w:val="decimal"/>
      <w:lvlText w:val="%1."/>
      <w:lvlJc w:val="left"/>
      <w:pPr>
        <w:tabs>
          <w:tab w:val="num" w:pos="360"/>
        </w:tabs>
        <w:ind w:left="360" w:hanging="360"/>
      </w:pPr>
    </w:lvl>
    <w:lvl w:ilvl="1">
      <w:numFmt w:val="bullet"/>
      <w:lvlText w:val="•"/>
      <w:lvlJc w:val="left"/>
      <w:pPr>
        <w:ind w:left="1080" w:hanging="360"/>
      </w:pPr>
      <w:rPr>
        <w:rFonts w:ascii="Calibri" w:eastAsia="Times New Roman" w:hAnsi="Calibri" w:cstheme="minorHAns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AEC6080"/>
    <w:multiLevelType w:val="hybridMultilevel"/>
    <w:tmpl w:val="BCA0CEE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C9A4115"/>
    <w:multiLevelType w:val="hybridMultilevel"/>
    <w:tmpl w:val="0C3A83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C045FB"/>
    <w:multiLevelType w:val="hybridMultilevel"/>
    <w:tmpl w:val="DA8A82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7" w15:restartNumberingAfterBreak="0">
    <w:nsid w:val="681B131F"/>
    <w:multiLevelType w:val="hybridMultilevel"/>
    <w:tmpl w:val="7D9C60EC"/>
    <w:lvl w:ilvl="0" w:tplc="2FFE7606">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B03CB0"/>
    <w:multiLevelType w:val="multilevel"/>
    <w:tmpl w:val="24401536"/>
    <w:lvl w:ilvl="0">
      <w:start w:val="1"/>
      <w:numFmt w:val="decimal"/>
      <w:lvlText w:val="%1."/>
      <w:lvlJc w:val="left"/>
      <w:pPr>
        <w:tabs>
          <w:tab w:val="num" w:pos="360"/>
        </w:tabs>
        <w:ind w:left="360" w:hanging="360"/>
      </w:pPr>
    </w:lvl>
    <w:lvl w:ilvl="1">
      <w:numFmt w:val="bullet"/>
      <w:lvlText w:val="•"/>
      <w:lvlJc w:val="left"/>
      <w:pPr>
        <w:ind w:left="1080" w:hanging="360"/>
      </w:pPr>
      <w:rPr>
        <w:rFonts w:ascii="Calibri" w:eastAsia="Times New Roman" w:hAnsi="Calibri" w:cstheme="minorHAns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9975B4A"/>
    <w:multiLevelType w:val="hybridMultilevel"/>
    <w:tmpl w:val="4EFA1E32"/>
    <w:lvl w:ilvl="0" w:tplc="A6942F62">
      <w:start w:val="1"/>
      <w:numFmt w:val="decimal"/>
      <w:lvlText w:val="%1."/>
      <w:lvlJc w:val="left"/>
      <w:pPr>
        <w:ind w:left="720" w:hanging="360"/>
      </w:pPr>
      <w:rPr>
        <w:rFonts w:hint="default"/>
        <w:b w:val="0"/>
        <w:color w:val="auto"/>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A94FBB"/>
    <w:multiLevelType w:val="multilevel"/>
    <w:tmpl w:val="24401536"/>
    <w:lvl w:ilvl="0">
      <w:start w:val="1"/>
      <w:numFmt w:val="decimal"/>
      <w:lvlText w:val="%1."/>
      <w:lvlJc w:val="left"/>
      <w:pPr>
        <w:tabs>
          <w:tab w:val="num" w:pos="360"/>
        </w:tabs>
        <w:ind w:left="360" w:hanging="360"/>
      </w:pPr>
    </w:lvl>
    <w:lvl w:ilvl="1">
      <w:numFmt w:val="bullet"/>
      <w:lvlText w:val="•"/>
      <w:lvlJc w:val="left"/>
      <w:pPr>
        <w:ind w:left="1080" w:hanging="360"/>
      </w:pPr>
      <w:rPr>
        <w:rFonts w:ascii="Calibri" w:eastAsia="Times New Roman" w:hAnsi="Calibri" w:cstheme="minorHAns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7FCC1C64"/>
    <w:multiLevelType w:val="hybridMultilevel"/>
    <w:tmpl w:val="AFD29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2"/>
  </w:num>
  <w:num w:numId="11">
    <w:abstractNumId w:val="21"/>
  </w:num>
  <w:num w:numId="12">
    <w:abstractNumId w:val="28"/>
  </w:num>
  <w:num w:numId="13">
    <w:abstractNumId w:val="23"/>
  </w:num>
  <w:num w:numId="14">
    <w:abstractNumId w:val="30"/>
  </w:num>
  <w:num w:numId="15">
    <w:abstractNumId w:val="9"/>
  </w:num>
  <w:num w:numId="16">
    <w:abstractNumId w:val="11"/>
  </w:num>
  <w:num w:numId="17">
    <w:abstractNumId w:val="22"/>
  </w:num>
  <w:num w:numId="18">
    <w:abstractNumId w:val="20"/>
  </w:num>
  <w:num w:numId="19">
    <w:abstractNumId w:val="29"/>
  </w:num>
  <w:num w:numId="20">
    <w:abstractNumId w:val="31"/>
  </w:num>
  <w:num w:numId="21">
    <w:abstractNumId w:val="25"/>
  </w:num>
  <w:num w:numId="22">
    <w:abstractNumId w:val="19"/>
  </w:num>
  <w:num w:numId="23">
    <w:abstractNumId w:val="24"/>
  </w:num>
  <w:num w:numId="24">
    <w:abstractNumId w:val="10"/>
  </w:num>
  <w:num w:numId="25">
    <w:abstractNumId w:val="18"/>
  </w:num>
  <w:num w:numId="26">
    <w:abstractNumId w:val="17"/>
  </w:num>
  <w:num w:numId="27">
    <w:abstractNumId w:val="16"/>
  </w:num>
  <w:num w:numId="28">
    <w:abstractNumId w:val="14"/>
  </w:num>
  <w:num w:numId="29">
    <w:abstractNumId w:val="26"/>
  </w:num>
  <w:num w:numId="30">
    <w:abstractNumId w:val="13"/>
  </w:num>
  <w:num w:numId="31">
    <w:abstractNumId w:val="27"/>
  </w:num>
  <w:num w:numId="32">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2063"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D2EF0"/>
    <w:rsid w:val="00001D0F"/>
    <w:rsid w:val="000042F5"/>
    <w:rsid w:val="00023157"/>
    <w:rsid w:val="00026575"/>
    <w:rsid w:val="000275AE"/>
    <w:rsid w:val="00034C11"/>
    <w:rsid w:val="00040CE3"/>
    <w:rsid w:val="00042672"/>
    <w:rsid w:val="00052C6A"/>
    <w:rsid w:val="000547D7"/>
    <w:rsid w:val="00061FBC"/>
    <w:rsid w:val="0007238E"/>
    <w:rsid w:val="0009004C"/>
    <w:rsid w:val="00090434"/>
    <w:rsid w:val="0009284D"/>
    <w:rsid w:val="00094769"/>
    <w:rsid w:val="000B0155"/>
    <w:rsid w:val="000B49F7"/>
    <w:rsid w:val="000C3712"/>
    <w:rsid w:val="000C68AD"/>
    <w:rsid w:val="000C7F3E"/>
    <w:rsid w:val="000D3A32"/>
    <w:rsid w:val="000D5434"/>
    <w:rsid w:val="000E0BE5"/>
    <w:rsid w:val="000E3641"/>
    <w:rsid w:val="000F0281"/>
    <w:rsid w:val="000F14A2"/>
    <w:rsid w:val="000F229F"/>
    <w:rsid w:val="000F37E4"/>
    <w:rsid w:val="001143A7"/>
    <w:rsid w:val="001163FA"/>
    <w:rsid w:val="001212A3"/>
    <w:rsid w:val="001239FE"/>
    <w:rsid w:val="00127B57"/>
    <w:rsid w:val="0013172A"/>
    <w:rsid w:val="0013658F"/>
    <w:rsid w:val="00143F62"/>
    <w:rsid w:val="00145483"/>
    <w:rsid w:val="00146D06"/>
    <w:rsid w:val="00160121"/>
    <w:rsid w:val="00160671"/>
    <w:rsid w:val="00162576"/>
    <w:rsid w:val="001640CE"/>
    <w:rsid w:val="00175E26"/>
    <w:rsid w:val="001760DB"/>
    <w:rsid w:val="00186B63"/>
    <w:rsid w:val="0019193A"/>
    <w:rsid w:val="001A2C75"/>
    <w:rsid w:val="001B2E78"/>
    <w:rsid w:val="001C0C37"/>
    <w:rsid w:val="001C6D53"/>
    <w:rsid w:val="001D0A43"/>
    <w:rsid w:val="001D0F43"/>
    <w:rsid w:val="001D787B"/>
    <w:rsid w:val="001E0DFF"/>
    <w:rsid w:val="001E2B00"/>
    <w:rsid w:val="001E5881"/>
    <w:rsid w:val="001E58DB"/>
    <w:rsid w:val="00202791"/>
    <w:rsid w:val="002029C5"/>
    <w:rsid w:val="002033C2"/>
    <w:rsid w:val="0022082E"/>
    <w:rsid w:val="00222DCD"/>
    <w:rsid w:val="002241B3"/>
    <w:rsid w:val="00237EF9"/>
    <w:rsid w:val="00255E45"/>
    <w:rsid w:val="00261CA5"/>
    <w:rsid w:val="00263B8A"/>
    <w:rsid w:val="002660D1"/>
    <w:rsid w:val="00270542"/>
    <w:rsid w:val="00271078"/>
    <w:rsid w:val="002719E0"/>
    <w:rsid w:val="00273FED"/>
    <w:rsid w:val="002777A9"/>
    <w:rsid w:val="00284C87"/>
    <w:rsid w:val="002A2CC9"/>
    <w:rsid w:val="002A5DD5"/>
    <w:rsid w:val="002A7743"/>
    <w:rsid w:val="002B7285"/>
    <w:rsid w:val="002C0B02"/>
    <w:rsid w:val="002C5A74"/>
    <w:rsid w:val="002C7928"/>
    <w:rsid w:val="002D327C"/>
    <w:rsid w:val="002D5B3F"/>
    <w:rsid w:val="002D6060"/>
    <w:rsid w:val="002D6834"/>
    <w:rsid w:val="002E1014"/>
    <w:rsid w:val="002E3F12"/>
    <w:rsid w:val="002E67A8"/>
    <w:rsid w:val="002F0826"/>
    <w:rsid w:val="003014E8"/>
    <w:rsid w:val="00304F7A"/>
    <w:rsid w:val="00305AD0"/>
    <w:rsid w:val="00305E02"/>
    <w:rsid w:val="00310F37"/>
    <w:rsid w:val="00315C3F"/>
    <w:rsid w:val="00321AC0"/>
    <w:rsid w:val="00322288"/>
    <w:rsid w:val="0032577B"/>
    <w:rsid w:val="0033651C"/>
    <w:rsid w:val="003376F1"/>
    <w:rsid w:val="00341326"/>
    <w:rsid w:val="0034668C"/>
    <w:rsid w:val="00346FF9"/>
    <w:rsid w:val="0035168B"/>
    <w:rsid w:val="0036028B"/>
    <w:rsid w:val="00360D0A"/>
    <w:rsid w:val="00366262"/>
    <w:rsid w:val="003706EB"/>
    <w:rsid w:val="00372ED9"/>
    <w:rsid w:val="003744CE"/>
    <w:rsid w:val="00375900"/>
    <w:rsid w:val="003840D7"/>
    <w:rsid w:val="00384DFC"/>
    <w:rsid w:val="0039025F"/>
    <w:rsid w:val="00395B99"/>
    <w:rsid w:val="003A23C3"/>
    <w:rsid w:val="003A659F"/>
    <w:rsid w:val="003B3EE8"/>
    <w:rsid w:val="003C05B0"/>
    <w:rsid w:val="003C325E"/>
    <w:rsid w:val="003C6DAE"/>
    <w:rsid w:val="003D0285"/>
    <w:rsid w:val="003D506A"/>
    <w:rsid w:val="003D54C9"/>
    <w:rsid w:val="003D7B0F"/>
    <w:rsid w:val="003E6DB7"/>
    <w:rsid w:val="003F1D5B"/>
    <w:rsid w:val="003F2DEE"/>
    <w:rsid w:val="003F68C3"/>
    <w:rsid w:val="003F704F"/>
    <w:rsid w:val="00404454"/>
    <w:rsid w:val="004061A2"/>
    <w:rsid w:val="00406469"/>
    <w:rsid w:val="004074AB"/>
    <w:rsid w:val="00411CE2"/>
    <w:rsid w:val="00412759"/>
    <w:rsid w:val="00416AC1"/>
    <w:rsid w:val="004440FB"/>
    <w:rsid w:val="004455E2"/>
    <w:rsid w:val="00446EAC"/>
    <w:rsid w:val="00447892"/>
    <w:rsid w:val="00455DC5"/>
    <w:rsid w:val="0046043D"/>
    <w:rsid w:val="00470F22"/>
    <w:rsid w:val="0048465E"/>
    <w:rsid w:val="0048678A"/>
    <w:rsid w:val="00487568"/>
    <w:rsid w:val="00487C20"/>
    <w:rsid w:val="004920BC"/>
    <w:rsid w:val="00493496"/>
    <w:rsid w:val="004B1B7B"/>
    <w:rsid w:val="004B439D"/>
    <w:rsid w:val="004C2551"/>
    <w:rsid w:val="004C7F79"/>
    <w:rsid w:val="004C7FCB"/>
    <w:rsid w:val="004D2028"/>
    <w:rsid w:val="004D73F2"/>
    <w:rsid w:val="004E0EA3"/>
    <w:rsid w:val="004E2753"/>
    <w:rsid w:val="004E589D"/>
    <w:rsid w:val="004F102E"/>
    <w:rsid w:val="004F7BD5"/>
    <w:rsid w:val="00511CD0"/>
    <w:rsid w:val="00521FC1"/>
    <w:rsid w:val="00523390"/>
    <w:rsid w:val="00523F7D"/>
    <w:rsid w:val="00526CB2"/>
    <w:rsid w:val="00537132"/>
    <w:rsid w:val="00537F6D"/>
    <w:rsid w:val="00540540"/>
    <w:rsid w:val="005513EB"/>
    <w:rsid w:val="00551A66"/>
    <w:rsid w:val="005578A3"/>
    <w:rsid w:val="0056786B"/>
    <w:rsid w:val="00571D28"/>
    <w:rsid w:val="00572C45"/>
    <w:rsid w:val="00574008"/>
    <w:rsid w:val="005766ED"/>
    <w:rsid w:val="005810A5"/>
    <w:rsid w:val="005878AC"/>
    <w:rsid w:val="00595059"/>
    <w:rsid w:val="00596488"/>
    <w:rsid w:val="005A0A3A"/>
    <w:rsid w:val="005A454D"/>
    <w:rsid w:val="005A60DA"/>
    <w:rsid w:val="005A616D"/>
    <w:rsid w:val="005A6ABD"/>
    <w:rsid w:val="005B3F86"/>
    <w:rsid w:val="005B69D1"/>
    <w:rsid w:val="005C454F"/>
    <w:rsid w:val="005D02B9"/>
    <w:rsid w:val="005D3BF2"/>
    <w:rsid w:val="005D79EA"/>
    <w:rsid w:val="005E17B3"/>
    <w:rsid w:val="005E1F67"/>
    <w:rsid w:val="005E23A1"/>
    <w:rsid w:val="005E7ECA"/>
    <w:rsid w:val="00600B22"/>
    <w:rsid w:val="00601528"/>
    <w:rsid w:val="00603E59"/>
    <w:rsid w:val="00605280"/>
    <w:rsid w:val="0061752C"/>
    <w:rsid w:val="00620951"/>
    <w:rsid w:val="00624FF9"/>
    <w:rsid w:val="00640EC2"/>
    <w:rsid w:val="006412E5"/>
    <w:rsid w:val="0064384D"/>
    <w:rsid w:val="00653E70"/>
    <w:rsid w:val="0066183D"/>
    <w:rsid w:val="00667B01"/>
    <w:rsid w:val="00667BCC"/>
    <w:rsid w:val="0067124C"/>
    <w:rsid w:val="00673851"/>
    <w:rsid w:val="00675AB2"/>
    <w:rsid w:val="00682893"/>
    <w:rsid w:val="006865F7"/>
    <w:rsid w:val="00687CA0"/>
    <w:rsid w:val="00690537"/>
    <w:rsid w:val="00690BC2"/>
    <w:rsid w:val="00696223"/>
    <w:rsid w:val="006B21CD"/>
    <w:rsid w:val="006B4120"/>
    <w:rsid w:val="006B6B53"/>
    <w:rsid w:val="006D34D9"/>
    <w:rsid w:val="006D42DC"/>
    <w:rsid w:val="006E10D9"/>
    <w:rsid w:val="006E18B9"/>
    <w:rsid w:val="006E7FD7"/>
    <w:rsid w:val="006F3D92"/>
    <w:rsid w:val="00731269"/>
    <w:rsid w:val="007344AD"/>
    <w:rsid w:val="00740B76"/>
    <w:rsid w:val="00742C4D"/>
    <w:rsid w:val="00756981"/>
    <w:rsid w:val="0076057C"/>
    <w:rsid w:val="00760E17"/>
    <w:rsid w:val="007714B0"/>
    <w:rsid w:val="0077208E"/>
    <w:rsid w:val="00782C9A"/>
    <w:rsid w:val="0078355E"/>
    <w:rsid w:val="0079461C"/>
    <w:rsid w:val="007B1B33"/>
    <w:rsid w:val="007B3501"/>
    <w:rsid w:val="007B620D"/>
    <w:rsid w:val="007C0BEC"/>
    <w:rsid w:val="007C43BE"/>
    <w:rsid w:val="007D176A"/>
    <w:rsid w:val="007D1D53"/>
    <w:rsid w:val="007D1F87"/>
    <w:rsid w:val="008031F9"/>
    <w:rsid w:val="0080325A"/>
    <w:rsid w:val="008033CE"/>
    <w:rsid w:val="00817611"/>
    <w:rsid w:val="008210A0"/>
    <w:rsid w:val="00822266"/>
    <w:rsid w:val="008269C4"/>
    <w:rsid w:val="008272A3"/>
    <w:rsid w:val="00841DFD"/>
    <w:rsid w:val="008420E2"/>
    <w:rsid w:val="008421E6"/>
    <w:rsid w:val="008511FA"/>
    <w:rsid w:val="00852726"/>
    <w:rsid w:val="008529AE"/>
    <w:rsid w:val="0086473B"/>
    <w:rsid w:val="0087055B"/>
    <w:rsid w:val="0087336F"/>
    <w:rsid w:val="008807AC"/>
    <w:rsid w:val="0089222B"/>
    <w:rsid w:val="008A4A77"/>
    <w:rsid w:val="008B74B6"/>
    <w:rsid w:val="008C11D2"/>
    <w:rsid w:val="008C404A"/>
    <w:rsid w:val="008C7CE1"/>
    <w:rsid w:val="008D2EF0"/>
    <w:rsid w:val="008D69D0"/>
    <w:rsid w:val="008E2A36"/>
    <w:rsid w:val="008E6A89"/>
    <w:rsid w:val="008E7353"/>
    <w:rsid w:val="008E7E2C"/>
    <w:rsid w:val="008F523F"/>
    <w:rsid w:val="00910CDE"/>
    <w:rsid w:val="009143CA"/>
    <w:rsid w:val="00922E6C"/>
    <w:rsid w:val="009251F7"/>
    <w:rsid w:val="0092797E"/>
    <w:rsid w:val="009349BF"/>
    <w:rsid w:val="00943DED"/>
    <w:rsid w:val="00950B30"/>
    <w:rsid w:val="0095543D"/>
    <w:rsid w:val="009629FE"/>
    <w:rsid w:val="00964316"/>
    <w:rsid w:val="0097566B"/>
    <w:rsid w:val="009774F9"/>
    <w:rsid w:val="0098315F"/>
    <w:rsid w:val="00984A41"/>
    <w:rsid w:val="00990484"/>
    <w:rsid w:val="00992B65"/>
    <w:rsid w:val="009A2BD8"/>
    <w:rsid w:val="009A3993"/>
    <w:rsid w:val="009B0D20"/>
    <w:rsid w:val="009B2519"/>
    <w:rsid w:val="009B664B"/>
    <w:rsid w:val="009B6B0D"/>
    <w:rsid w:val="009B71C0"/>
    <w:rsid w:val="009B7456"/>
    <w:rsid w:val="009C6528"/>
    <w:rsid w:val="009E3DA7"/>
    <w:rsid w:val="009F4DC0"/>
    <w:rsid w:val="00A023F7"/>
    <w:rsid w:val="00A11BF7"/>
    <w:rsid w:val="00A13093"/>
    <w:rsid w:val="00A2139A"/>
    <w:rsid w:val="00A250D1"/>
    <w:rsid w:val="00A2769F"/>
    <w:rsid w:val="00A31CF9"/>
    <w:rsid w:val="00A338A1"/>
    <w:rsid w:val="00A47097"/>
    <w:rsid w:val="00A51215"/>
    <w:rsid w:val="00A54F7B"/>
    <w:rsid w:val="00A603B6"/>
    <w:rsid w:val="00A62ADB"/>
    <w:rsid w:val="00A72989"/>
    <w:rsid w:val="00A75654"/>
    <w:rsid w:val="00A86541"/>
    <w:rsid w:val="00A872E5"/>
    <w:rsid w:val="00A87FB3"/>
    <w:rsid w:val="00AA38CE"/>
    <w:rsid w:val="00AA5D17"/>
    <w:rsid w:val="00AA61AD"/>
    <w:rsid w:val="00AA733C"/>
    <w:rsid w:val="00AB0F6A"/>
    <w:rsid w:val="00AB2B7C"/>
    <w:rsid w:val="00AC0EEB"/>
    <w:rsid w:val="00AD02B3"/>
    <w:rsid w:val="00AD1B9B"/>
    <w:rsid w:val="00AD6421"/>
    <w:rsid w:val="00AD77BB"/>
    <w:rsid w:val="00AE287D"/>
    <w:rsid w:val="00AE7154"/>
    <w:rsid w:val="00AF2F70"/>
    <w:rsid w:val="00B10964"/>
    <w:rsid w:val="00B17606"/>
    <w:rsid w:val="00B30AA6"/>
    <w:rsid w:val="00B45532"/>
    <w:rsid w:val="00B5229B"/>
    <w:rsid w:val="00B52750"/>
    <w:rsid w:val="00B57E2E"/>
    <w:rsid w:val="00B75E22"/>
    <w:rsid w:val="00B81A68"/>
    <w:rsid w:val="00B83505"/>
    <w:rsid w:val="00B86BB7"/>
    <w:rsid w:val="00B87DCF"/>
    <w:rsid w:val="00BA49D7"/>
    <w:rsid w:val="00BA74D2"/>
    <w:rsid w:val="00BB38D1"/>
    <w:rsid w:val="00BB66B1"/>
    <w:rsid w:val="00BC282D"/>
    <w:rsid w:val="00BC3A12"/>
    <w:rsid w:val="00BC7E2C"/>
    <w:rsid w:val="00BD0320"/>
    <w:rsid w:val="00BD19B0"/>
    <w:rsid w:val="00BD5651"/>
    <w:rsid w:val="00BE3425"/>
    <w:rsid w:val="00BE4D7D"/>
    <w:rsid w:val="00BE4DE4"/>
    <w:rsid w:val="00BF01DE"/>
    <w:rsid w:val="00BF502F"/>
    <w:rsid w:val="00C01412"/>
    <w:rsid w:val="00C06A27"/>
    <w:rsid w:val="00C07A15"/>
    <w:rsid w:val="00C07E48"/>
    <w:rsid w:val="00C16527"/>
    <w:rsid w:val="00C176AC"/>
    <w:rsid w:val="00C27C09"/>
    <w:rsid w:val="00C437BE"/>
    <w:rsid w:val="00C4410B"/>
    <w:rsid w:val="00C44805"/>
    <w:rsid w:val="00C50E80"/>
    <w:rsid w:val="00C61723"/>
    <w:rsid w:val="00C6464E"/>
    <w:rsid w:val="00C66B21"/>
    <w:rsid w:val="00C7784F"/>
    <w:rsid w:val="00C80960"/>
    <w:rsid w:val="00C82E05"/>
    <w:rsid w:val="00C87A6B"/>
    <w:rsid w:val="00C92C34"/>
    <w:rsid w:val="00C92FDB"/>
    <w:rsid w:val="00C95C1D"/>
    <w:rsid w:val="00CA70E2"/>
    <w:rsid w:val="00CA7156"/>
    <w:rsid w:val="00CB3F67"/>
    <w:rsid w:val="00CC5952"/>
    <w:rsid w:val="00CD177B"/>
    <w:rsid w:val="00CE062F"/>
    <w:rsid w:val="00CE14B5"/>
    <w:rsid w:val="00CE4813"/>
    <w:rsid w:val="00CF1BCE"/>
    <w:rsid w:val="00CF52E8"/>
    <w:rsid w:val="00D00524"/>
    <w:rsid w:val="00D07091"/>
    <w:rsid w:val="00D14B8A"/>
    <w:rsid w:val="00D14BA0"/>
    <w:rsid w:val="00D30D90"/>
    <w:rsid w:val="00D30E3C"/>
    <w:rsid w:val="00D40724"/>
    <w:rsid w:val="00D4110D"/>
    <w:rsid w:val="00D43DEA"/>
    <w:rsid w:val="00D52AB6"/>
    <w:rsid w:val="00D556CD"/>
    <w:rsid w:val="00D55D3A"/>
    <w:rsid w:val="00D70330"/>
    <w:rsid w:val="00D71576"/>
    <w:rsid w:val="00D71A92"/>
    <w:rsid w:val="00D7358B"/>
    <w:rsid w:val="00D81333"/>
    <w:rsid w:val="00D81FA2"/>
    <w:rsid w:val="00D82B68"/>
    <w:rsid w:val="00D87618"/>
    <w:rsid w:val="00D91D32"/>
    <w:rsid w:val="00D9247E"/>
    <w:rsid w:val="00D92995"/>
    <w:rsid w:val="00DA24E4"/>
    <w:rsid w:val="00DB6F71"/>
    <w:rsid w:val="00DC0AB6"/>
    <w:rsid w:val="00DE1471"/>
    <w:rsid w:val="00DE3B05"/>
    <w:rsid w:val="00DE5B15"/>
    <w:rsid w:val="00DF4E94"/>
    <w:rsid w:val="00DF6641"/>
    <w:rsid w:val="00E073CE"/>
    <w:rsid w:val="00E136C0"/>
    <w:rsid w:val="00E20362"/>
    <w:rsid w:val="00E20577"/>
    <w:rsid w:val="00E227B0"/>
    <w:rsid w:val="00E23D22"/>
    <w:rsid w:val="00E25FCD"/>
    <w:rsid w:val="00E26984"/>
    <w:rsid w:val="00E37026"/>
    <w:rsid w:val="00E37CAD"/>
    <w:rsid w:val="00E44AC7"/>
    <w:rsid w:val="00E44B36"/>
    <w:rsid w:val="00E507C4"/>
    <w:rsid w:val="00E61B65"/>
    <w:rsid w:val="00E62030"/>
    <w:rsid w:val="00E746C8"/>
    <w:rsid w:val="00E812CA"/>
    <w:rsid w:val="00E872A1"/>
    <w:rsid w:val="00E873FF"/>
    <w:rsid w:val="00E8773A"/>
    <w:rsid w:val="00E91809"/>
    <w:rsid w:val="00EA0468"/>
    <w:rsid w:val="00EA177C"/>
    <w:rsid w:val="00EA32F5"/>
    <w:rsid w:val="00EA65AD"/>
    <w:rsid w:val="00EB5DE2"/>
    <w:rsid w:val="00ED4E34"/>
    <w:rsid w:val="00ED5994"/>
    <w:rsid w:val="00ED67FD"/>
    <w:rsid w:val="00EE06C2"/>
    <w:rsid w:val="00EE60A1"/>
    <w:rsid w:val="00EF162A"/>
    <w:rsid w:val="00EF2D3B"/>
    <w:rsid w:val="00EF2D54"/>
    <w:rsid w:val="00F0013D"/>
    <w:rsid w:val="00F0660D"/>
    <w:rsid w:val="00F25E90"/>
    <w:rsid w:val="00F26333"/>
    <w:rsid w:val="00F2795D"/>
    <w:rsid w:val="00F3508B"/>
    <w:rsid w:val="00F42100"/>
    <w:rsid w:val="00F427BB"/>
    <w:rsid w:val="00F43143"/>
    <w:rsid w:val="00F459ED"/>
    <w:rsid w:val="00F513BB"/>
    <w:rsid w:val="00F6108F"/>
    <w:rsid w:val="00F62A99"/>
    <w:rsid w:val="00F64C07"/>
    <w:rsid w:val="00F666F5"/>
    <w:rsid w:val="00F71E3B"/>
    <w:rsid w:val="00F875AD"/>
    <w:rsid w:val="00F905FC"/>
    <w:rsid w:val="00F90CA2"/>
    <w:rsid w:val="00F9604A"/>
    <w:rsid w:val="00F973CC"/>
    <w:rsid w:val="00F97DB2"/>
    <w:rsid w:val="00FA7F3C"/>
    <w:rsid w:val="00FB03DD"/>
    <w:rsid w:val="00FB259A"/>
    <w:rsid w:val="00FC41D5"/>
    <w:rsid w:val="00FD1002"/>
    <w:rsid w:val="00FD1223"/>
    <w:rsid w:val="00FD4ADC"/>
    <w:rsid w:val="00FD5EDC"/>
    <w:rsid w:val="00FD6818"/>
    <w:rsid w:val="00FE08D1"/>
    <w:rsid w:val="00FF6CD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3" style="mso-position-horizontal:center;v-text-anchor:bottom" fillcolor="#0393bc" stroke="f" strokecolor="#0393bc">
      <v:fill color="#0393bc" color2="fill" o:opacity2="26214f" rotate="t" angle="-90" method="linear sigma" focus="100%" type="gradient"/>
      <v:stroke color="#0393bc" weight="3pt" on="f"/>
      <v:shadow type="perspective" color="none [1608]" opacity=".5" offset="1pt" offset2="-1pt"/>
    </o:shapedefaults>
    <o:shapelayout v:ext="edit">
      <o:idmap v:ext="edit" data="1"/>
      <o:rules v:ext="edit">
        <o:r id="V:Rule2" type="connector" idref="#Vinklet forbindelse 11"/>
      </o:rules>
    </o:shapelayout>
  </w:shapeDefaults>
  <w:decimalSymbol w:val="."/>
  <w:listSeparator w:val=","/>
  <w15:docId w15:val="{80CA0756-4D77-49C9-AEED-1D216294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6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0CE"/>
    <w:pPr>
      <w:spacing w:line="240" w:lineRule="auto"/>
    </w:pPr>
    <w:rPr>
      <w:rFonts w:ascii="Arial" w:hAnsi="Arial" w:cs="Arial"/>
      <w:sz w:val="20"/>
      <w:szCs w:val="20"/>
    </w:rPr>
  </w:style>
  <w:style w:type="paragraph" w:styleId="Heading1">
    <w:name w:val="heading 1"/>
    <w:basedOn w:val="Normal"/>
    <w:next w:val="BodyText"/>
    <w:link w:val="Heading1Char"/>
    <w:uiPriority w:val="9"/>
    <w:qFormat/>
    <w:rsid w:val="003D506A"/>
    <w:pPr>
      <w:keepNext/>
      <w:keepLines/>
      <w:spacing w:before="60" w:after="480"/>
      <w:outlineLvl w:val="0"/>
    </w:pPr>
    <w:rPr>
      <w:rFonts w:eastAsiaTheme="majorEastAsia" w:cstheme="majorBidi"/>
      <w:b/>
      <w:bCs/>
      <w:caps/>
      <w:color w:val="96BF3D" w:themeColor="accent1"/>
      <w:sz w:val="36"/>
      <w:szCs w:val="36"/>
    </w:rPr>
  </w:style>
  <w:style w:type="paragraph" w:styleId="Heading2">
    <w:name w:val="heading 2"/>
    <w:basedOn w:val="Normal"/>
    <w:next w:val="BodyText"/>
    <w:link w:val="Heading2Char"/>
    <w:uiPriority w:val="9"/>
    <w:unhideWhenUsed/>
    <w:qFormat/>
    <w:rsid w:val="0036028B"/>
    <w:pPr>
      <w:keepNext/>
      <w:keepLines/>
      <w:spacing w:before="200"/>
      <w:outlineLvl w:val="1"/>
    </w:pPr>
    <w:rPr>
      <w:rFonts w:eastAsiaTheme="majorEastAsia" w:cstheme="majorBidi"/>
      <w:bCs/>
      <w:color w:val="96BF3D" w:themeColor="accent1"/>
      <w:sz w:val="28"/>
      <w:szCs w:val="26"/>
    </w:rPr>
  </w:style>
  <w:style w:type="paragraph" w:styleId="Heading3">
    <w:name w:val="heading 3"/>
    <w:basedOn w:val="Normal"/>
    <w:next w:val="BodyText"/>
    <w:link w:val="Heading3Char"/>
    <w:uiPriority w:val="9"/>
    <w:unhideWhenUsed/>
    <w:qFormat/>
    <w:rsid w:val="003D506A"/>
    <w:pPr>
      <w:keepNext/>
      <w:keepLines/>
      <w:spacing w:before="60" w:after="60"/>
      <w:outlineLvl w:val="2"/>
    </w:pPr>
    <w:rPr>
      <w:rFonts w:eastAsiaTheme="majorEastAsia"/>
      <w:bCs/>
      <w:color w:val="96BF3D" w:themeColor="accent1"/>
      <w:sz w:val="24"/>
    </w:rPr>
  </w:style>
  <w:style w:type="paragraph" w:styleId="Heading4">
    <w:name w:val="heading 4"/>
    <w:basedOn w:val="Normal"/>
    <w:next w:val="Normal"/>
    <w:link w:val="Heading4Char"/>
    <w:uiPriority w:val="9"/>
    <w:unhideWhenUsed/>
    <w:qFormat/>
    <w:rsid w:val="003D506A"/>
    <w:pPr>
      <w:keepNext/>
      <w:keepLines/>
      <w:spacing w:before="200" w:after="60"/>
      <w:outlineLvl w:val="3"/>
    </w:pPr>
    <w:rPr>
      <w:rFonts w:eastAsiaTheme="majorEastAsia"/>
      <w:b/>
      <w:bCs/>
      <w:iCs/>
      <w:color w:val="96BF3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D506A"/>
    <w:rPr>
      <w:rFonts w:ascii="Arial" w:eastAsiaTheme="majorEastAsia" w:hAnsi="Arial" w:cs="Arial"/>
      <w:bCs/>
      <w:color w:val="96BF3D" w:themeColor="accent1"/>
      <w:sz w:val="24"/>
      <w:szCs w:val="20"/>
    </w:rPr>
  </w:style>
  <w:style w:type="paragraph" w:styleId="BlockText">
    <w:name w:val="Block Text"/>
    <w:basedOn w:val="Normal"/>
    <w:uiPriority w:val="99"/>
    <w:semiHidden/>
    <w:unhideWhenUsed/>
    <w:rsid w:val="001A2C75"/>
    <w:pPr>
      <w:pBdr>
        <w:top w:val="single" w:sz="2" w:space="10" w:color="96BF3D" w:themeColor="accent1" w:shadow="1" w:frame="1"/>
        <w:left w:val="single" w:sz="2" w:space="10" w:color="96BF3D" w:themeColor="accent1" w:shadow="1" w:frame="1"/>
        <w:bottom w:val="single" w:sz="2" w:space="10" w:color="96BF3D" w:themeColor="accent1" w:shadow="1" w:frame="1"/>
        <w:right w:val="single" w:sz="2" w:space="10" w:color="96BF3D" w:themeColor="accent1" w:shadow="1" w:frame="1"/>
      </w:pBdr>
      <w:ind w:left="1152" w:right="1152"/>
    </w:pPr>
    <w:rPr>
      <w:rFonts w:eastAsiaTheme="minorEastAsia"/>
      <w:i/>
      <w:iCs/>
      <w:color w:val="96BF3D" w:themeColor="accent1"/>
    </w:rPr>
  </w:style>
  <w:style w:type="paragraph" w:styleId="BodyText">
    <w:name w:val="Body Text"/>
    <w:basedOn w:val="Normal"/>
    <w:link w:val="BodyTextChar"/>
    <w:uiPriority w:val="99"/>
    <w:unhideWhenUsed/>
    <w:rsid w:val="004C7F79"/>
    <w:pPr>
      <w:spacing w:line="288" w:lineRule="auto"/>
    </w:pPr>
    <w:rPr>
      <w:color w:val="616264"/>
      <w:lang w:val="fr-FR"/>
    </w:rPr>
  </w:style>
  <w:style w:type="character" w:customStyle="1" w:styleId="BodyTextChar">
    <w:name w:val="Body Text Char"/>
    <w:basedOn w:val="DefaultParagraphFont"/>
    <w:link w:val="BodyText"/>
    <w:uiPriority w:val="99"/>
    <w:rsid w:val="004C7F79"/>
    <w:rPr>
      <w:rFonts w:ascii="Arial" w:hAnsi="Arial" w:cs="Arial"/>
      <w:color w:val="616264"/>
      <w:sz w:val="20"/>
      <w:szCs w:val="20"/>
      <w:lang w:val="fr-FR"/>
    </w:rPr>
  </w:style>
  <w:style w:type="character" w:customStyle="1" w:styleId="Heading1Char">
    <w:name w:val="Heading 1 Char"/>
    <w:basedOn w:val="DefaultParagraphFont"/>
    <w:link w:val="Heading1"/>
    <w:uiPriority w:val="9"/>
    <w:rsid w:val="003D506A"/>
    <w:rPr>
      <w:rFonts w:ascii="Arial" w:eastAsiaTheme="majorEastAsia" w:hAnsi="Arial" w:cstheme="majorBidi"/>
      <w:b/>
      <w:bCs/>
      <w:caps/>
      <w:color w:val="96BF3D" w:themeColor="accent1"/>
      <w:sz w:val="36"/>
      <w:szCs w:val="36"/>
    </w:rPr>
  </w:style>
  <w:style w:type="character" w:customStyle="1" w:styleId="Heading2Char">
    <w:name w:val="Heading 2 Char"/>
    <w:basedOn w:val="DefaultParagraphFont"/>
    <w:link w:val="Heading2"/>
    <w:uiPriority w:val="9"/>
    <w:rsid w:val="0036028B"/>
    <w:rPr>
      <w:rFonts w:ascii="Arial" w:eastAsiaTheme="majorEastAsia" w:hAnsi="Arial" w:cstheme="majorBidi"/>
      <w:bCs/>
      <w:color w:val="96BF3D" w:themeColor="accent1"/>
      <w:sz w:val="28"/>
      <w:szCs w:val="26"/>
    </w:rPr>
  </w:style>
  <w:style w:type="paragraph" w:styleId="ListParagraph">
    <w:name w:val="List Paragraph"/>
    <w:basedOn w:val="Normal"/>
    <w:uiPriority w:val="34"/>
    <w:qFormat/>
    <w:rsid w:val="00175E26"/>
    <w:pPr>
      <w:ind w:left="720"/>
      <w:contextualSpacing/>
    </w:pPr>
  </w:style>
  <w:style w:type="paragraph" w:styleId="BalloonText">
    <w:name w:val="Balloon Text"/>
    <w:basedOn w:val="Normal"/>
    <w:link w:val="BalloonTextChar"/>
    <w:uiPriority w:val="99"/>
    <w:semiHidden/>
    <w:unhideWhenUsed/>
    <w:rsid w:val="00237EF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EF9"/>
    <w:rPr>
      <w:rFonts w:ascii="Tahoma" w:hAnsi="Tahoma" w:cs="Tahoma"/>
      <w:color w:val="616264"/>
      <w:sz w:val="16"/>
      <w:szCs w:val="16"/>
    </w:rPr>
  </w:style>
  <w:style w:type="paragraph" w:styleId="Header">
    <w:name w:val="header"/>
    <w:basedOn w:val="Normal"/>
    <w:link w:val="HeaderChar"/>
    <w:uiPriority w:val="99"/>
    <w:unhideWhenUsed/>
    <w:rsid w:val="004F7BD5"/>
    <w:pPr>
      <w:tabs>
        <w:tab w:val="center" w:pos="4513"/>
        <w:tab w:val="right" w:pos="9026"/>
      </w:tabs>
      <w:spacing w:after="0"/>
    </w:pPr>
  </w:style>
  <w:style w:type="character" w:customStyle="1" w:styleId="HeaderChar">
    <w:name w:val="Header Char"/>
    <w:basedOn w:val="DefaultParagraphFont"/>
    <w:link w:val="Header"/>
    <w:uiPriority w:val="99"/>
    <w:rsid w:val="004F7BD5"/>
    <w:rPr>
      <w:rFonts w:ascii="Arial" w:hAnsi="Arial" w:cs="Arial"/>
      <w:color w:val="616264"/>
      <w:sz w:val="20"/>
      <w:szCs w:val="20"/>
    </w:rPr>
  </w:style>
  <w:style w:type="paragraph" w:styleId="Footer">
    <w:name w:val="footer"/>
    <w:basedOn w:val="Normal"/>
    <w:link w:val="FooterChar"/>
    <w:uiPriority w:val="99"/>
    <w:unhideWhenUsed/>
    <w:rsid w:val="0089222B"/>
    <w:pPr>
      <w:spacing w:after="0"/>
      <w:jc w:val="right"/>
    </w:pPr>
    <w:rPr>
      <w:color w:val="FFFFFF" w:themeColor="background1"/>
      <w:sz w:val="22"/>
      <w:szCs w:val="22"/>
    </w:rPr>
  </w:style>
  <w:style w:type="character" w:customStyle="1" w:styleId="FooterChar">
    <w:name w:val="Footer Char"/>
    <w:basedOn w:val="DefaultParagraphFont"/>
    <w:link w:val="Footer"/>
    <w:uiPriority w:val="99"/>
    <w:rsid w:val="0089222B"/>
    <w:rPr>
      <w:rFonts w:ascii="Arial" w:hAnsi="Arial" w:cs="Arial"/>
      <w:color w:val="FFFFFF" w:themeColor="background1"/>
    </w:rPr>
  </w:style>
  <w:style w:type="table" w:styleId="TableGrid">
    <w:name w:val="Table Grid"/>
    <w:basedOn w:val="TableNormal"/>
    <w:uiPriority w:val="59"/>
    <w:rsid w:val="00384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5A6ABD"/>
    <w:rPr>
      <w:rFonts w:ascii="Arial" w:hAnsi="Arial" w:cs="Arial"/>
      <w:color w:val="616264"/>
      <w:sz w:val="20"/>
      <w:szCs w:val="20"/>
    </w:rPr>
  </w:style>
  <w:style w:type="paragraph" w:customStyle="1" w:styleId="Tabletext">
    <w:name w:val="Table text"/>
    <w:basedOn w:val="Normal"/>
    <w:link w:val="TabletextChar"/>
    <w:qFormat/>
    <w:rsid w:val="005A6ABD"/>
    <w:pPr>
      <w:spacing w:after="0"/>
      <w:jc w:val="center"/>
    </w:pPr>
    <w:rPr>
      <w:color w:val="616264"/>
    </w:rPr>
  </w:style>
  <w:style w:type="paragraph" w:customStyle="1" w:styleId="TableHeader">
    <w:name w:val="Table Header"/>
    <w:basedOn w:val="Tabletext"/>
    <w:link w:val="TableHeaderChar"/>
    <w:qFormat/>
    <w:rsid w:val="003F68C3"/>
    <w:rPr>
      <w:color w:val="FFFFFF" w:themeColor="background1"/>
      <w:sz w:val="22"/>
    </w:rPr>
  </w:style>
  <w:style w:type="paragraph" w:customStyle="1" w:styleId="Tablefirstcolumn">
    <w:name w:val="Table first column"/>
    <w:link w:val="TablefirstcolumnChar"/>
    <w:qFormat/>
    <w:rsid w:val="00943DED"/>
    <w:pPr>
      <w:spacing w:after="0" w:line="240" w:lineRule="auto"/>
      <w:jc w:val="center"/>
    </w:pPr>
    <w:rPr>
      <w:rFonts w:ascii="Arial" w:hAnsi="Arial" w:cs="Arial"/>
      <w:color w:val="96BF3D" w:themeColor="accent1"/>
      <w:sz w:val="20"/>
      <w:szCs w:val="20"/>
    </w:rPr>
  </w:style>
  <w:style w:type="character" w:customStyle="1" w:styleId="TableHeaderChar">
    <w:name w:val="Table Header Char"/>
    <w:basedOn w:val="TabletextChar"/>
    <w:link w:val="TableHeader"/>
    <w:rsid w:val="003F68C3"/>
    <w:rPr>
      <w:rFonts w:ascii="Arial" w:hAnsi="Arial" w:cs="Arial"/>
      <w:color w:val="FFFFFF" w:themeColor="background1"/>
      <w:sz w:val="20"/>
      <w:szCs w:val="20"/>
    </w:rPr>
  </w:style>
  <w:style w:type="character" w:customStyle="1" w:styleId="TablefirstcolumnChar">
    <w:name w:val="Table first column Char"/>
    <w:basedOn w:val="TableHeaderChar"/>
    <w:link w:val="Tablefirstcolumn"/>
    <w:rsid w:val="00943DED"/>
    <w:rPr>
      <w:rFonts w:ascii="Arial" w:hAnsi="Arial" w:cs="Arial"/>
      <w:color w:val="96BF3D" w:themeColor="accent1"/>
      <w:sz w:val="20"/>
      <w:szCs w:val="20"/>
    </w:rPr>
  </w:style>
  <w:style w:type="paragraph" w:styleId="ListBullet">
    <w:name w:val="List Bullet"/>
    <w:basedOn w:val="Normal"/>
    <w:link w:val="ListBulletChar"/>
    <w:uiPriority w:val="99"/>
    <w:unhideWhenUsed/>
    <w:rsid w:val="002C7928"/>
    <w:pPr>
      <w:numPr>
        <w:numId w:val="1"/>
      </w:numPr>
      <w:spacing w:line="288" w:lineRule="auto"/>
      <w:ind w:left="357" w:hanging="357"/>
    </w:pPr>
    <w:rPr>
      <w:color w:val="616264"/>
    </w:rPr>
  </w:style>
  <w:style w:type="paragraph" w:styleId="ListNumber">
    <w:name w:val="List Number"/>
    <w:basedOn w:val="Normal"/>
    <w:uiPriority w:val="99"/>
    <w:unhideWhenUsed/>
    <w:rsid w:val="009774F9"/>
    <w:pPr>
      <w:numPr>
        <w:numId w:val="10"/>
      </w:numPr>
      <w:spacing w:line="288" w:lineRule="auto"/>
      <w:ind w:left="505" w:hanging="505"/>
    </w:pPr>
    <w:rPr>
      <w:color w:val="616264"/>
    </w:rPr>
  </w:style>
  <w:style w:type="table" w:customStyle="1" w:styleId="ETFTable">
    <w:name w:val="ETF Table"/>
    <w:basedOn w:val="TableNormal"/>
    <w:uiPriority w:val="99"/>
    <w:qFormat/>
    <w:rsid w:val="007D1D53"/>
    <w:pPr>
      <w:spacing w:after="0" w:line="240" w:lineRule="auto"/>
      <w:jc w:val="center"/>
    </w:pPr>
    <w:rPr>
      <w:rFonts w:ascii="Arial" w:hAnsi="Arial"/>
      <w:color w:val="616264"/>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9D9"/>
      <w:vAlign w:val="center"/>
    </w:tcPr>
    <w:tblStylePr w:type="firstRow">
      <w:rPr>
        <w:rFonts w:ascii="Arial" w:hAnsi="Arial"/>
        <w:b w:val="0"/>
        <w:i w:val="0"/>
        <w:color w:val="FEFEFE"/>
        <w:sz w:val="22"/>
      </w:rPr>
      <w:tblPr/>
      <w:tcPr>
        <w:shd w:val="clear" w:color="auto" w:fill="96BF3D" w:themeFill="accent1"/>
      </w:tcPr>
    </w:tblStylePr>
    <w:tblStylePr w:type="firstCol">
      <w:rPr>
        <w:color w:val="96BF3D" w:themeColor="accent1"/>
      </w:rPr>
      <w:tblPr/>
      <w:tcPr>
        <w:shd w:val="clear" w:color="auto" w:fill="C9C9C9"/>
      </w:tcPr>
    </w:tblStylePr>
  </w:style>
  <w:style w:type="paragraph" w:styleId="Title">
    <w:name w:val="Title"/>
    <w:basedOn w:val="Normal"/>
    <w:next w:val="Normal"/>
    <w:link w:val="TitleChar"/>
    <w:uiPriority w:val="10"/>
    <w:qFormat/>
    <w:rsid w:val="00EE60A1"/>
    <w:rPr>
      <w:rFonts w:eastAsiaTheme="majorEastAsia" w:cstheme="majorBidi"/>
      <w:b/>
      <w:bCs/>
      <w:caps/>
      <w:color w:val="96BF3D" w:themeColor="accent1"/>
      <w:spacing w:val="-40"/>
      <w:sz w:val="86"/>
      <w:szCs w:val="28"/>
    </w:rPr>
  </w:style>
  <w:style w:type="character" w:customStyle="1" w:styleId="TitleChar">
    <w:name w:val="Title Char"/>
    <w:basedOn w:val="DefaultParagraphFont"/>
    <w:link w:val="Title"/>
    <w:uiPriority w:val="10"/>
    <w:rsid w:val="00EE60A1"/>
    <w:rPr>
      <w:rFonts w:ascii="Arial" w:eastAsiaTheme="majorEastAsia" w:hAnsi="Arial" w:cstheme="majorBidi"/>
      <w:b/>
      <w:bCs/>
      <w:caps/>
      <w:color w:val="96BF3D" w:themeColor="accent1"/>
      <w:spacing w:val="-40"/>
      <w:sz w:val="86"/>
      <w:szCs w:val="28"/>
    </w:rPr>
  </w:style>
  <w:style w:type="paragraph" w:styleId="ListNumber2">
    <w:name w:val="List Number 2"/>
    <w:basedOn w:val="Normal"/>
    <w:uiPriority w:val="99"/>
    <w:unhideWhenUsed/>
    <w:rsid w:val="00090434"/>
    <w:pPr>
      <w:numPr>
        <w:numId w:val="6"/>
      </w:numPr>
      <w:ind w:left="641" w:hanging="357"/>
    </w:pPr>
    <w:rPr>
      <w:color w:val="6D6E71"/>
    </w:rPr>
  </w:style>
  <w:style w:type="paragraph" w:styleId="ListBullet2">
    <w:name w:val="List Bullet 2"/>
    <w:basedOn w:val="Normal"/>
    <w:uiPriority w:val="99"/>
    <w:unhideWhenUsed/>
    <w:rsid w:val="001640CE"/>
    <w:pPr>
      <w:numPr>
        <w:numId w:val="2"/>
      </w:numPr>
      <w:ind w:left="641" w:hanging="357"/>
    </w:pPr>
    <w:rPr>
      <w:color w:val="6D6E71"/>
    </w:rPr>
  </w:style>
  <w:style w:type="character" w:customStyle="1" w:styleId="ListBulletChar">
    <w:name w:val="List Bullet Char"/>
    <w:basedOn w:val="DefaultParagraphFont"/>
    <w:link w:val="ListBullet"/>
    <w:uiPriority w:val="99"/>
    <w:rsid w:val="002C7928"/>
    <w:rPr>
      <w:rFonts w:ascii="Arial" w:hAnsi="Arial" w:cs="Arial"/>
      <w:color w:val="616264"/>
      <w:sz w:val="20"/>
      <w:szCs w:val="20"/>
    </w:rPr>
  </w:style>
  <w:style w:type="character" w:styleId="SubtleEmphasis">
    <w:name w:val="Subtle Emphasis"/>
    <w:basedOn w:val="DefaultParagraphFont"/>
    <w:uiPriority w:val="19"/>
    <w:qFormat/>
    <w:rsid w:val="005A6ABD"/>
    <w:rPr>
      <w:i/>
      <w:iCs/>
      <w:color w:val="616264"/>
    </w:rPr>
  </w:style>
  <w:style w:type="paragraph" w:styleId="FootnoteText">
    <w:name w:val="footnote text"/>
    <w:basedOn w:val="Normal"/>
    <w:link w:val="FootnoteTextChar"/>
    <w:uiPriority w:val="69"/>
    <w:qFormat/>
    <w:rsid w:val="000D5434"/>
    <w:pPr>
      <w:spacing w:before="60"/>
    </w:pPr>
    <w:rPr>
      <w:color w:val="616264"/>
      <w:sz w:val="18"/>
    </w:rPr>
  </w:style>
  <w:style w:type="character" w:customStyle="1" w:styleId="FootnoteTextChar">
    <w:name w:val="Footnote Text Char"/>
    <w:basedOn w:val="DefaultParagraphFont"/>
    <w:link w:val="FootnoteText"/>
    <w:uiPriority w:val="69"/>
    <w:rsid w:val="000D5434"/>
    <w:rPr>
      <w:rFonts w:ascii="Arial" w:hAnsi="Arial" w:cs="Arial"/>
      <w:color w:val="616264"/>
      <w:sz w:val="18"/>
      <w:szCs w:val="20"/>
    </w:rPr>
  </w:style>
  <w:style w:type="character" w:customStyle="1" w:styleId="Heading4Char">
    <w:name w:val="Heading 4 Char"/>
    <w:basedOn w:val="DefaultParagraphFont"/>
    <w:link w:val="Heading4"/>
    <w:uiPriority w:val="9"/>
    <w:rsid w:val="003D506A"/>
    <w:rPr>
      <w:rFonts w:ascii="Arial" w:eastAsiaTheme="majorEastAsia" w:hAnsi="Arial" w:cs="Arial"/>
      <w:b/>
      <w:bCs/>
      <w:iCs/>
      <w:color w:val="96BF3D" w:themeColor="accent1"/>
      <w:sz w:val="20"/>
      <w:szCs w:val="20"/>
    </w:rPr>
  </w:style>
  <w:style w:type="paragraph" w:styleId="TOCHeading">
    <w:name w:val="TOC Heading"/>
    <w:basedOn w:val="Heading1"/>
    <w:next w:val="Normal"/>
    <w:uiPriority w:val="39"/>
    <w:unhideWhenUsed/>
    <w:qFormat/>
    <w:rsid w:val="00511CD0"/>
    <w:pPr>
      <w:spacing w:before="480" w:after="0" w:line="276" w:lineRule="auto"/>
      <w:outlineLvl w:val="9"/>
    </w:pPr>
    <w:rPr>
      <w:rFonts w:cs="Arial"/>
      <w:caps w:val="0"/>
      <w:sz w:val="60"/>
      <w:szCs w:val="60"/>
      <w:lang w:val="en-US"/>
    </w:rPr>
  </w:style>
  <w:style w:type="paragraph" w:styleId="TOC1">
    <w:name w:val="toc 1"/>
    <w:basedOn w:val="Normal"/>
    <w:next w:val="Normal"/>
    <w:autoRedefine/>
    <w:uiPriority w:val="39"/>
    <w:unhideWhenUsed/>
    <w:rsid w:val="00511CD0"/>
    <w:pPr>
      <w:tabs>
        <w:tab w:val="right" w:leader="dot" w:pos="9091"/>
      </w:tabs>
      <w:spacing w:after="100"/>
    </w:pPr>
    <w:rPr>
      <w:noProof/>
      <w:color w:val="96BF3D" w:themeColor="accent1"/>
    </w:rPr>
  </w:style>
  <w:style w:type="paragraph" w:styleId="TOC2">
    <w:name w:val="toc 2"/>
    <w:basedOn w:val="Normal"/>
    <w:next w:val="Normal"/>
    <w:autoRedefine/>
    <w:uiPriority w:val="39"/>
    <w:unhideWhenUsed/>
    <w:rsid w:val="0067124C"/>
    <w:pPr>
      <w:spacing w:after="100"/>
      <w:ind w:left="200"/>
    </w:pPr>
  </w:style>
  <w:style w:type="paragraph" w:styleId="TOC3">
    <w:name w:val="toc 3"/>
    <w:basedOn w:val="Normal"/>
    <w:next w:val="Normal"/>
    <w:autoRedefine/>
    <w:uiPriority w:val="39"/>
    <w:unhideWhenUsed/>
    <w:rsid w:val="0067124C"/>
    <w:pPr>
      <w:spacing w:after="100"/>
      <w:ind w:left="400"/>
    </w:pPr>
  </w:style>
  <w:style w:type="character" w:styleId="Hyperlink">
    <w:name w:val="Hyperlink"/>
    <w:basedOn w:val="DefaultParagraphFont"/>
    <w:uiPriority w:val="99"/>
    <w:unhideWhenUsed/>
    <w:rsid w:val="0067124C"/>
    <w:rPr>
      <w:color w:val="0000FF" w:themeColor="hyperlink"/>
      <w:u w:val="single"/>
    </w:rPr>
  </w:style>
  <w:style w:type="character" w:styleId="FootnoteReference">
    <w:name w:val="footnote reference"/>
    <w:basedOn w:val="DefaultParagraphFont"/>
    <w:uiPriority w:val="99"/>
    <w:semiHidden/>
    <w:unhideWhenUsed/>
    <w:rsid w:val="00C87A6B"/>
    <w:rPr>
      <w:vertAlign w:val="superscript"/>
    </w:rPr>
  </w:style>
  <w:style w:type="paragraph" w:styleId="ListBullet3">
    <w:name w:val="List Bullet 3"/>
    <w:basedOn w:val="Normal"/>
    <w:uiPriority w:val="99"/>
    <w:semiHidden/>
    <w:unhideWhenUsed/>
    <w:rsid w:val="001640CE"/>
    <w:pPr>
      <w:numPr>
        <w:numId w:val="3"/>
      </w:numPr>
      <w:ind w:left="924" w:hanging="357"/>
    </w:pPr>
  </w:style>
  <w:style w:type="paragraph" w:styleId="ListBullet4">
    <w:name w:val="List Bullet 4"/>
    <w:basedOn w:val="Normal"/>
    <w:uiPriority w:val="99"/>
    <w:semiHidden/>
    <w:unhideWhenUsed/>
    <w:rsid w:val="001640CE"/>
    <w:pPr>
      <w:numPr>
        <w:numId w:val="4"/>
      </w:numPr>
      <w:ind w:left="1208" w:hanging="357"/>
    </w:pPr>
  </w:style>
  <w:style w:type="paragraph" w:styleId="ListBullet5">
    <w:name w:val="List Bullet 5"/>
    <w:basedOn w:val="Normal"/>
    <w:uiPriority w:val="99"/>
    <w:semiHidden/>
    <w:unhideWhenUsed/>
    <w:rsid w:val="001640CE"/>
    <w:pPr>
      <w:numPr>
        <w:numId w:val="5"/>
      </w:numPr>
      <w:ind w:left="1491" w:hanging="357"/>
    </w:pPr>
  </w:style>
  <w:style w:type="paragraph" w:styleId="ListContinue">
    <w:name w:val="List Continue"/>
    <w:basedOn w:val="Normal"/>
    <w:uiPriority w:val="99"/>
    <w:semiHidden/>
    <w:unhideWhenUsed/>
    <w:rsid w:val="002C7928"/>
    <w:pPr>
      <w:ind w:left="284"/>
    </w:pPr>
  </w:style>
  <w:style w:type="paragraph" w:styleId="ListContinue2">
    <w:name w:val="List Continue 2"/>
    <w:basedOn w:val="Normal"/>
    <w:uiPriority w:val="99"/>
    <w:semiHidden/>
    <w:unhideWhenUsed/>
    <w:rsid w:val="002C7928"/>
    <w:pPr>
      <w:ind w:left="567"/>
    </w:pPr>
  </w:style>
  <w:style w:type="paragraph" w:styleId="ListContinue3">
    <w:name w:val="List Continue 3"/>
    <w:basedOn w:val="Normal"/>
    <w:uiPriority w:val="99"/>
    <w:semiHidden/>
    <w:unhideWhenUsed/>
    <w:rsid w:val="002C7928"/>
    <w:pPr>
      <w:ind w:left="851"/>
    </w:pPr>
  </w:style>
  <w:style w:type="paragraph" w:styleId="ListContinue4">
    <w:name w:val="List Continue 4"/>
    <w:basedOn w:val="Normal"/>
    <w:uiPriority w:val="99"/>
    <w:semiHidden/>
    <w:unhideWhenUsed/>
    <w:rsid w:val="002C7928"/>
    <w:pPr>
      <w:ind w:left="1134"/>
    </w:pPr>
  </w:style>
  <w:style w:type="paragraph" w:styleId="ListContinue5">
    <w:name w:val="List Continue 5"/>
    <w:basedOn w:val="Normal"/>
    <w:uiPriority w:val="99"/>
    <w:semiHidden/>
    <w:unhideWhenUsed/>
    <w:rsid w:val="002C7928"/>
    <w:pPr>
      <w:ind w:left="1418"/>
    </w:pPr>
  </w:style>
  <w:style w:type="paragraph" w:styleId="ListNumber3">
    <w:name w:val="List Number 3"/>
    <w:basedOn w:val="Normal"/>
    <w:uiPriority w:val="99"/>
    <w:semiHidden/>
    <w:unhideWhenUsed/>
    <w:rsid w:val="001640CE"/>
    <w:pPr>
      <w:numPr>
        <w:numId w:val="7"/>
      </w:numPr>
      <w:ind w:left="924" w:hanging="357"/>
    </w:pPr>
  </w:style>
  <w:style w:type="paragraph" w:styleId="ListNumber4">
    <w:name w:val="List Number 4"/>
    <w:basedOn w:val="Normal"/>
    <w:uiPriority w:val="99"/>
    <w:semiHidden/>
    <w:unhideWhenUsed/>
    <w:rsid w:val="001640CE"/>
    <w:pPr>
      <w:numPr>
        <w:numId w:val="8"/>
      </w:numPr>
      <w:ind w:left="1208" w:hanging="357"/>
    </w:pPr>
  </w:style>
  <w:style w:type="paragraph" w:styleId="ListNumber5">
    <w:name w:val="List Number 5"/>
    <w:basedOn w:val="Normal"/>
    <w:uiPriority w:val="99"/>
    <w:semiHidden/>
    <w:unhideWhenUsed/>
    <w:rsid w:val="001640CE"/>
    <w:pPr>
      <w:numPr>
        <w:numId w:val="9"/>
      </w:numPr>
      <w:ind w:left="1491" w:hanging="357"/>
    </w:pPr>
  </w:style>
  <w:style w:type="paragraph" w:styleId="E-mailSignature">
    <w:name w:val="E-mail Signature"/>
    <w:basedOn w:val="Normal"/>
    <w:link w:val="E-mailSignatureChar"/>
    <w:rsid w:val="00AD77BB"/>
    <w:pPr>
      <w:spacing w:after="0"/>
    </w:pPr>
    <w:rPr>
      <w:rFonts w:ascii="Times New Roman" w:eastAsia="Times New Roman" w:hAnsi="Times New Roman" w:cs="Times New Roman"/>
      <w:sz w:val="24"/>
      <w:szCs w:val="24"/>
      <w:lang w:val="de-DE" w:eastAsia="de-DE"/>
    </w:rPr>
  </w:style>
  <w:style w:type="character" w:customStyle="1" w:styleId="E-mailSignatureChar">
    <w:name w:val="E-mail Signature Char"/>
    <w:basedOn w:val="DefaultParagraphFont"/>
    <w:link w:val="E-mailSignature"/>
    <w:rsid w:val="00AD77BB"/>
    <w:rPr>
      <w:rFonts w:ascii="Times New Roman" w:eastAsia="Times New Roman" w:hAnsi="Times New Roman" w:cs="Times New Roman"/>
      <w:sz w:val="24"/>
      <w:szCs w:val="24"/>
      <w:lang w:val="de-DE" w:eastAsia="de-DE"/>
    </w:rPr>
  </w:style>
  <w:style w:type="paragraph" w:styleId="NoSpacing">
    <w:name w:val="No Spacing"/>
    <w:uiPriority w:val="1"/>
    <w:qFormat/>
    <w:rsid w:val="0034668C"/>
    <w:pPr>
      <w:spacing w:after="0" w:line="240" w:lineRule="auto"/>
    </w:pPr>
    <w:rPr>
      <w:rFonts w:ascii="Arial" w:hAnsi="Arial" w:cs="Arial"/>
      <w:sz w:val="20"/>
      <w:szCs w:val="20"/>
    </w:rPr>
  </w:style>
  <w:style w:type="character" w:styleId="FollowedHyperlink">
    <w:name w:val="FollowedHyperlink"/>
    <w:basedOn w:val="DefaultParagraphFont"/>
    <w:uiPriority w:val="99"/>
    <w:semiHidden/>
    <w:unhideWhenUsed/>
    <w:rsid w:val="00E073CE"/>
    <w:rPr>
      <w:color w:val="800080" w:themeColor="followedHyperlink"/>
      <w:u w:val="single"/>
    </w:rPr>
  </w:style>
  <w:style w:type="character" w:styleId="CommentReference">
    <w:name w:val="annotation reference"/>
    <w:basedOn w:val="DefaultParagraphFont"/>
    <w:uiPriority w:val="99"/>
    <w:semiHidden/>
    <w:unhideWhenUsed/>
    <w:rsid w:val="008031F9"/>
    <w:rPr>
      <w:sz w:val="16"/>
      <w:szCs w:val="16"/>
    </w:rPr>
  </w:style>
  <w:style w:type="paragraph" w:styleId="CommentText">
    <w:name w:val="annotation text"/>
    <w:basedOn w:val="Normal"/>
    <w:link w:val="CommentTextChar"/>
    <w:uiPriority w:val="99"/>
    <w:unhideWhenUsed/>
    <w:rsid w:val="008031F9"/>
  </w:style>
  <w:style w:type="character" w:customStyle="1" w:styleId="CommentTextChar">
    <w:name w:val="Comment Text Char"/>
    <w:basedOn w:val="DefaultParagraphFont"/>
    <w:link w:val="CommentText"/>
    <w:uiPriority w:val="99"/>
    <w:rsid w:val="008031F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031F9"/>
    <w:rPr>
      <w:b/>
      <w:bCs/>
    </w:rPr>
  </w:style>
  <w:style w:type="character" w:customStyle="1" w:styleId="CommentSubjectChar">
    <w:name w:val="Comment Subject Char"/>
    <w:basedOn w:val="CommentTextChar"/>
    <w:link w:val="CommentSubject"/>
    <w:uiPriority w:val="99"/>
    <w:semiHidden/>
    <w:rsid w:val="008031F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92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facebook.com/groups/1576999465869512" TargetMode="External"/><Relationship Id="rId26" Type="http://schemas.openxmlformats.org/officeDocument/2006/relationships/hyperlink" Target="http://www.facebook.com/srednja.strucna.PG" TargetMode="Externa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zzsforum.me/" TargetMode="External"/><Relationship Id="rId25" Type="http://schemas.openxmlformats.org/officeDocument/2006/relationships/hyperlink" Target="http://www.sraspopovic.com" TargetMode="External"/><Relationship Id="rId33" Type="http://schemas.openxmlformats.org/officeDocument/2006/relationships/diagramQuickStyle" Target="diagrams/quickStyle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http://www.skolskiportal.edu.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srednja.hr" TargetMode="External"/><Relationship Id="rId32" Type="http://schemas.openxmlformats.org/officeDocument/2006/relationships/diagramLayout" Target="diagrams/layout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yperlink" Target="http://www.facebook.com/srednja.hr" TargetMode="External"/><Relationship Id="rId36" Type="http://schemas.openxmlformats.org/officeDocument/2006/relationships/hyperlink" Target="http://www.chamilo.org" TargetMode="External"/><Relationship Id="rId10" Type="http://schemas.openxmlformats.org/officeDocument/2006/relationships/endnotes" Target="endnotes.xml"/><Relationship Id="rId19" Type="http://schemas.openxmlformats.org/officeDocument/2006/relationships/hyperlink" Target="http://www.facebook.com/groups/665350260178645/?fref=ts" TargetMode="Externa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e-fit.unimediteran.net" TargetMode="External"/><Relationship Id="rId30" Type="http://schemas.openxmlformats.org/officeDocument/2006/relationships/hyperlink" Target="http://www.cso.edu.me" TargetMode="External"/><Relationship Id="rId35" Type="http://schemas.microsoft.com/office/2007/relationships/diagramDrawing" Target="diagrams/drawing1.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6C7DB7-2FED-1B4A-B04B-0DB10F05C4EA}" type="doc">
      <dgm:prSet loTypeId="urn:microsoft.com/office/officeart/2005/8/layout/process1" loCatId="process" qsTypeId="urn:microsoft.com/office/officeart/2005/8/quickstyle/simple4" qsCatId="simple" csTypeId="urn:microsoft.com/office/officeart/2005/8/colors/accent1_2" csCatId="accent1" phldr="1"/>
      <dgm:spPr/>
    </dgm:pt>
    <dgm:pt modelId="{247CFC57-6FF7-6243-A849-E10A9E3569E2}">
      <dgm:prSet phldrT="[Tekst]"/>
      <dgm:spPr/>
      <dgm:t>
        <a:bodyPr/>
        <a:lstStyle/>
        <a:p>
          <a:r>
            <a:rPr lang="da-DK"/>
            <a:t>Definition of needs with "need to have" and "nice to have"</a:t>
          </a:r>
        </a:p>
      </dgm:t>
    </dgm:pt>
    <dgm:pt modelId="{38B9FC1B-D5F2-5E4B-9389-77E71A2FE592}" type="parTrans" cxnId="{A59156AE-B1C1-AD4B-A2AD-71F1C8DD25A3}">
      <dgm:prSet/>
      <dgm:spPr/>
      <dgm:t>
        <a:bodyPr/>
        <a:lstStyle/>
        <a:p>
          <a:endParaRPr lang="da-DK"/>
        </a:p>
      </dgm:t>
    </dgm:pt>
    <dgm:pt modelId="{6F82F6D6-EC13-A44D-BED2-5DC429BD06D4}" type="sibTrans" cxnId="{A59156AE-B1C1-AD4B-A2AD-71F1C8DD25A3}">
      <dgm:prSet/>
      <dgm:spPr/>
      <dgm:t>
        <a:bodyPr/>
        <a:lstStyle/>
        <a:p>
          <a:endParaRPr lang="da-DK"/>
        </a:p>
      </dgm:t>
    </dgm:pt>
    <dgm:pt modelId="{AA02F022-223D-F64F-A9CA-0CE69A916B61}">
      <dgm:prSet phldrT="[Tekst]"/>
      <dgm:spPr/>
      <dgm:t>
        <a:bodyPr/>
        <a:lstStyle/>
        <a:p>
          <a:r>
            <a:rPr lang="da-DK"/>
            <a:t>Development of platform based on "need to have" functionality</a:t>
          </a:r>
        </a:p>
      </dgm:t>
    </dgm:pt>
    <dgm:pt modelId="{241E3EBE-B853-564A-B0F0-48F930390139}" type="parTrans" cxnId="{463F0390-9D59-2147-B001-57269A65DDEA}">
      <dgm:prSet/>
      <dgm:spPr/>
      <dgm:t>
        <a:bodyPr/>
        <a:lstStyle/>
        <a:p>
          <a:endParaRPr lang="da-DK"/>
        </a:p>
      </dgm:t>
    </dgm:pt>
    <dgm:pt modelId="{4B1FC78E-8416-A94E-BD7D-145BC59336E6}" type="sibTrans" cxnId="{463F0390-9D59-2147-B001-57269A65DDEA}">
      <dgm:prSet/>
      <dgm:spPr/>
      <dgm:t>
        <a:bodyPr/>
        <a:lstStyle/>
        <a:p>
          <a:endParaRPr lang="da-DK"/>
        </a:p>
      </dgm:t>
    </dgm:pt>
    <dgm:pt modelId="{E3C60BFD-93D0-8C45-B45A-B6BDB33E0B47}">
      <dgm:prSet phldrT="[Tekst]"/>
      <dgm:spPr/>
      <dgm:t>
        <a:bodyPr/>
        <a:lstStyle/>
        <a:p>
          <a:r>
            <a:rPr lang="da-DK"/>
            <a:t>Training of teachers in use of platform</a:t>
          </a:r>
        </a:p>
      </dgm:t>
    </dgm:pt>
    <dgm:pt modelId="{8A40C681-A847-3A4A-A675-B21C6AD42AA5}" type="parTrans" cxnId="{C76C78A8-F994-F54A-B270-7FF25C0078CA}">
      <dgm:prSet/>
      <dgm:spPr/>
      <dgm:t>
        <a:bodyPr/>
        <a:lstStyle/>
        <a:p>
          <a:endParaRPr lang="da-DK"/>
        </a:p>
      </dgm:t>
    </dgm:pt>
    <dgm:pt modelId="{DE9F92BB-E1BF-6045-98D0-1DB9EA2422B0}" type="sibTrans" cxnId="{C76C78A8-F994-F54A-B270-7FF25C0078CA}">
      <dgm:prSet/>
      <dgm:spPr/>
      <dgm:t>
        <a:bodyPr/>
        <a:lstStyle/>
        <a:p>
          <a:endParaRPr lang="da-DK"/>
        </a:p>
      </dgm:t>
    </dgm:pt>
    <dgm:pt modelId="{42860F68-805A-F74A-B51B-B1FDFBEF505F}">
      <dgm:prSet phldrT="[Tekst]"/>
      <dgm:spPr/>
      <dgm:t>
        <a:bodyPr/>
        <a:lstStyle/>
        <a:p>
          <a:r>
            <a:rPr lang="da-DK"/>
            <a:t>Dissemination of platform</a:t>
          </a:r>
        </a:p>
      </dgm:t>
    </dgm:pt>
    <dgm:pt modelId="{5989DBF6-C067-704E-B2C1-50F9C53ACFA6}" type="parTrans" cxnId="{F2A60335-5987-AF40-9DA4-43208A8D8EEC}">
      <dgm:prSet/>
      <dgm:spPr/>
      <dgm:t>
        <a:bodyPr/>
        <a:lstStyle/>
        <a:p>
          <a:endParaRPr lang="da-DK"/>
        </a:p>
      </dgm:t>
    </dgm:pt>
    <dgm:pt modelId="{AD048A3D-4ED9-474B-BF9D-3E5AFCFA2D81}" type="sibTrans" cxnId="{F2A60335-5987-AF40-9DA4-43208A8D8EEC}">
      <dgm:prSet/>
      <dgm:spPr/>
      <dgm:t>
        <a:bodyPr/>
        <a:lstStyle/>
        <a:p>
          <a:endParaRPr lang="da-DK"/>
        </a:p>
      </dgm:t>
    </dgm:pt>
    <dgm:pt modelId="{288CCD1E-9AB4-0549-BE97-B747FE46CCD0}">
      <dgm:prSet phldrT="[Tekst]"/>
      <dgm:spPr/>
      <dgm:t>
        <a:bodyPr/>
        <a:lstStyle/>
        <a:p>
          <a:r>
            <a:rPr lang="da-DK"/>
            <a:t>Monitoring and evaluation of platform</a:t>
          </a:r>
        </a:p>
      </dgm:t>
    </dgm:pt>
    <dgm:pt modelId="{1EE85C13-4589-2B4B-815C-859B1FACCD5A}" type="parTrans" cxnId="{2DE56F74-5067-044D-B18F-B0AC58BAD65E}">
      <dgm:prSet/>
      <dgm:spPr/>
      <dgm:t>
        <a:bodyPr/>
        <a:lstStyle/>
        <a:p>
          <a:endParaRPr lang="da-DK"/>
        </a:p>
      </dgm:t>
    </dgm:pt>
    <dgm:pt modelId="{81F28430-145A-394A-B20C-23C5C11D7059}" type="sibTrans" cxnId="{2DE56F74-5067-044D-B18F-B0AC58BAD65E}">
      <dgm:prSet/>
      <dgm:spPr/>
      <dgm:t>
        <a:bodyPr/>
        <a:lstStyle/>
        <a:p>
          <a:endParaRPr lang="da-DK"/>
        </a:p>
      </dgm:t>
    </dgm:pt>
    <dgm:pt modelId="{328C0211-179E-EE4D-BECA-4D711756C603}">
      <dgm:prSet phldrT="[Tekst]"/>
      <dgm:spPr/>
      <dgm:t>
        <a:bodyPr/>
        <a:lstStyle/>
        <a:p>
          <a:r>
            <a:rPr lang="da-DK"/>
            <a:t>Development of "nice to have" functionalities </a:t>
          </a:r>
        </a:p>
      </dgm:t>
    </dgm:pt>
    <dgm:pt modelId="{F4CED150-19EF-0F4F-9E64-FB89C219D4D5}" type="parTrans" cxnId="{B904C8A6-9B13-B144-B314-D3536C42AF5F}">
      <dgm:prSet/>
      <dgm:spPr/>
      <dgm:t>
        <a:bodyPr/>
        <a:lstStyle/>
        <a:p>
          <a:endParaRPr lang="da-DK"/>
        </a:p>
      </dgm:t>
    </dgm:pt>
    <dgm:pt modelId="{88FFA662-6B86-9845-BAF1-03033A3F50CD}" type="sibTrans" cxnId="{B904C8A6-9B13-B144-B314-D3536C42AF5F}">
      <dgm:prSet/>
      <dgm:spPr/>
      <dgm:t>
        <a:bodyPr/>
        <a:lstStyle/>
        <a:p>
          <a:endParaRPr lang="da-DK"/>
        </a:p>
      </dgm:t>
    </dgm:pt>
    <dgm:pt modelId="{E94E2E6A-6585-F849-B10F-4CFE254C0975}" type="pres">
      <dgm:prSet presAssocID="{C56C7DB7-2FED-1B4A-B04B-0DB10F05C4EA}" presName="Name0" presStyleCnt="0">
        <dgm:presLayoutVars>
          <dgm:dir/>
          <dgm:resizeHandles val="exact"/>
        </dgm:presLayoutVars>
      </dgm:prSet>
      <dgm:spPr/>
    </dgm:pt>
    <dgm:pt modelId="{E2DF4DF6-5A95-FF4A-B5B2-3669F22745B3}" type="pres">
      <dgm:prSet presAssocID="{247CFC57-6FF7-6243-A849-E10A9E3569E2}" presName="node" presStyleLbl="node1" presStyleIdx="0" presStyleCnt="6">
        <dgm:presLayoutVars>
          <dgm:bulletEnabled val="1"/>
        </dgm:presLayoutVars>
      </dgm:prSet>
      <dgm:spPr/>
      <dgm:t>
        <a:bodyPr/>
        <a:lstStyle/>
        <a:p>
          <a:endParaRPr lang="da-DK"/>
        </a:p>
      </dgm:t>
    </dgm:pt>
    <dgm:pt modelId="{DF8656D6-D9ED-AF44-8C80-585FB5B5A305}" type="pres">
      <dgm:prSet presAssocID="{6F82F6D6-EC13-A44D-BED2-5DC429BD06D4}" presName="sibTrans" presStyleLbl="sibTrans2D1" presStyleIdx="0" presStyleCnt="5"/>
      <dgm:spPr/>
      <dgm:t>
        <a:bodyPr/>
        <a:lstStyle/>
        <a:p>
          <a:endParaRPr lang="da-DK"/>
        </a:p>
      </dgm:t>
    </dgm:pt>
    <dgm:pt modelId="{AFDF3081-8A7F-7D4E-845C-A656833C5A41}" type="pres">
      <dgm:prSet presAssocID="{6F82F6D6-EC13-A44D-BED2-5DC429BD06D4}" presName="connectorText" presStyleLbl="sibTrans2D1" presStyleIdx="0" presStyleCnt="5"/>
      <dgm:spPr/>
      <dgm:t>
        <a:bodyPr/>
        <a:lstStyle/>
        <a:p>
          <a:endParaRPr lang="da-DK"/>
        </a:p>
      </dgm:t>
    </dgm:pt>
    <dgm:pt modelId="{56CDA3C1-1EC6-BC48-B414-F77F7009086D}" type="pres">
      <dgm:prSet presAssocID="{AA02F022-223D-F64F-A9CA-0CE69A916B61}" presName="node" presStyleLbl="node1" presStyleIdx="1" presStyleCnt="6">
        <dgm:presLayoutVars>
          <dgm:bulletEnabled val="1"/>
        </dgm:presLayoutVars>
      </dgm:prSet>
      <dgm:spPr/>
      <dgm:t>
        <a:bodyPr/>
        <a:lstStyle/>
        <a:p>
          <a:endParaRPr lang="da-DK"/>
        </a:p>
      </dgm:t>
    </dgm:pt>
    <dgm:pt modelId="{B0B6D663-116F-DB42-9DA3-50427DD3A57D}" type="pres">
      <dgm:prSet presAssocID="{4B1FC78E-8416-A94E-BD7D-145BC59336E6}" presName="sibTrans" presStyleLbl="sibTrans2D1" presStyleIdx="1" presStyleCnt="5"/>
      <dgm:spPr/>
      <dgm:t>
        <a:bodyPr/>
        <a:lstStyle/>
        <a:p>
          <a:endParaRPr lang="da-DK"/>
        </a:p>
      </dgm:t>
    </dgm:pt>
    <dgm:pt modelId="{37429EDD-EB71-714C-9AB1-83BC14BEA7EB}" type="pres">
      <dgm:prSet presAssocID="{4B1FC78E-8416-A94E-BD7D-145BC59336E6}" presName="connectorText" presStyleLbl="sibTrans2D1" presStyleIdx="1" presStyleCnt="5"/>
      <dgm:spPr/>
      <dgm:t>
        <a:bodyPr/>
        <a:lstStyle/>
        <a:p>
          <a:endParaRPr lang="da-DK"/>
        </a:p>
      </dgm:t>
    </dgm:pt>
    <dgm:pt modelId="{A6EADDCF-B0F6-EB4A-8A15-7300DB320024}" type="pres">
      <dgm:prSet presAssocID="{E3C60BFD-93D0-8C45-B45A-B6BDB33E0B47}" presName="node" presStyleLbl="node1" presStyleIdx="2" presStyleCnt="6">
        <dgm:presLayoutVars>
          <dgm:bulletEnabled val="1"/>
        </dgm:presLayoutVars>
      </dgm:prSet>
      <dgm:spPr/>
      <dgm:t>
        <a:bodyPr/>
        <a:lstStyle/>
        <a:p>
          <a:endParaRPr lang="da-DK"/>
        </a:p>
      </dgm:t>
    </dgm:pt>
    <dgm:pt modelId="{7780E94E-C456-4B4B-A63F-A0020734A185}" type="pres">
      <dgm:prSet presAssocID="{DE9F92BB-E1BF-6045-98D0-1DB9EA2422B0}" presName="sibTrans" presStyleLbl="sibTrans2D1" presStyleIdx="2" presStyleCnt="5"/>
      <dgm:spPr/>
      <dgm:t>
        <a:bodyPr/>
        <a:lstStyle/>
        <a:p>
          <a:endParaRPr lang="da-DK"/>
        </a:p>
      </dgm:t>
    </dgm:pt>
    <dgm:pt modelId="{3F73DE34-A5E6-E04D-8892-2BB15CA0E302}" type="pres">
      <dgm:prSet presAssocID="{DE9F92BB-E1BF-6045-98D0-1DB9EA2422B0}" presName="connectorText" presStyleLbl="sibTrans2D1" presStyleIdx="2" presStyleCnt="5"/>
      <dgm:spPr/>
      <dgm:t>
        <a:bodyPr/>
        <a:lstStyle/>
        <a:p>
          <a:endParaRPr lang="da-DK"/>
        </a:p>
      </dgm:t>
    </dgm:pt>
    <dgm:pt modelId="{62AEC0BE-57CB-D54D-A73F-818D45650C3F}" type="pres">
      <dgm:prSet presAssocID="{42860F68-805A-F74A-B51B-B1FDFBEF505F}" presName="node" presStyleLbl="node1" presStyleIdx="3" presStyleCnt="6">
        <dgm:presLayoutVars>
          <dgm:bulletEnabled val="1"/>
        </dgm:presLayoutVars>
      </dgm:prSet>
      <dgm:spPr/>
      <dgm:t>
        <a:bodyPr/>
        <a:lstStyle/>
        <a:p>
          <a:endParaRPr lang="da-DK"/>
        </a:p>
      </dgm:t>
    </dgm:pt>
    <dgm:pt modelId="{A4D9B398-647F-E34C-93A5-1D64267AF786}" type="pres">
      <dgm:prSet presAssocID="{AD048A3D-4ED9-474B-BF9D-3E5AFCFA2D81}" presName="sibTrans" presStyleLbl="sibTrans2D1" presStyleIdx="3" presStyleCnt="5"/>
      <dgm:spPr/>
      <dgm:t>
        <a:bodyPr/>
        <a:lstStyle/>
        <a:p>
          <a:endParaRPr lang="da-DK"/>
        </a:p>
      </dgm:t>
    </dgm:pt>
    <dgm:pt modelId="{5AFE0360-07C0-6E47-937C-BBBA5823870D}" type="pres">
      <dgm:prSet presAssocID="{AD048A3D-4ED9-474B-BF9D-3E5AFCFA2D81}" presName="connectorText" presStyleLbl="sibTrans2D1" presStyleIdx="3" presStyleCnt="5"/>
      <dgm:spPr/>
      <dgm:t>
        <a:bodyPr/>
        <a:lstStyle/>
        <a:p>
          <a:endParaRPr lang="da-DK"/>
        </a:p>
      </dgm:t>
    </dgm:pt>
    <dgm:pt modelId="{85F23FE5-610F-2F4D-B6E2-0B872919741D}" type="pres">
      <dgm:prSet presAssocID="{288CCD1E-9AB4-0549-BE97-B747FE46CCD0}" presName="node" presStyleLbl="node1" presStyleIdx="4" presStyleCnt="6">
        <dgm:presLayoutVars>
          <dgm:bulletEnabled val="1"/>
        </dgm:presLayoutVars>
      </dgm:prSet>
      <dgm:spPr/>
      <dgm:t>
        <a:bodyPr/>
        <a:lstStyle/>
        <a:p>
          <a:endParaRPr lang="da-DK"/>
        </a:p>
      </dgm:t>
    </dgm:pt>
    <dgm:pt modelId="{2FDCD401-D176-4446-996D-0C4550994768}" type="pres">
      <dgm:prSet presAssocID="{81F28430-145A-394A-B20C-23C5C11D7059}" presName="sibTrans" presStyleLbl="sibTrans2D1" presStyleIdx="4" presStyleCnt="5"/>
      <dgm:spPr/>
      <dgm:t>
        <a:bodyPr/>
        <a:lstStyle/>
        <a:p>
          <a:endParaRPr lang="da-DK"/>
        </a:p>
      </dgm:t>
    </dgm:pt>
    <dgm:pt modelId="{FEBBFF9E-31E3-8C4B-8FFD-65692A9B2F34}" type="pres">
      <dgm:prSet presAssocID="{81F28430-145A-394A-B20C-23C5C11D7059}" presName="connectorText" presStyleLbl="sibTrans2D1" presStyleIdx="4" presStyleCnt="5"/>
      <dgm:spPr/>
      <dgm:t>
        <a:bodyPr/>
        <a:lstStyle/>
        <a:p>
          <a:endParaRPr lang="da-DK"/>
        </a:p>
      </dgm:t>
    </dgm:pt>
    <dgm:pt modelId="{E3669470-3D1F-A440-A660-D5A44B718FD5}" type="pres">
      <dgm:prSet presAssocID="{328C0211-179E-EE4D-BECA-4D711756C603}" presName="node" presStyleLbl="node1" presStyleIdx="5" presStyleCnt="6">
        <dgm:presLayoutVars>
          <dgm:bulletEnabled val="1"/>
        </dgm:presLayoutVars>
      </dgm:prSet>
      <dgm:spPr/>
      <dgm:t>
        <a:bodyPr/>
        <a:lstStyle/>
        <a:p>
          <a:endParaRPr lang="da-DK"/>
        </a:p>
      </dgm:t>
    </dgm:pt>
  </dgm:ptLst>
  <dgm:cxnLst>
    <dgm:cxn modelId="{C6DFD5C9-B280-4006-A639-97A5271D9827}" type="presOf" srcId="{AD048A3D-4ED9-474B-BF9D-3E5AFCFA2D81}" destId="{5AFE0360-07C0-6E47-937C-BBBA5823870D}" srcOrd="1" destOrd="0" presId="urn:microsoft.com/office/officeart/2005/8/layout/process1"/>
    <dgm:cxn modelId="{B3FA3CE1-7971-4FD9-B13A-28D4DF078C12}" type="presOf" srcId="{81F28430-145A-394A-B20C-23C5C11D7059}" destId="{2FDCD401-D176-4446-996D-0C4550994768}" srcOrd="0" destOrd="0" presId="urn:microsoft.com/office/officeart/2005/8/layout/process1"/>
    <dgm:cxn modelId="{F31041D7-777D-4124-9A91-407C503E6ABF}" type="presOf" srcId="{81F28430-145A-394A-B20C-23C5C11D7059}" destId="{FEBBFF9E-31E3-8C4B-8FFD-65692A9B2F34}" srcOrd="1" destOrd="0" presId="urn:microsoft.com/office/officeart/2005/8/layout/process1"/>
    <dgm:cxn modelId="{68DA0A06-483E-4240-AA20-A6DDA32F663B}" type="presOf" srcId="{AA02F022-223D-F64F-A9CA-0CE69A916B61}" destId="{56CDA3C1-1EC6-BC48-B414-F77F7009086D}" srcOrd="0" destOrd="0" presId="urn:microsoft.com/office/officeart/2005/8/layout/process1"/>
    <dgm:cxn modelId="{408FAAFB-F4E9-4266-8F02-D78999B609D4}" type="presOf" srcId="{E3C60BFD-93D0-8C45-B45A-B6BDB33E0B47}" destId="{A6EADDCF-B0F6-EB4A-8A15-7300DB320024}" srcOrd="0" destOrd="0" presId="urn:microsoft.com/office/officeart/2005/8/layout/process1"/>
    <dgm:cxn modelId="{F11824F1-F4FE-461E-A47B-183C69BF677F}" type="presOf" srcId="{4B1FC78E-8416-A94E-BD7D-145BC59336E6}" destId="{37429EDD-EB71-714C-9AB1-83BC14BEA7EB}" srcOrd="1" destOrd="0" presId="urn:microsoft.com/office/officeart/2005/8/layout/process1"/>
    <dgm:cxn modelId="{73D8BF7F-49E4-4920-91CF-7DE5DADCD092}" type="presOf" srcId="{328C0211-179E-EE4D-BECA-4D711756C603}" destId="{E3669470-3D1F-A440-A660-D5A44B718FD5}" srcOrd="0" destOrd="0" presId="urn:microsoft.com/office/officeart/2005/8/layout/process1"/>
    <dgm:cxn modelId="{D6392534-97CF-47CB-B3EA-0CD9B31BCE6E}" type="presOf" srcId="{6F82F6D6-EC13-A44D-BED2-5DC429BD06D4}" destId="{DF8656D6-D9ED-AF44-8C80-585FB5B5A305}" srcOrd="0" destOrd="0" presId="urn:microsoft.com/office/officeart/2005/8/layout/process1"/>
    <dgm:cxn modelId="{A2BC1847-3E18-45DE-BAC0-61F43F9A748E}" type="presOf" srcId="{DE9F92BB-E1BF-6045-98D0-1DB9EA2422B0}" destId="{3F73DE34-A5E6-E04D-8892-2BB15CA0E302}" srcOrd="1" destOrd="0" presId="urn:microsoft.com/office/officeart/2005/8/layout/process1"/>
    <dgm:cxn modelId="{2DE56F74-5067-044D-B18F-B0AC58BAD65E}" srcId="{C56C7DB7-2FED-1B4A-B04B-0DB10F05C4EA}" destId="{288CCD1E-9AB4-0549-BE97-B747FE46CCD0}" srcOrd="4" destOrd="0" parTransId="{1EE85C13-4589-2B4B-815C-859B1FACCD5A}" sibTransId="{81F28430-145A-394A-B20C-23C5C11D7059}"/>
    <dgm:cxn modelId="{0AF85263-035C-4C8D-B940-0C5C7085291B}" type="presOf" srcId="{4B1FC78E-8416-A94E-BD7D-145BC59336E6}" destId="{B0B6D663-116F-DB42-9DA3-50427DD3A57D}" srcOrd="0" destOrd="0" presId="urn:microsoft.com/office/officeart/2005/8/layout/process1"/>
    <dgm:cxn modelId="{4B03D734-E7D9-498D-86B6-CC343F7AD433}" type="presOf" srcId="{C56C7DB7-2FED-1B4A-B04B-0DB10F05C4EA}" destId="{E94E2E6A-6585-F849-B10F-4CFE254C0975}" srcOrd="0" destOrd="0" presId="urn:microsoft.com/office/officeart/2005/8/layout/process1"/>
    <dgm:cxn modelId="{2A2967D7-4C0D-4A1B-9C00-487E90495D33}" type="presOf" srcId="{AD048A3D-4ED9-474B-BF9D-3E5AFCFA2D81}" destId="{A4D9B398-647F-E34C-93A5-1D64267AF786}" srcOrd="0" destOrd="0" presId="urn:microsoft.com/office/officeart/2005/8/layout/process1"/>
    <dgm:cxn modelId="{DD837284-A3BC-4515-B92E-C6D45845CF97}" type="presOf" srcId="{42860F68-805A-F74A-B51B-B1FDFBEF505F}" destId="{62AEC0BE-57CB-D54D-A73F-818D45650C3F}" srcOrd="0" destOrd="0" presId="urn:microsoft.com/office/officeart/2005/8/layout/process1"/>
    <dgm:cxn modelId="{F2A60335-5987-AF40-9DA4-43208A8D8EEC}" srcId="{C56C7DB7-2FED-1B4A-B04B-0DB10F05C4EA}" destId="{42860F68-805A-F74A-B51B-B1FDFBEF505F}" srcOrd="3" destOrd="0" parTransId="{5989DBF6-C067-704E-B2C1-50F9C53ACFA6}" sibTransId="{AD048A3D-4ED9-474B-BF9D-3E5AFCFA2D81}"/>
    <dgm:cxn modelId="{463F0390-9D59-2147-B001-57269A65DDEA}" srcId="{C56C7DB7-2FED-1B4A-B04B-0DB10F05C4EA}" destId="{AA02F022-223D-F64F-A9CA-0CE69A916B61}" srcOrd="1" destOrd="0" parTransId="{241E3EBE-B853-564A-B0F0-48F930390139}" sibTransId="{4B1FC78E-8416-A94E-BD7D-145BC59336E6}"/>
    <dgm:cxn modelId="{C76C78A8-F994-F54A-B270-7FF25C0078CA}" srcId="{C56C7DB7-2FED-1B4A-B04B-0DB10F05C4EA}" destId="{E3C60BFD-93D0-8C45-B45A-B6BDB33E0B47}" srcOrd="2" destOrd="0" parTransId="{8A40C681-A847-3A4A-A675-B21C6AD42AA5}" sibTransId="{DE9F92BB-E1BF-6045-98D0-1DB9EA2422B0}"/>
    <dgm:cxn modelId="{B904C8A6-9B13-B144-B314-D3536C42AF5F}" srcId="{C56C7DB7-2FED-1B4A-B04B-0DB10F05C4EA}" destId="{328C0211-179E-EE4D-BECA-4D711756C603}" srcOrd="5" destOrd="0" parTransId="{F4CED150-19EF-0F4F-9E64-FB89C219D4D5}" sibTransId="{88FFA662-6B86-9845-BAF1-03033A3F50CD}"/>
    <dgm:cxn modelId="{F7DDA126-72ED-4BDF-8D61-FEAB39C4021F}" type="presOf" srcId="{288CCD1E-9AB4-0549-BE97-B747FE46CCD0}" destId="{85F23FE5-610F-2F4D-B6E2-0B872919741D}" srcOrd="0" destOrd="0" presId="urn:microsoft.com/office/officeart/2005/8/layout/process1"/>
    <dgm:cxn modelId="{A59156AE-B1C1-AD4B-A2AD-71F1C8DD25A3}" srcId="{C56C7DB7-2FED-1B4A-B04B-0DB10F05C4EA}" destId="{247CFC57-6FF7-6243-A849-E10A9E3569E2}" srcOrd="0" destOrd="0" parTransId="{38B9FC1B-D5F2-5E4B-9389-77E71A2FE592}" sibTransId="{6F82F6D6-EC13-A44D-BED2-5DC429BD06D4}"/>
    <dgm:cxn modelId="{9AB0BEAD-A499-4B1A-8113-261644A1DB00}" type="presOf" srcId="{6F82F6D6-EC13-A44D-BED2-5DC429BD06D4}" destId="{AFDF3081-8A7F-7D4E-845C-A656833C5A41}" srcOrd="1" destOrd="0" presId="urn:microsoft.com/office/officeart/2005/8/layout/process1"/>
    <dgm:cxn modelId="{4D3C7D1A-785A-4740-A67F-0A0D82674F14}" type="presOf" srcId="{247CFC57-6FF7-6243-A849-E10A9E3569E2}" destId="{E2DF4DF6-5A95-FF4A-B5B2-3669F22745B3}" srcOrd="0" destOrd="0" presId="urn:microsoft.com/office/officeart/2005/8/layout/process1"/>
    <dgm:cxn modelId="{723C502C-363A-4157-9385-50CAD4A1A381}" type="presOf" srcId="{DE9F92BB-E1BF-6045-98D0-1DB9EA2422B0}" destId="{7780E94E-C456-4B4B-A63F-A0020734A185}" srcOrd="0" destOrd="0" presId="urn:microsoft.com/office/officeart/2005/8/layout/process1"/>
    <dgm:cxn modelId="{3F401659-A783-497F-8E29-64DED72A9DC4}" type="presParOf" srcId="{E94E2E6A-6585-F849-B10F-4CFE254C0975}" destId="{E2DF4DF6-5A95-FF4A-B5B2-3669F22745B3}" srcOrd="0" destOrd="0" presId="urn:microsoft.com/office/officeart/2005/8/layout/process1"/>
    <dgm:cxn modelId="{C1FE7816-58B9-48C6-BF74-3F435DEC99B9}" type="presParOf" srcId="{E94E2E6A-6585-F849-B10F-4CFE254C0975}" destId="{DF8656D6-D9ED-AF44-8C80-585FB5B5A305}" srcOrd="1" destOrd="0" presId="urn:microsoft.com/office/officeart/2005/8/layout/process1"/>
    <dgm:cxn modelId="{83D6D068-5C96-46B2-B326-49150389C6E9}" type="presParOf" srcId="{DF8656D6-D9ED-AF44-8C80-585FB5B5A305}" destId="{AFDF3081-8A7F-7D4E-845C-A656833C5A41}" srcOrd="0" destOrd="0" presId="urn:microsoft.com/office/officeart/2005/8/layout/process1"/>
    <dgm:cxn modelId="{0EA3E2A5-B8E8-4E23-AFE2-64CD47EE6FAB}" type="presParOf" srcId="{E94E2E6A-6585-F849-B10F-4CFE254C0975}" destId="{56CDA3C1-1EC6-BC48-B414-F77F7009086D}" srcOrd="2" destOrd="0" presId="urn:microsoft.com/office/officeart/2005/8/layout/process1"/>
    <dgm:cxn modelId="{9280E164-DAD8-4380-8490-9CF9B8CED5CD}" type="presParOf" srcId="{E94E2E6A-6585-F849-B10F-4CFE254C0975}" destId="{B0B6D663-116F-DB42-9DA3-50427DD3A57D}" srcOrd="3" destOrd="0" presId="urn:microsoft.com/office/officeart/2005/8/layout/process1"/>
    <dgm:cxn modelId="{82FEAEDD-9FE7-4D2A-95B5-498C8BC41A70}" type="presParOf" srcId="{B0B6D663-116F-DB42-9DA3-50427DD3A57D}" destId="{37429EDD-EB71-714C-9AB1-83BC14BEA7EB}" srcOrd="0" destOrd="0" presId="urn:microsoft.com/office/officeart/2005/8/layout/process1"/>
    <dgm:cxn modelId="{6B430A53-7A14-4607-9186-02B6D5EC9B20}" type="presParOf" srcId="{E94E2E6A-6585-F849-B10F-4CFE254C0975}" destId="{A6EADDCF-B0F6-EB4A-8A15-7300DB320024}" srcOrd="4" destOrd="0" presId="urn:microsoft.com/office/officeart/2005/8/layout/process1"/>
    <dgm:cxn modelId="{10D2A9A4-AF46-45A4-B581-D12143735DAF}" type="presParOf" srcId="{E94E2E6A-6585-F849-B10F-4CFE254C0975}" destId="{7780E94E-C456-4B4B-A63F-A0020734A185}" srcOrd="5" destOrd="0" presId="urn:microsoft.com/office/officeart/2005/8/layout/process1"/>
    <dgm:cxn modelId="{6844FB52-AA51-49DB-9F2F-52A94C295198}" type="presParOf" srcId="{7780E94E-C456-4B4B-A63F-A0020734A185}" destId="{3F73DE34-A5E6-E04D-8892-2BB15CA0E302}" srcOrd="0" destOrd="0" presId="urn:microsoft.com/office/officeart/2005/8/layout/process1"/>
    <dgm:cxn modelId="{11A37E1B-4C1E-40B9-90B8-1451AA957D85}" type="presParOf" srcId="{E94E2E6A-6585-F849-B10F-4CFE254C0975}" destId="{62AEC0BE-57CB-D54D-A73F-818D45650C3F}" srcOrd="6" destOrd="0" presId="urn:microsoft.com/office/officeart/2005/8/layout/process1"/>
    <dgm:cxn modelId="{80BFE1E6-A554-4355-BDFA-3BFE64F6B76C}" type="presParOf" srcId="{E94E2E6A-6585-F849-B10F-4CFE254C0975}" destId="{A4D9B398-647F-E34C-93A5-1D64267AF786}" srcOrd="7" destOrd="0" presId="urn:microsoft.com/office/officeart/2005/8/layout/process1"/>
    <dgm:cxn modelId="{B4088AD3-E2A9-4B6F-9B02-651FA2291511}" type="presParOf" srcId="{A4D9B398-647F-E34C-93A5-1D64267AF786}" destId="{5AFE0360-07C0-6E47-937C-BBBA5823870D}" srcOrd="0" destOrd="0" presId="urn:microsoft.com/office/officeart/2005/8/layout/process1"/>
    <dgm:cxn modelId="{EF56C585-AECC-4A15-9604-59337E372152}" type="presParOf" srcId="{E94E2E6A-6585-F849-B10F-4CFE254C0975}" destId="{85F23FE5-610F-2F4D-B6E2-0B872919741D}" srcOrd="8" destOrd="0" presId="urn:microsoft.com/office/officeart/2005/8/layout/process1"/>
    <dgm:cxn modelId="{A918472F-0C6D-49D3-A887-A006C017B164}" type="presParOf" srcId="{E94E2E6A-6585-F849-B10F-4CFE254C0975}" destId="{2FDCD401-D176-4446-996D-0C4550994768}" srcOrd="9" destOrd="0" presId="urn:microsoft.com/office/officeart/2005/8/layout/process1"/>
    <dgm:cxn modelId="{77266482-B05B-4141-A1D3-67762A95FE19}" type="presParOf" srcId="{2FDCD401-D176-4446-996D-0C4550994768}" destId="{FEBBFF9E-31E3-8C4B-8FFD-65692A9B2F34}" srcOrd="0" destOrd="0" presId="urn:microsoft.com/office/officeart/2005/8/layout/process1"/>
    <dgm:cxn modelId="{7DA93E3F-8395-4106-9EFD-788BD572D1A3}" type="presParOf" srcId="{E94E2E6A-6585-F849-B10F-4CFE254C0975}" destId="{E3669470-3D1F-A440-A660-D5A44B718FD5}" srcOrd="10"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DF4DF6-5A95-FF4A-B5B2-3669F22745B3}">
      <dsp:nvSpPr>
        <dsp:cNvPr id="0" name=""/>
        <dsp:cNvSpPr/>
      </dsp:nvSpPr>
      <dsp:spPr>
        <a:xfrm>
          <a:off x="0" y="71957"/>
          <a:ext cx="699690" cy="5772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da-DK" sz="700" kern="1200"/>
            <a:t>Definition of needs with "need to have" and "nice to have"</a:t>
          </a:r>
        </a:p>
      </dsp:txBody>
      <dsp:txXfrm>
        <a:off x="16907" y="88864"/>
        <a:ext cx="665876" cy="543430"/>
      </dsp:txXfrm>
    </dsp:sp>
    <dsp:sp modelId="{DF8656D6-D9ED-AF44-8C80-585FB5B5A305}">
      <dsp:nvSpPr>
        <dsp:cNvPr id="0" name=""/>
        <dsp:cNvSpPr/>
      </dsp:nvSpPr>
      <dsp:spPr>
        <a:xfrm>
          <a:off x="769659" y="273817"/>
          <a:ext cx="148334" cy="173523"/>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769659" y="308522"/>
        <a:ext cx="103834" cy="104113"/>
      </dsp:txXfrm>
    </dsp:sp>
    <dsp:sp modelId="{56CDA3C1-1EC6-BC48-B414-F77F7009086D}">
      <dsp:nvSpPr>
        <dsp:cNvPr id="0" name=""/>
        <dsp:cNvSpPr/>
      </dsp:nvSpPr>
      <dsp:spPr>
        <a:xfrm>
          <a:off x="979566" y="71957"/>
          <a:ext cx="699690" cy="5772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da-DK" sz="700" kern="1200"/>
            <a:t>Development of platform based on "need to have" functionality</a:t>
          </a:r>
        </a:p>
      </dsp:txBody>
      <dsp:txXfrm>
        <a:off x="996473" y="88864"/>
        <a:ext cx="665876" cy="543430"/>
      </dsp:txXfrm>
    </dsp:sp>
    <dsp:sp modelId="{B0B6D663-116F-DB42-9DA3-50427DD3A57D}">
      <dsp:nvSpPr>
        <dsp:cNvPr id="0" name=""/>
        <dsp:cNvSpPr/>
      </dsp:nvSpPr>
      <dsp:spPr>
        <a:xfrm>
          <a:off x="1749226" y="273817"/>
          <a:ext cx="148334" cy="173523"/>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1749226" y="308522"/>
        <a:ext cx="103834" cy="104113"/>
      </dsp:txXfrm>
    </dsp:sp>
    <dsp:sp modelId="{A6EADDCF-B0F6-EB4A-8A15-7300DB320024}">
      <dsp:nvSpPr>
        <dsp:cNvPr id="0" name=""/>
        <dsp:cNvSpPr/>
      </dsp:nvSpPr>
      <dsp:spPr>
        <a:xfrm>
          <a:off x="1959133" y="71957"/>
          <a:ext cx="699690" cy="5772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da-DK" sz="700" kern="1200"/>
            <a:t>Training of teachers in use of platform</a:t>
          </a:r>
        </a:p>
      </dsp:txBody>
      <dsp:txXfrm>
        <a:off x="1976040" y="88864"/>
        <a:ext cx="665876" cy="543430"/>
      </dsp:txXfrm>
    </dsp:sp>
    <dsp:sp modelId="{7780E94E-C456-4B4B-A63F-A0020734A185}">
      <dsp:nvSpPr>
        <dsp:cNvPr id="0" name=""/>
        <dsp:cNvSpPr/>
      </dsp:nvSpPr>
      <dsp:spPr>
        <a:xfrm>
          <a:off x="2728793" y="273817"/>
          <a:ext cx="148334" cy="173523"/>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2728793" y="308522"/>
        <a:ext cx="103834" cy="104113"/>
      </dsp:txXfrm>
    </dsp:sp>
    <dsp:sp modelId="{62AEC0BE-57CB-D54D-A73F-818D45650C3F}">
      <dsp:nvSpPr>
        <dsp:cNvPr id="0" name=""/>
        <dsp:cNvSpPr/>
      </dsp:nvSpPr>
      <dsp:spPr>
        <a:xfrm>
          <a:off x="2938700" y="71957"/>
          <a:ext cx="699690" cy="5772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da-DK" sz="700" kern="1200"/>
            <a:t>Dissemination of platform</a:t>
          </a:r>
        </a:p>
      </dsp:txBody>
      <dsp:txXfrm>
        <a:off x="2955607" y="88864"/>
        <a:ext cx="665876" cy="543430"/>
      </dsp:txXfrm>
    </dsp:sp>
    <dsp:sp modelId="{A4D9B398-647F-E34C-93A5-1D64267AF786}">
      <dsp:nvSpPr>
        <dsp:cNvPr id="0" name=""/>
        <dsp:cNvSpPr/>
      </dsp:nvSpPr>
      <dsp:spPr>
        <a:xfrm>
          <a:off x="3708360" y="273817"/>
          <a:ext cx="148334" cy="173523"/>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3708360" y="308522"/>
        <a:ext cx="103834" cy="104113"/>
      </dsp:txXfrm>
    </dsp:sp>
    <dsp:sp modelId="{85F23FE5-610F-2F4D-B6E2-0B872919741D}">
      <dsp:nvSpPr>
        <dsp:cNvPr id="0" name=""/>
        <dsp:cNvSpPr/>
      </dsp:nvSpPr>
      <dsp:spPr>
        <a:xfrm>
          <a:off x="3918267" y="71957"/>
          <a:ext cx="699690" cy="5772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da-DK" sz="700" kern="1200"/>
            <a:t>Monitoring and evaluation of platform</a:t>
          </a:r>
        </a:p>
      </dsp:txBody>
      <dsp:txXfrm>
        <a:off x="3935174" y="88864"/>
        <a:ext cx="665876" cy="543430"/>
      </dsp:txXfrm>
    </dsp:sp>
    <dsp:sp modelId="{2FDCD401-D176-4446-996D-0C4550994768}">
      <dsp:nvSpPr>
        <dsp:cNvPr id="0" name=""/>
        <dsp:cNvSpPr/>
      </dsp:nvSpPr>
      <dsp:spPr>
        <a:xfrm>
          <a:off x="4687927" y="273817"/>
          <a:ext cx="148334" cy="173523"/>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da-DK" sz="600" kern="1200"/>
        </a:p>
      </dsp:txBody>
      <dsp:txXfrm>
        <a:off x="4687927" y="308522"/>
        <a:ext cx="103834" cy="104113"/>
      </dsp:txXfrm>
    </dsp:sp>
    <dsp:sp modelId="{E3669470-3D1F-A440-A660-D5A44B718FD5}">
      <dsp:nvSpPr>
        <dsp:cNvPr id="0" name=""/>
        <dsp:cNvSpPr/>
      </dsp:nvSpPr>
      <dsp:spPr>
        <a:xfrm>
          <a:off x="4897834" y="71957"/>
          <a:ext cx="699690" cy="57724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da-DK" sz="700" kern="1200"/>
            <a:t>Development of "nice to have" functionalities </a:t>
          </a:r>
        </a:p>
      </dsp:txBody>
      <dsp:txXfrm>
        <a:off x="4914741" y="88864"/>
        <a:ext cx="665876" cy="54343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TF Palette">
      <a:dk1>
        <a:sysClr val="windowText" lastClr="000000"/>
      </a:dk1>
      <a:lt1>
        <a:sysClr val="window" lastClr="FFFFFF"/>
      </a:lt1>
      <a:dk2>
        <a:srgbClr val="1F497D"/>
      </a:dk2>
      <a:lt2>
        <a:srgbClr val="EEECE1"/>
      </a:lt2>
      <a:accent1>
        <a:srgbClr val="96BF3D"/>
      </a:accent1>
      <a:accent2>
        <a:srgbClr val="CBD300"/>
      </a:accent2>
      <a:accent3>
        <a:srgbClr val="732368"/>
      </a:accent3>
      <a:accent4>
        <a:srgbClr val="96BF3D"/>
      </a:accent4>
      <a:accent5>
        <a:srgbClr val="C9D22C"/>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PS_x0020_Tags xmlns="df6b2545-d15d-4d63-86ca-644416e434f8">
      <Value>Teaching and learning</Value>
    </OPS_x0020_Tags>
    <Operations_x0020_Document_x0020_Type xmlns="df6b2545-d15d-4d63-86ca-644416e434f8">Report</Operations_x0020_Document_x0020_Type>
    <Countries xmlns="df6b2545-d15d-4d63-86ca-644416e434f8">
      <Value>231</Value>
    </Countries>
    <Regions xmlns="df6b2545-d15d-4d63-86ca-644416e434f8">
      <Value>Not Applicable</Value>
    </Regions>
    <Status xmlns="bd58e1ee-08e9-4d4e-85c6-4ef94cb2371d" xsi:nil="true"/>
    <OperationsSubArea xmlns="bd58e1ee-08e9-4d4e-85c6-4ef94cb2371d">VET provision and quality</OperationsSubArea>
    <Functions xmlns="df6b2545-d15d-4d63-86ca-644416e434f8"/>
    <Authors xmlns="bd58e1ee-08e9-4d4e-85c6-4ef94cb2371d" xsi:nil="true"/>
    <ReferenceNumber xmlns="bd58e1ee-08e9-4d4e-85c6-4ef94cb2371d" xsi:nil="true"/>
    <Origin xmlns="bd58e1ee-08e9-4d4e-85c6-4ef94cb2371d" xsi:nil="true"/>
    <ReferenceYear xmlns="bd58e1ee-08e9-4d4e-85c6-4ef94cb2371d">2017</ReferenceYear>
    <VET_x0020_Provision_x0020_Keywords xmlns="bd58e1ee-08e9-4d4e-85c6-4ef94cb2371d"/>
    <ETFLanguage xmlns="bd58e1ee-08e9-4d4e-85c6-4ef94cb2371d">English</ETFLanguage>
    <General_x0020_Keywords xmlns="df6b2545-d15d-4d63-86ca-644416e434f8"/>
  </documentManagement>
</p:properties>
</file>

<file path=customXml/item3.xml><?xml version="1.0" encoding="utf-8"?>
<ct:contentTypeSchema xmlns:ct="http://schemas.microsoft.com/office/2006/metadata/contentType" xmlns:ma="http://schemas.microsoft.com/office/2006/metadata/properties/metaAttributes" ct:_="" ma:_="" ma:contentTypeName="Operations Document" ma:contentTypeID="0x01010018C77CAB493C4CC28C851D171ACDEB5D02003BB839572235424DAAD56726D8712EF0" ma:contentTypeVersion="35" ma:contentTypeDescription="Create a new Operations document" ma:contentTypeScope="" ma:versionID="7bd78bb0ab512390a0cd7562e4fa33af">
  <xsd:schema xmlns:xsd="http://www.w3.org/2001/XMLSchema" xmlns:xs="http://www.w3.org/2001/XMLSchema" xmlns:p="http://schemas.microsoft.com/office/2006/metadata/properties" xmlns:ns1="df6b2545-d15d-4d63-86ca-644416e434f8" xmlns:ns2="bd58e1ee-08e9-4d4e-85c6-4ef94cb2371d" targetNamespace="http://schemas.microsoft.com/office/2006/metadata/properties" ma:root="true" ma:fieldsID="a0ca7021e6e2b180eafebed7547df8ca" ns1:_="" ns2:_="">
    <xsd:import namespace="df6b2545-d15d-4d63-86ca-644416e434f8"/>
    <xsd:import namespace="bd58e1ee-08e9-4d4e-85c6-4ef94cb2371d"/>
    <xsd:element name="properties">
      <xsd:complexType>
        <xsd:sequence>
          <xsd:element name="documentManagement">
            <xsd:complexType>
              <xsd:all>
                <xsd:element ref="ns1:Operations_x0020_Document_x0020_Type"/>
                <xsd:element ref="ns2:OperationsSubArea"/>
                <xsd:element ref="ns2:ReferenceYear"/>
                <xsd:element ref="ns2:Authors" minOccurs="0"/>
                <xsd:element ref="ns2:ETFLanguage" minOccurs="0"/>
                <xsd:element ref="ns2:ReferenceNumber" minOccurs="0"/>
                <xsd:element ref="ns1:OPS_x0020_Tags" minOccurs="0"/>
                <xsd:element ref="ns2:VET_x0020_Provision_x0020_Keywords" minOccurs="0"/>
                <xsd:element ref="ns1:Countries" minOccurs="0"/>
                <xsd:element ref="ns1:Regions" minOccurs="0"/>
                <xsd:element ref="ns1:Functions" minOccurs="0"/>
                <xsd:element ref="ns1:General_x0020_Keywords" minOccurs="0"/>
                <xsd:element ref="ns2:Status" minOccurs="0"/>
                <xsd:element ref="ns2:Orig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2545-d15d-4d63-86ca-644416e434f8" elementFormDefault="qualified">
    <xsd:import namespace="http://schemas.microsoft.com/office/2006/documentManagement/types"/>
    <xsd:import namespace="http://schemas.microsoft.com/office/infopath/2007/PartnerControls"/>
    <xsd:element name="Operations_x0020_Document_x0020_Type" ma:index="0" ma:displayName="Operations Document Type" ma:format="Dropdown" ma:internalName="Operations_x0020_Document_x0020_Type">
      <xsd:simpleType>
        <xsd:restriction base="dms:Choice">
          <xsd:enumeration value="Article"/>
          <xsd:enumeration value="Briefing"/>
          <xsd:enumeration value="Compendium"/>
          <xsd:enumeration value="Context mechanism outcome"/>
          <xsd:enumeration value="Country report"/>
          <xsd:enumeration value="Country fiche"/>
          <xsd:enumeration value="Country strategic perspective"/>
          <xsd:enumeration value="Employability fiche"/>
          <xsd:enumeration value="ETF assessment"/>
          <xsd:enumeration value="ETF review"/>
          <xsd:enumeration value="Formulation fiche"/>
          <xsd:enumeration value="Guide"/>
          <xsd:enumeration value="Identification fiche"/>
          <xsd:enumeration value="Information note"/>
          <xsd:enumeration value="Key indicators"/>
          <xsd:enumeration value="KIESE"/>
          <xsd:enumeration value="Methodology"/>
          <xsd:enumeration value="Note"/>
          <xsd:enumeration value="Policy"/>
          <xsd:enumeration value="Policy brief"/>
          <xsd:enumeration value="Position paper"/>
          <xsd:enumeration value="Project assessment"/>
          <xsd:enumeration value="Project implementation plan"/>
          <xsd:enumeration value="Project leaflet"/>
          <xsd:enumeration value="Publication"/>
          <xsd:enumeration value="Reference document"/>
          <xsd:enumeration value="Region report"/>
          <xsd:enumeration value="Region fiche"/>
          <xsd:enumeration value="Report"/>
          <xsd:enumeration value="Statistical annex"/>
          <xsd:enumeration value="Statistics report"/>
          <xsd:enumeration value="Study"/>
          <xsd:enumeration value="Terms of reference"/>
          <xsd:enumeration value="Thematic paper"/>
          <xsd:enumeration value="Toolkit"/>
          <xsd:enumeration value="TRP annex"/>
          <xsd:enumeration value="Working paper"/>
        </xsd:restriction>
      </xsd:simpleType>
    </xsd:element>
    <xsd:element name="OPS_x0020_Tags" ma:index="8" nillable="true" ma:displayName="OPS Tags" ma:internalName="OPS_x0020_Tags" ma:requiredMultiChoice="true">
      <xsd:complexType>
        <xsd:complexContent>
          <xsd:extension base="dms:MultiChoice">
            <xsd:sequence>
              <xsd:element name="Value" maxOccurs="unbounded" minOccurs="0" nillable="true">
                <xsd:simpleType>
                  <xsd:restriction base="dms:Choice">
                    <xsd:enumeration value="Competences"/>
                    <xsd:enumeration value="CVET and adult learning"/>
                    <xsd:enumeration value="Education and business"/>
                    <xsd:enumeration value="Employment and labour market"/>
                    <xsd:enumeration value="Enterprise skills"/>
                    <xsd:enumeration value="Entrepreneurial learning"/>
                    <xsd:enumeration value="Governance and LLL"/>
                    <xsd:enumeration value="Guidance"/>
                    <xsd:enumeration value="Indicators"/>
                    <xsd:enumeration value="Matching and anticipation of skills"/>
                    <xsd:enumeration value="Migration and skills"/>
                    <xsd:enumeration value="Qualifications"/>
                    <xsd:enumeration value="Quality in VET"/>
                    <xsd:enumeration value="Social partnership"/>
                    <xsd:enumeration value="Teaching and learning"/>
                    <xsd:enumeration value="Validation of prior learning"/>
                    <xsd:enumeration value="VET and social inclusion"/>
                    <xsd:enumeration value="VET and sustainable development"/>
                    <xsd:enumeration value="VET system assessment"/>
                    <xsd:enumeration value="Not Applicable"/>
                  </xsd:restriction>
                </xsd:simpleType>
              </xsd:element>
            </xsd:sequence>
          </xsd:extension>
        </xsd:complexContent>
      </xsd:complexType>
    </xsd:element>
    <xsd:element name="Countries" ma:index="10" nillable="true" ma:displayName="Countries" ma:list="{9194351c-4b7d-432a-9a74-6cfaf37d5a5a}" ma:internalName="Countries" ma:readOnly="false" ma:showField="Title" ma:web="df6b2545-d15d-4d63-86ca-644416e434f8" ma:requiredMultiChoice="true">
      <xsd:complexType>
        <xsd:complexContent>
          <xsd:extension base="dms:MultiChoiceLookup">
            <xsd:sequence>
              <xsd:element name="Value" type="dms:Lookup" maxOccurs="unbounded" minOccurs="0" nillable="true"/>
            </xsd:sequence>
          </xsd:extension>
        </xsd:complexContent>
      </xsd:complexType>
    </xsd:element>
    <xsd:element name="Regions" ma:index="11" nillable="true" ma:displayName="Regions" ma:default="Not Applicable" ma:internalName="Regions" ma:requiredMultiChoice="true">
      <xsd:complexType>
        <xsd:complexContent>
          <xsd:extension base="dms:MultiChoice">
            <xsd:sequence>
              <xsd:element name="Value" maxOccurs="unbounded" minOccurs="0" nillable="true">
                <xsd:simpleType>
                  <xsd:restriction base="dms:Choice">
                    <xsd:enumeration value="Not Applicable"/>
                    <xsd:enumeration value="Central Asia"/>
                    <xsd:enumeration value="Eastern Europe"/>
                    <xsd:enumeration value="South Eastern Europe and Turkey (SEET)"/>
                    <xsd:enumeration value="Southern and Eastern Mediterranean (SEMED)"/>
                  </xsd:restriction>
                </xsd:simpleType>
              </xsd:element>
            </xsd:sequence>
          </xsd:extension>
        </xsd:complexContent>
      </xsd:complexType>
    </xsd:element>
    <xsd:element name="Functions" ma:index="12" nillable="true" ma:displayName="Functions" ma:internalName="Functions">
      <xsd:complexType>
        <xsd:complexContent>
          <xsd:extension base="dms:MultiChoice">
            <xsd:sequence>
              <xsd:element name="Value" maxOccurs="unbounded" minOccurs="0" nillable="true">
                <xsd:simpleType>
                  <xsd:restriction base="dms:Choice">
                    <xsd:enumeration value="F1 Input to the Commission"/>
                    <xsd:enumeration value="F2 Capacity building"/>
                    <xsd:enumeration value="F3 Policy analysis"/>
                    <xsd:enumeration value="F4 Dissemination and networking"/>
                  </xsd:restriction>
                </xsd:simpleType>
              </xsd:element>
            </xsd:sequence>
          </xsd:extension>
        </xsd:complexContent>
      </xsd:complexType>
    </xsd:element>
    <xsd:element name="General_x0020_Keywords" ma:index="13" nillable="true" ma:displayName="General Keywords" ma:hidden="true" ma:internalName="General_x0020_Keywords" ma:readOnly="false">
      <xsd:complexType>
        <xsd:complexContent>
          <xsd:extension base="dms:MultiChoice">
            <xsd:sequence>
              <xsd:element name="Value" maxOccurs="unbounded" minOccurs="0" nillable="true">
                <xsd:simpleType>
                  <xsd:restriction base="dms:Choice">
                    <xsd:enumeration value="Administration"/>
                    <xsd:enumeration value="Audit"/>
                    <xsd:enumeration value="Budget"/>
                    <xsd:enumeration value="Communication"/>
                    <xsd:enumeration value="Corporate"/>
                    <xsd:enumeration value="Correspondence"/>
                    <xsd:enumeration value="Evaluation"/>
                    <xsd:enumeration value="Facilities"/>
                    <xsd:enumeration value="Finance"/>
                    <xsd:enumeration value="Governance"/>
                    <xsd:enumeration value="Human resources"/>
                    <xsd:enumeration value="ICT"/>
                    <xsd:enumeration value="Management"/>
                    <xsd:enumeration value="Monitoring"/>
                    <xsd:enumeration value="Operations"/>
                    <xsd:enumeration value="Organisational development"/>
                    <xsd:enumeration value="Planning"/>
                    <xsd:enumeration value="Procurement"/>
                    <xsd:enumeration value="Reporting"/>
                    <xsd:enumeration value="Staff committee"/>
                    <xsd:enumeration value="Strateg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58e1ee-08e9-4d4e-85c6-4ef94cb2371d" elementFormDefault="qualified">
    <xsd:import namespace="http://schemas.microsoft.com/office/2006/documentManagement/types"/>
    <xsd:import namespace="http://schemas.microsoft.com/office/infopath/2007/PartnerControls"/>
    <xsd:element name="OperationsSubArea" ma:index="1" ma:displayName="Operations Sub Area" ma:format="Dropdown" ma:internalName="OperationsSubArea">
      <xsd:simpleType>
        <xsd:restriction base="dms:Choice">
          <xsd:enumeration value="Support to the EU policy and external assistance"/>
          <xsd:enumeration value="Policy analysis and system wide progress monitoring"/>
          <xsd:enumeration value="VET governance"/>
          <xsd:enumeration value="Qualifications and qualification system"/>
          <xsd:enumeration value="VET provision and quality"/>
          <xsd:enumeration value="Employment, employability and mobility"/>
          <xsd:enumeration value="Entrepreneurial learning and enterprise skills"/>
          <xsd:enumeration value="Country desks"/>
          <xsd:enumeration value="GEMM"/>
          <xsd:enumeration value="Statistics"/>
          <xsd:enumeration value="Knowledge management"/>
          <xsd:enumeration value="Capacity building"/>
          <xsd:enumeration value="Expertise development"/>
          <xsd:enumeration value="Regional activities"/>
          <xsd:enumeration value="Management and coordination"/>
          <xsd:enumeration value="Planning monitoring and reporting"/>
          <xsd:enumeration value="Finance and procurement"/>
        </xsd:restriction>
      </xsd:simpleType>
    </xsd:element>
    <xsd:element name="ReferenceYear" ma:index="4" ma:displayName="Reference Year" ma:default="2017" ma:format="Dropdown" ma:internalName="ReferenceYear">
      <xsd:simpleType>
        <xsd:restriction base="dms:Choice">
          <xsd:enumeration value="2030"/>
          <xsd:enumeration value="2029"/>
          <xsd:enumeration value="2028"/>
          <xsd:enumeration value="2027"/>
          <xsd:enumeration value="2026"/>
          <xsd:enumeration value="2025"/>
          <xsd:enumeration value="2024"/>
          <xsd:enumeration value="2023"/>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0000"/>
        </xsd:restriction>
      </xsd:simpleType>
    </xsd:element>
    <xsd:element name="Authors" ma:index="5" nillable="true" ma:displayName="Authors" ma:internalName="Authors">
      <xsd:simpleType>
        <xsd:restriction base="dms:Text"/>
      </xsd:simpleType>
    </xsd:element>
    <xsd:element name="ETFLanguage" ma:index="6" nillable="true" ma:displayName="Language" ma:default="English" ma:format="Dropdown" ma:internalName="ETFLanguage">
      <xsd:simpleType>
        <xsd:restriction base="dms:Choice">
          <xsd:enumeration value="English"/>
          <xsd:enumeration value="Italian"/>
          <xsd:enumeration value="French"/>
          <xsd:enumeration value="German"/>
          <xsd:enumeration value="Spanish"/>
          <xsd:enumeration value="Arabic"/>
          <xsd:enumeration value="Russian"/>
          <xsd:enumeration value="Local language"/>
        </xsd:restriction>
      </xsd:simpleType>
    </xsd:element>
    <xsd:element name="ReferenceNumber" ma:index="7" nillable="true" ma:displayName="Reference Number" ma:internalName="ReferenceNumber">
      <xsd:simpleType>
        <xsd:restriction base="dms:Text"/>
      </xsd:simpleType>
    </xsd:element>
    <xsd:element name="VET_x0020_Provision_x0020_Keywords" ma:index="9" nillable="true" ma:displayName="VET Provision Keywords" ma:internalName="VET_x0020_Provision_x0020_Keywords" ma:readOnly="false">
      <xsd:complexType>
        <xsd:complexContent>
          <xsd:extension base="dms:MultiChoice">
            <xsd:sequence>
              <xsd:element name="Value" maxOccurs="unbounded" minOccurs="0" nillable="true">
                <xsd:simpleType>
                  <xsd:restriction base="dms:Choice">
                    <xsd:enumeration value="Work-Based Learning (WBL)"/>
                    <xsd:enumeration value="Apprenticeships"/>
                    <xsd:enumeration value="Internship"/>
                    <xsd:enumeration value="Traineeship"/>
                    <xsd:enumeration value="On-the-job training (OJT)"/>
                    <xsd:enumeration value="VET Teachers and Trainers (TT)"/>
                    <xsd:enumeration value="Continuing Professional Development (CPD)"/>
                    <xsd:enumeration value="Initial Teachers Training"/>
                    <xsd:enumeration value="VET Pedagogies"/>
                    <xsd:enumeration value="Digital Online Learning (DOL)"/>
                    <xsd:enumeration value="Open Educational Resources (OER)"/>
                    <xsd:enumeration value="E-learning tool"/>
                    <xsd:enumeration value="E-learning pedagogy"/>
                    <xsd:enumeration value="Career Guidance (CG)"/>
                    <xsd:enumeration value="Career Guidance Services"/>
                    <xsd:enumeration value="Career Education"/>
                    <xsd:enumeration value="Career Management Skills (CMS)"/>
                    <xsd:enumeration value="Lifelong guidance"/>
                    <xsd:enumeration value="Career information"/>
                    <xsd:enumeration value="VET School Development (SD)"/>
                    <xsd:enumeration value="VET Institutions"/>
                    <xsd:enumeration value="Quality Development"/>
                    <xsd:enumeration value="VET School Management, Leadership and Processes"/>
                    <xsd:enumeration value="Teaching Training and Learning"/>
                    <xsd:enumeration value="VET Quality Assurance (QA)"/>
                    <xsd:enumeration value="Quality Assurance Framework"/>
                    <xsd:enumeration value="Quality Assurance Mechanisms"/>
                  </xsd:restriction>
                </xsd:simpleType>
              </xsd:element>
            </xsd:sequence>
          </xsd:extension>
        </xsd:complexContent>
      </xsd:complexType>
    </xsd:element>
    <xsd:element name="Status" ma:index="20" nillable="true" ma:displayName="Status" ma:hidden="true" ma:internalName="Status" ma:readOnly="false">
      <xsd:simpleType>
        <xsd:restriction base="dms:Choice">
          <xsd:enumeration value="Draft"/>
          <xsd:enumeration value="Final"/>
          <xsd:enumeration value="Expired"/>
        </xsd:restriction>
      </xsd:simpleType>
    </xsd:element>
    <xsd:element name="Origin" ma:index="21" nillable="true" ma:displayName="Origin" ma:hidden="true" ma:internalName="Origin" ma:readOnly="false">
      <xsd:simpleType>
        <xsd:restriction base="dms:Choice">
          <xsd:enumeration value="ETF"/>
          <xsd:enumeration value="External"/>
          <xsd:enumeration value="Commis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AD82E-E77E-4172-8269-3AF8CEAD8BE7}">
  <ds:schemaRefs>
    <ds:schemaRef ds:uri="http://schemas.microsoft.com/sharepoint/v3/contenttype/forms"/>
  </ds:schemaRefs>
</ds:datastoreItem>
</file>

<file path=customXml/itemProps2.xml><?xml version="1.0" encoding="utf-8"?>
<ds:datastoreItem xmlns:ds="http://schemas.openxmlformats.org/officeDocument/2006/customXml" ds:itemID="{F13BB07B-4E38-48F9-8BE6-00305ABF6577}">
  <ds:schemaRefs>
    <ds:schemaRef ds:uri="http://schemas.microsoft.com/office/2006/metadata/properties"/>
    <ds:schemaRef ds:uri="http://schemas.microsoft.com/office/infopath/2007/PartnerControls"/>
    <ds:schemaRef ds:uri="df6b2545-d15d-4d63-86ca-644416e434f8"/>
    <ds:schemaRef ds:uri="bd58e1ee-08e9-4d4e-85c6-4ef94cb2371d"/>
  </ds:schemaRefs>
</ds:datastoreItem>
</file>

<file path=customXml/itemProps3.xml><?xml version="1.0" encoding="utf-8"?>
<ds:datastoreItem xmlns:ds="http://schemas.openxmlformats.org/officeDocument/2006/customXml" ds:itemID="{C9E79C28-DBD7-4E94-8453-7E90AE55A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2545-d15d-4d63-86ca-644416e434f8"/>
    <ds:schemaRef ds:uri="bd58e1ee-08e9-4d4e-85c6-4ef94cb237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3E8DB-2AB1-42E5-A6D6-CC281C8E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FBC54D61</Template>
  <TotalTime>19</TotalTime>
  <Pages>25</Pages>
  <Words>9273</Words>
  <Characters>52858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Burzio</dc:creator>
  <cp:lastModifiedBy>Julian Stanley</cp:lastModifiedBy>
  <cp:revision>10</cp:revision>
  <dcterms:created xsi:type="dcterms:W3CDTF">2017-08-25T09:19:00Z</dcterms:created>
  <dcterms:modified xsi:type="dcterms:W3CDTF">2017-09-06T13:42:00Z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ITLE">
    <vt:lpwstr/>
  </property>
  <property fmtid="{D5CDD505-2E9C-101B-9397-08002B2CF9AE}" pid="3" name="DocPath">
    <vt:lpwstr>h:\client applications\etf templates\ETF Simple.dotx</vt:lpwstr>
  </property>
  <property fmtid="{D5CDD505-2E9C-101B-9397-08002B2CF9AE}" pid="4" name="DocType">
    <vt:lpwstr>ETF</vt:lpwstr>
  </property>
  <property fmtid="{D5CDD505-2E9C-101B-9397-08002B2CF9AE}" pid="5" name="InitialTemplateVersion">
    <vt:lpwstr>1.5</vt:lpwstr>
  </property>
  <property fmtid="{D5CDD505-2E9C-101B-9397-08002B2CF9AE}" pid="6" name="CurrentTemplateVersion">
    <vt:lpwstr>1.5</vt:lpwstr>
  </property>
  <property fmtid="{D5CDD505-2E9C-101B-9397-08002B2CF9AE}" pid="7" name="DocTemplateName">
    <vt:lpwstr>ETF Simple.dotx</vt:lpwstr>
  </property>
  <property fmtid="{D5CDD505-2E9C-101B-9397-08002B2CF9AE}" pid="8" name="DocColour">
    <vt:lpwstr>1</vt:lpwstr>
  </property>
  <property fmtid="{D5CDD505-2E9C-101B-9397-08002B2CF9AE}" pid="9" name="ContentTypeId">
    <vt:lpwstr>0x01010018C77CAB493C4CC28C851D171ACDEB5D02003BB839572235424DAAD56726D8712EF0</vt:lpwstr>
  </property>
  <property fmtid="{D5CDD505-2E9C-101B-9397-08002B2CF9AE}" pid="10" name="Area">
    <vt:lpwstr>Operations</vt:lpwstr>
  </property>
</Properties>
</file>