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1EE1F" w14:textId="77777777" w:rsidR="00781269" w:rsidRDefault="00781269" w:rsidP="00781269">
      <w:pPr>
        <w:pStyle w:val="Covertitle"/>
        <w:rPr>
          <w:szCs w:val="36"/>
        </w:rPr>
      </w:pPr>
      <w:r w:rsidRPr="00781269">
        <w:rPr>
          <w:b w:val="0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B31EE56" wp14:editId="7B31EE57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916940" cy="400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31EE20" w14:textId="77777777" w:rsidR="00781269" w:rsidRPr="00907E1F" w:rsidRDefault="00186AA8" w:rsidP="00781269">
      <w:pPr>
        <w:pStyle w:val="Covertitle"/>
        <w:rPr>
          <w:szCs w:val="36"/>
          <w:lang w:val="ru-RU"/>
        </w:rPr>
      </w:pPr>
      <w:bookmarkStart w:id="0" w:name="_Hlk513587587"/>
      <w:r w:rsidRPr="00907E1F">
        <w:rPr>
          <w:szCs w:val="36"/>
          <w:lang w:val="ru-RU"/>
        </w:rPr>
        <w:t xml:space="preserve">КОНФЕРЕНЦИЯ ЕФО </w:t>
      </w:r>
      <w:r w:rsidR="00781269" w:rsidRPr="00907E1F">
        <w:rPr>
          <w:szCs w:val="36"/>
          <w:lang w:val="ru-RU"/>
        </w:rPr>
        <w:t xml:space="preserve">7-8 </w:t>
      </w:r>
      <w:r w:rsidRPr="00907E1F">
        <w:rPr>
          <w:szCs w:val="36"/>
          <w:lang w:val="ru-RU"/>
        </w:rPr>
        <w:t>ИЮНЯ</w:t>
      </w:r>
      <w:r w:rsidR="00781269" w:rsidRPr="00907E1F">
        <w:rPr>
          <w:szCs w:val="36"/>
          <w:lang w:val="ru-RU"/>
        </w:rPr>
        <w:t xml:space="preserve"> 2018</w:t>
      </w:r>
      <w:r w:rsidRPr="00907E1F">
        <w:rPr>
          <w:szCs w:val="36"/>
          <w:lang w:val="ru-RU"/>
        </w:rPr>
        <w:t xml:space="preserve"> ГОДА</w:t>
      </w:r>
      <w:r w:rsidR="00781269" w:rsidRPr="00907E1F">
        <w:rPr>
          <w:szCs w:val="36"/>
          <w:lang w:val="ru-RU"/>
        </w:rPr>
        <w:t xml:space="preserve">, sermig, </w:t>
      </w:r>
      <w:r w:rsidRPr="00907E1F">
        <w:rPr>
          <w:szCs w:val="36"/>
          <w:lang w:val="ru-RU"/>
        </w:rPr>
        <w:t>ТУРИН</w:t>
      </w:r>
      <w:r w:rsidR="00781269" w:rsidRPr="00907E1F">
        <w:rPr>
          <w:szCs w:val="36"/>
          <w:lang w:val="ru-RU"/>
        </w:rPr>
        <w:t xml:space="preserve">, </w:t>
      </w:r>
      <w:r w:rsidRPr="00907E1F">
        <w:rPr>
          <w:szCs w:val="36"/>
          <w:lang w:val="ru-RU"/>
        </w:rPr>
        <w:t xml:space="preserve">«ФОРМИРОВАНИЕ </w:t>
      </w:r>
      <w:r w:rsidR="00BC13AA">
        <w:rPr>
          <w:szCs w:val="36"/>
          <w:lang w:val="ru-RU"/>
        </w:rPr>
        <w:t xml:space="preserve">КВАЛИФИКАЦИЙ </w:t>
      </w:r>
      <w:r w:rsidR="00043A43" w:rsidRPr="00907E1F">
        <w:rPr>
          <w:szCs w:val="36"/>
          <w:lang w:val="ru-RU"/>
        </w:rPr>
        <w:t>Уровня 5</w:t>
      </w:r>
      <w:r w:rsidRPr="00907E1F">
        <w:rPr>
          <w:szCs w:val="36"/>
          <w:lang w:val="ru-RU"/>
        </w:rPr>
        <w:t>»</w:t>
      </w:r>
      <w:r w:rsidR="00781269" w:rsidRPr="00907E1F">
        <w:rPr>
          <w:szCs w:val="36"/>
          <w:lang w:val="ru-RU"/>
        </w:rPr>
        <w:t xml:space="preserve"> </w:t>
      </w:r>
    </w:p>
    <w:p w14:paraId="7B31EE21" w14:textId="5F886790" w:rsidR="004D58C2" w:rsidRPr="00907E1F" w:rsidRDefault="00186AA8">
      <w:pPr>
        <w:rPr>
          <w:b/>
          <w:sz w:val="28"/>
          <w:lang w:val="ru-RU"/>
        </w:rPr>
      </w:pPr>
      <w:bookmarkStart w:id="1" w:name="_Hlk513587593"/>
      <w:bookmarkEnd w:id="0"/>
      <w:r w:rsidRPr="00907E1F">
        <w:rPr>
          <w:b/>
          <w:sz w:val="28"/>
          <w:lang w:val="ru-RU"/>
        </w:rPr>
        <w:t>Семинар</w:t>
      </w:r>
      <w:r w:rsidR="004D58C2" w:rsidRPr="00907E1F">
        <w:rPr>
          <w:b/>
          <w:sz w:val="28"/>
          <w:lang w:val="ru-RU"/>
        </w:rPr>
        <w:t xml:space="preserve"> </w:t>
      </w:r>
      <w:bookmarkEnd w:id="1"/>
      <w:r w:rsidR="00E234C3" w:rsidRPr="00907E1F">
        <w:rPr>
          <w:b/>
          <w:sz w:val="28"/>
          <w:lang w:val="ru-RU"/>
        </w:rPr>
        <w:t>1</w:t>
      </w:r>
      <w:r w:rsidR="00696BF8" w:rsidRPr="00907E1F">
        <w:rPr>
          <w:b/>
          <w:sz w:val="28"/>
          <w:lang w:val="ru-RU"/>
        </w:rPr>
        <w:t>:</w:t>
      </w:r>
      <w:r w:rsidR="004D58C2" w:rsidRPr="00907E1F">
        <w:rPr>
          <w:b/>
          <w:sz w:val="28"/>
          <w:lang w:val="ru-RU"/>
        </w:rPr>
        <w:t xml:space="preserve"> </w:t>
      </w:r>
      <w:r w:rsidR="007E51BC" w:rsidRPr="00907E1F">
        <w:rPr>
          <w:b/>
          <w:sz w:val="28"/>
          <w:lang w:val="ru-RU"/>
        </w:rPr>
        <w:t xml:space="preserve"> </w:t>
      </w:r>
      <w:r w:rsidRPr="00907E1F">
        <w:rPr>
          <w:b/>
          <w:sz w:val="28"/>
          <w:lang w:val="ru-RU"/>
        </w:rPr>
        <w:t xml:space="preserve">Успешные инновации в организации обучения и присвоения квалификации?   </w:t>
      </w:r>
      <w:r w:rsidR="000C2EE7" w:rsidRPr="000C2EE7">
        <w:rPr>
          <w:noProof/>
          <w:lang w:eastAsia="en-GB"/>
        </w:rPr>
        <w:drawing>
          <wp:inline distT="0" distB="0" distL="0" distR="0" wp14:anchorId="21D0874D" wp14:editId="57E35569">
            <wp:extent cx="2667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EE22" w14:textId="77777777" w:rsidR="00CD1651" w:rsidRPr="00907E1F" w:rsidRDefault="00186AA8" w:rsidP="00CD1651">
      <w:pPr>
        <w:spacing w:after="0"/>
        <w:rPr>
          <w:lang w:val="ru-RU"/>
        </w:rPr>
      </w:pPr>
      <w:bookmarkStart w:id="2" w:name="_Hlk513587604"/>
      <w:r w:rsidRPr="00907E1F">
        <w:rPr>
          <w:lang w:val="ru-RU"/>
        </w:rPr>
        <w:t>Ведущий</w:t>
      </w:r>
      <w:bookmarkEnd w:id="2"/>
      <w:r w:rsidR="00CD1651" w:rsidRPr="00907E1F">
        <w:rPr>
          <w:lang w:val="ru-RU"/>
        </w:rPr>
        <w:t xml:space="preserve">: </w:t>
      </w:r>
      <w:r w:rsidRPr="00907E1F">
        <w:rPr>
          <w:lang w:val="ru-RU"/>
        </w:rPr>
        <w:t>Ариен Дей</w:t>
      </w:r>
      <w:r w:rsidR="00CD1651" w:rsidRPr="00907E1F">
        <w:rPr>
          <w:lang w:val="ru-RU"/>
        </w:rPr>
        <w:t xml:space="preserve"> (</w:t>
      </w:r>
      <w:r w:rsidRPr="00907E1F">
        <w:rPr>
          <w:lang w:val="ru-RU"/>
        </w:rPr>
        <w:t>ЕФО</w:t>
      </w:r>
      <w:r w:rsidR="00CD1651" w:rsidRPr="00907E1F">
        <w:rPr>
          <w:lang w:val="ru-RU"/>
        </w:rPr>
        <w:t>)</w:t>
      </w:r>
    </w:p>
    <w:p w14:paraId="7B31EE23" w14:textId="77777777" w:rsidR="00CD1651" w:rsidRPr="00907E1F" w:rsidRDefault="00186AA8" w:rsidP="00CD1651">
      <w:pPr>
        <w:spacing w:after="0"/>
        <w:rPr>
          <w:lang w:val="ru-RU"/>
        </w:rPr>
      </w:pPr>
      <w:bookmarkStart w:id="3" w:name="_Hlk513587657"/>
      <w:r w:rsidRPr="00907E1F">
        <w:rPr>
          <w:lang w:val="ru-RU"/>
        </w:rPr>
        <w:t>Выступающие</w:t>
      </w:r>
      <w:r w:rsidR="00CD1651" w:rsidRPr="00907E1F">
        <w:rPr>
          <w:lang w:val="ru-RU"/>
        </w:rPr>
        <w:t>:</w:t>
      </w:r>
    </w:p>
    <w:bookmarkEnd w:id="3"/>
    <w:p w14:paraId="7B31EE24" w14:textId="77777777" w:rsidR="00CD1651" w:rsidRPr="00907E1F" w:rsidRDefault="00186AA8" w:rsidP="00CD1651">
      <w:pPr>
        <w:pStyle w:val="ListParagraph"/>
        <w:numPr>
          <w:ilvl w:val="0"/>
          <w:numId w:val="8"/>
        </w:numPr>
        <w:spacing w:after="0"/>
        <w:rPr>
          <w:lang w:val="ru-RU"/>
        </w:rPr>
      </w:pPr>
      <w:r w:rsidRPr="00907E1F">
        <w:rPr>
          <w:lang w:val="ru-RU"/>
        </w:rPr>
        <w:t>Сеия Махламаки-Култанен</w:t>
      </w:r>
    </w:p>
    <w:p w14:paraId="7B31EE25" w14:textId="77777777" w:rsidR="00CD1651" w:rsidRPr="00907E1F" w:rsidRDefault="00186AA8" w:rsidP="0075375F">
      <w:pPr>
        <w:pStyle w:val="ListParagraph"/>
        <w:numPr>
          <w:ilvl w:val="0"/>
          <w:numId w:val="8"/>
        </w:numPr>
        <w:spacing w:after="0"/>
        <w:rPr>
          <w:lang w:val="ru-RU"/>
        </w:rPr>
      </w:pPr>
      <w:r w:rsidRPr="00907E1F">
        <w:rPr>
          <w:lang w:val="ru-RU"/>
        </w:rPr>
        <w:t xml:space="preserve">Совместная презентация представителей министерства образования и системы высшего образования Марокко  </w:t>
      </w:r>
      <w:r w:rsidR="00CD1651" w:rsidRPr="00907E1F">
        <w:rPr>
          <w:lang w:val="ru-RU"/>
        </w:rPr>
        <w:t xml:space="preserve"> </w:t>
      </w:r>
      <w:r w:rsidRPr="00907E1F">
        <w:rPr>
          <w:lang w:val="ru-RU"/>
        </w:rPr>
        <w:t xml:space="preserve"> </w:t>
      </w:r>
    </w:p>
    <w:p w14:paraId="7B31EE26" w14:textId="77777777" w:rsidR="00CD1651" w:rsidRPr="00907E1F" w:rsidRDefault="00CD1651" w:rsidP="00CD1651">
      <w:pPr>
        <w:spacing w:after="0"/>
        <w:rPr>
          <w:lang w:val="ru-RU"/>
        </w:rPr>
      </w:pPr>
      <w:bookmarkStart w:id="4" w:name="_GoBack"/>
      <w:bookmarkEnd w:id="4"/>
    </w:p>
    <w:p w14:paraId="7B31EE27" w14:textId="69BB5FCB" w:rsidR="007E51BC" w:rsidRPr="00907E1F" w:rsidRDefault="00186AA8" w:rsidP="00CD1651">
      <w:pPr>
        <w:spacing w:after="0"/>
        <w:rPr>
          <w:lang w:val="ru-RU"/>
        </w:rPr>
      </w:pPr>
      <w:bookmarkStart w:id="5" w:name="_Hlk513587680"/>
      <w:r w:rsidRPr="00907E1F">
        <w:rPr>
          <w:lang w:val="ru-RU"/>
        </w:rPr>
        <w:t>Докладчик</w:t>
      </w:r>
      <w:r w:rsidR="00CD1651" w:rsidRPr="00907E1F">
        <w:rPr>
          <w:lang w:val="ru-RU"/>
        </w:rPr>
        <w:t xml:space="preserve">: </w:t>
      </w:r>
      <w:r w:rsidR="002C7894">
        <w:rPr>
          <w:lang w:val="ru-RU"/>
        </w:rPr>
        <w:t>Эйвис Гишти, Албания</w:t>
      </w:r>
      <w:r w:rsidR="00CD1651" w:rsidRPr="00907E1F">
        <w:rPr>
          <w:lang w:val="ru-RU"/>
        </w:rPr>
        <w:t xml:space="preserve"> </w:t>
      </w:r>
    </w:p>
    <w:bookmarkEnd w:id="5"/>
    <w:p w14:paraId="7B31EE28" w14:textId="77777777" w:rsidR="00CF263E" w:rsidRPr="00907E1F" w:rsidRDefault="00CF263E" w:rsidP="00CD1651">
      <w:pPr>
        <w:spacing w:after="0"/>
        <w:rPr>
          <w:lang w:val="ru-RU"/>
        </w:rPr>
      </w:pPr>
      <w:r w:rsidRPr="00907E1F">
        <w:rPr>
          <w:lang w:val="ru-RU"/>
        </w:rPr>
        <w:t>_________________________________________________________________________________</w:t>
      </w:r>
    </w:p>
    <w:p w14:paraId="7B31EE29" w14:textId="77777777" w:rsidR="00CF263E" w:rsidRPr="00907E1F" w:rsidRDefault="00CF263E" w:rsidP="00484887">
      <w:pPr>
        <w:spacing w:after="0"/>
        <w:rPr>
          <w:lang w:val="ru-RU"/>
        </w:rPr>
      </w:pPr>
    </w:p>
    <w:p w14:paraId="7B31EE2A" w14:textId="77777777" w:rsidR="001766F7" w:rsidRPr="00907E1F" w:rsidRDefault="00186AA8" w:rsidP="00531B1D">
      <w:pPr>
        <w:spacing w:after="0"/>
        <w:jc w:val="both"/>
        <w:rPr>
          <w:lang w:val="ru-RU"/>
        </w:rPr>
      </w:pPr>
      <w:bookmarkStart w:id="6" w:name="_Hlk513587688"/>
      <w:r w:rsidRPr="00907E1F">
        <w:rPr>
          <w:b/>
          <w:lang w:val="ru-RU"/>
        </w:rPr>
        <w:t>Цель</w:t>
      </w:r>
    </w:p>
    <w:bookmarkEnd w:id="6"/>
    <w:p w14:paraId="7B31EE2B" w14:textId="77777777" w:rsidR="00186AA8" w:rsidRPr="00907E1F" w:rsidRDefault="00186AA8" w:rsidP="00531B1D">
      <w:pPr>
        <w:spacing w:after="0"/>
        <w:jc w:val="both"/>
        <w:rPr>
          <w:lang w:val="ru-RU"/>
        </w:rPr>
      </w:pPr>
      <w:r w:rsidRPr="00907E1F">
        <w:rPr>
          <w:lang w:val="ru-RU"/>
        </w:rPr>
        <w:t xml:space="preserve">Семинар позволит участникам из стран-партнеров ЕФО рассмотреть сильные и слабые стороны организации обучения и присвоения квалификаций Уровня 5 в их странах  </w:t>
      </w:r>
    </w:p>
    <w:p w14:paraId="7B31EE2C" w14:textId="77777777" w:rsidR="00966BBA" w:rsidRPr="00907E1F" w:rsidRDefault="00966BBA" w:rsidP="00531B1D">
      <w:pPr>
        <w:spacing w:after="0"/>
        <w:jc w:val="both"/>
        <w:rPr>
          <w:b/>
          <w:lang w:val="ru-RU"/>
        </w:rPr>
      </w:pPr>
    </w:p>
    <w:p w14:paraId="7B31EE2D" w14:textId="77777777" w:rsidR="00E234C3" w:rsidRPr="00907E1F" w:rsidRDefault="00186AA8" w:rsidP="00531B1D">
      <w:pPr>
        <w:spacing w:after="0"/>
        <w:jc w:val="both"/>
        <w:rPr>
          <w:b/>
          <w:lang w:val="ru-RU"/>
        </w:rPr>
      </w:pPr>
      <w:r w:rsidRPr="00907E1F">
        <w:rPr>
          <w:b/>
          <w:lang w:val="ru-RU"/>
        </w:rPr>
        <w:t>Содержание</w:t>
      </w:r>
    </w:p>
    <w:p w14:paraId="7B31EE2E" w14:textId="77777777" w:rsidR="00186AA8" w:rsidRPr="00907E1F" w:rsidRDefault="00186AA8" w:rsidP="00186AA8">
      <w:pPr>
        <w:jc w:val="both"/>
        <w:rPr>
          <w:lang w:val="ru-RU"/>
        </w:rPr>
      </w:pPr>
      <w:r w:rsidRPr="00907E1F">
        <w:rPr>
          <w:lang w:val="ru-RU"/>
        </w:rPr>
        <w:lastRenderedPageBreak/>
        <w:t xml:space="preserve">Квалификации Уровня 5 находятся </w:t>
      </w:r>
      <w:r w:rsidR="00C90690" w:rsidRPr="00907E1F">
        <w:rPr>
          <w:lang w:val="ru-RU"/>
        </w:rPr>
        <w:t>в промежутке</w:t>
      </w:r>
      <w:r w:rsidRPr="00907E1F">
        <w:rPr>
          <w:lang w:val="ru-RU"/>
        </w:rPr>
        <w:t xml:space="preserve"> между ПОО и высшим образованием и охватывают целый ряд различных квалификаций и образовательных программ, которые во многом отличаются от традиционных программ ПОО и высшего образования. В этой сфере реализуется множество инноваций и экспериментов в поисках новых подходов к обучению</w:t>
      </w:r>
      <w:r w:rsidR="00A411BF" w:rsidRPr="00907E1F">
        <w:rPr>
          <w:lang w:val="ru-RU"/>
        </w:rPr>
        <w:t xml:space="preserve"> и</w:t>
      </w:r>
      <w:r w:rsidRPr="00907E1F">
        <w:rPr>
          <w:lang w:val="ru-RU"/>
        </w:rPr>
        <w:t xml:space="preserve"> оцен</w:t>
      </w:r>
      <w:r w:rsidR="00420565" w:rsidRPr="00907E1F">
        <w:rPr>
          <w:lang w:val="ru-RU"/>
        </w:rPr>
        <w:t>иванию</w:t>
      </w:r>
      <w:r w:rsidRPr="00907E1F">
        <w:rPr>
          <w:lang w:val="ru-RU"/>
        </w:rPr>
        <w:t xml:space="preserve"> результатов</w:t>
      </w:r>
      <w:r w:rsidR="00A411BF" w:rsidRPr="00907E1F">
        <w:rPr>
          <w:lang w:val="ru-RU"/>
        </w:rPr>
        <w:t xml:space="preserve"> обучения, а также</w:t>
      </w:r>
      <w:r w:rsidRPr="00907E1F">
        <w:rPr>
          <w:lang w:val="ru-RU"/>
        </w:rPr>
        <w:t xml:space="preserve"> новых вариантов присвоения квалификаций. В ходе этой сессии мы </w:t>
      </w:r>
      <w:r w:rsidR="00A411BF" w:rsidRPr="00907E1F">
        <w:rPr>
          <w:lang w:val="ru-RU"/>
        </w:rPr>
        <w:t>подробно</w:t>
      </w:r>
      <w:r w:rsidRPr="00907E1F">
        <w:rPr>
          <w:lang w:val="ru-RU"/>
        </w:rPr>
        <w:t xml:space="preserve"> проанализируем </w:t>
      </w:r>
      <w:r w:rsidR="00A411BF" w:rsidRPr="00907E1F">
        <w:rPr>
          <w:lang w:val="ru-RU"/>
        </w:rPr>
        <w:t>их</w:t>
      </w:r>
      <w:r w:rsidRPr="00907E1F">
        <w:rPr>
          <w:lang w:val="ru-RU"/>
        </w:rPr>
        <w:t xml:space="preserve"> и вместе </w:t>
      </w:r>
      <w:r w:rsidR="00A411BF" w:rsidRPr="00907E1F">
        <w:rPr>
          <w:lang w:val="ru-RU"/>
        </w:rPr>
        <w:t>попытаемся понять</w:t>
      </w:r>
      <w:r w:rsidRPr="00907E1F">
        <w:rPr>
          <w:lang w:val="ru-RU"/>
        </w:rPr>
        <w:t xml:space="preserve">, </w:t>
      </w:r>
      <w:r w:rsidR="00A411BF" w:rsidRPr="00907E1F">
        <w:rPr>
          <w:lang w:val="ru-RU"/>
        </w:rPr>
        <w:t>в чем заключается инновационность организации</w:t>
      </w:r>
      <w:r w:rsidRPr="00907E1F">
        <w:rPr>
          <w:lang w:val="ru-RU"/>
        </w:rPr>
        <w:t xml:space="preserve"> обучени</w:t>
      </w:r>
      <w:r w:rsidR="00A411BF" w:rsidRPr="00907E1F">
        <w:rPr>
          <w:lang w:val="ru-RU"/>
        </w:rPr>
        <w:t>я</w:t>
      </w:r>
      <w:r w:rsidRPr="00907E1F">
        <w:rPr>
          <w:lang w:val="ru-RU"/>
        </w:rPr>
        <w:t xml:space="preserve"> и </w:t>
      </w:r>
      <w:r w:rsidR="00A411BF" w:rsidRPr="00907E1F">
        <w:rPr>
          <w:lang w:val="ru-RU"/>
        </w:rPr>
        <w:t>присвоение</w:t>
      </w:r>
      <w:r w:rsidRPr="00907E1F">
        <w:rPr>
          <w:lang w:val="ru-RU"/>
        </w:rPr>
        <w:t xml:space="preserve"> квалификаций</w:t>
      </w:r>
      <w:r w:rsidR="00A411BF" w:rsidRPr="00907E1F">
        <w:rPr>
          <w:lang w:val="ru-RU"/>
        </w:rPr>
        <w:t xml:space="preserve"> этого уровня</w:t>
      </w:r>
      <w:r w:rsidRPr="00907E1F">
        <w:rPr>
          <w:lang w:val="ru-RU"/>
        </w:rPr>
        <w:t xml:space="preserve">. </w:t>
      </w:r>
      <w:r w:rsidR="00A411BF" w:rsidRPr="00907E1F">
        <w:rPr>
          <w:lang w:val="ru-RU"/>
        </w:rPr>
        <w:t>Хотелось бы также узнать,</w:t>
      </w:r>
      <w:r w:rsidRPr="00907E1F">
        <w:rPr>
          <w:lang w:val="ru-RU"/>
        </w:rPr>
        <w:t xml:space="preserve"> как</w:t>
      </w:r>
      <w:r w:rsidR="00A411BF" w:rsidRPr="00907E1F">
        <w:rPr>
          <w:lang w:val="ru-RU"/>
        </w:rPr>
        <w:t xml:space="preserve">ие изменения произошли в организации обучения и присвоения квалификаций Уровня 5 </w:t>
      </w:r>
      <w:r w:rsidRPr="00907E1F">
        <w:rPr>
          <w:lang w:val="ru-RU"/>
        </w:rPr>
        <w:t>и</w:t>
      </w:r>
      <w:r w:rsidR="00A411BF" w:rsidRPr="00907E1F">
        <w:rPr>
          <w:lang w:val="ru-RU"/>
        </w:rPr>
        <w:t xml:space="preserve"> каких изменений можно ожидать в будущем</w:t>
      </w:r>
      <w:r w:rsidRPr="00907E1F">
        <w:rPr>
          <w:lang w:val="ru-RU"/>
        </w:rPr>
        <w:t>? Как</w:t>
      </w:r>
      <w:r w:rsidR="00A411BF" w:rsidRPr="00907E1F">
        <w:rPr>
          <w:lang w:val="ru-RU"/>
        </w:rPr>
        <w:t xml:space="preserve">им образом подходы, основанные на </w:t>
      </w:r>
      <w:r w:rsidR="00420565" w:rsidRPr="00907E1F">
        <w:rPr>
          <w:lang w:val="ru-RU"/>
        </w:rPr>
        <w:t xml:space="preserve">оценивании </w:t>
      </w:r>
      <w:r w:rsidR="00A411BF" w:rsidRPr="00907E1F">
        <w:rPr>
          <w:lang w:val="ru-RU"/>
        </w:rPr>
        <w:t>результатов</w:t>
      </w:r>
      <w:r w:rsidRPr="00907E1F">
        <w:rPr>
          <w:lang w:val="ru-RU"/>
        </w:rPr>
        <w:t xml:space="preserve"> обучения или </w:t>
      </w:r>
      <w:r w:rsidR="00A411BF" w:rsidRPr="00907E1F">
        <w:rPr>
          <w:lang w:val="ru-RU"/>
        </w:rPr>
        <w:t>компетенций</w:t>
      </w:r>
      <w:r w:rsidRPr="00907E1F">
        <w:rPr>
          <w:lang w:val="ru-RU"/>
        </w:rPr>
        <w:t xml:space="preserve">, </w:t>
      </w:r>
      <w:r w:rsidR="00A411BF" w:rsidRPr="00907E1F">
        <w:rPr>
          <w:lang w:val="ru-RU"/>
        </w:rPr>
        <w:t>воздействуют</w:t>
      </w:r>
      <w:r w:rsidRPr="00907E1F">
        <w:rPr>
          <w:lang w:val="ru-RU"/>
        </w:rPr>
        <w:t xml:space="preserve"> на </w:t>
      </w:r>
      <w:r w:rsidR="0096645E" w:rsidRPr="00907E1F">
        <w:rPr>
          <w:lang w:val="ru-RU"/>
        </w:rPr>
        <w:t xml:space="preserve">систему </w:t>
      </w:r>
      <w:r w:rsidRPr="00907E1F">
        <w:rPr>
          <w:lang w:val="ru-RU"/>
        </w:rPr>
        <w:t>обучени</w:t>
      </w:r>
      <w:r w:rsidR="0096645E" w:rsidRPr="00907E1F">
        <w:rPr>
          <w:lang w:val="ru-RU"/>
        </w:rPr>
        <w:t>я</w:t>
      </w:r>
      <w:r w:rsidRPr="00907E1F">
        <w:rPr>
          <w:lang w:val="ru-RU"/>
        </w:rPr>
        <w:t xml:space="preserve"> и оцен</w:t>
      </w:r>
      <w:r w:rsidR="00420565" w:rsidRPr="00907E1F">
        <w:rPr>
          <w:lang w:val="ru-RU"/>
        </w:rPr>
        <w:t>ивания</w:t>
      </w:r>
      <w:r w:rsidR="00DC1C7D">
        <w:rPr>
          <w:lang w:val="ru-RU"/>
        </w:rPr>
        <w:t xml:space="preserve"> квалификации</w:t>
      </w:r>
      <w:r w:rsidRPr="00907E1F">
        <w:rPr>
          <w:lang w:val="ru-RU"/>
        </w:rPr>
        <w:t>? Как мы можем</w:t>
      </w:r>
      <w:r w:rsidR="00A411BF" w:rsidRPr="00907E1F">
        <w:rPr>
          <w:lang w:val="ru-RU"/>
        </w:rPr>
        <w:t xml:space="preserve"> обеспечить соответствие системы обучения и присвоения квалификаций требованиям завтрашнего дня</w:t>
      </w:r>
      <w:r w:rsidRPr="00907E1F">
        <w:rPr>
          <w:lang w:val="ru-RU"/>
        </w:rPr>
        <w:t>? Мо</w:t>
      </w:r>
      <w:r w:rsidR="00704D45" w:rsidRPr="00907E1F">
        <w:rPr>
          <w:lang w:val="ru-RU"/>
        </w:rPr>
        <w:t>жно ли будет реализовать</w:t>
      </w:r>
      <w:r w:rsidRPr="00907E1F">
        <w:rPr>
          <w:lang w:val="ru-RU"/>
        </w:rPr>
        <w:t xml:space="preserve"> инновационные идеи на практике, когда </w:t>
      </w:r>
      <w:r w:rsidR="0096645E" w:rsidRPr="00907E1F">
        <w:rPr>
          <w:lang w:val="ru-RU"/>
        </w:rPr>
        <w:t xml:space="preserve">Уровень </w:t>
      </w:r>
      <w:r w:rsidRPr="00907E1F">
        <w:rPr>
          <w:lang w:val="ru-RU"/>
        </w:rPr>
        <w:t xml:space="preserve">5 </w:t>
      </w:r>
      <w:r w:rsidR="0096645E" w:rsidRPr="00907E1F">
        <w:rPr>
          <w:lang w:val="ru-RU"/>
        </w:rPr>
        <w:t>станет</w:t>
      </w:r>
      <w:r w:rsidRPr="00907E1F">
        <w:rPr>
          <w:lang w:val="ru-RU"/>
        </w:rPr>
        <w:t xml:space="preserve"> основн</w:t>
      </w:r>
      <w:r w:rsidR="0096645E" w:rsidRPr="00907E1F">
        <w:rPr>
          <w:lang w:val="ru-RU"/>
        </w:rPr>
        <w:t>ой образовательной траекторией</w:t>
      </w:r>
      <w:r w:rsidRPr="00907E1F">
        <w:rPr>
          <w:lang w:val="ru-RU"/>
        </w:rPr>
        <w:t>?</w:t>
      </w:r>
    </w:p>
    <w:p w14:paraId="7B31EE2F" w14:textId="77777777" w:rsidR="00186AA8" w:rsidRPr="00907E1F" w:rsidRDefault="00704D45" w:rsidP="00186AA8">
      <w:pPr>
        <w:jc w:val="both"/>
        <w:rPr>
          <w:lang w:val="ru-RU"/>
        </w:rPr>
      </w:pPr>
      <w:r w:rsidRPr="00907E1F">
        <w:rPr>
          <w:lang w:val="ru-RU"/>
        </w:rPr>
        <w:t>Предусмотрены</w:t>
      </w:r>
      <w:r w:rsidR="00186AA8" w:rsidRPr="00907E1F">
        <w:rPr>
          <w:lang w:val="ru-RU"/>
        </w:rPr>
        <w:t xml:space="preserve"> две презентации</w:t>
      </w:r>
      <w:r w:rsidRPr="00907E1F">
        <w:rPr>
          <w:lang w:val="ru-RU"/>
        </w:rPr>
        <w:t xml:space="preserve">. Сначала выслушаем презентацию </w:t>
      </w:r>
      <w:r w:rsidR="00186AA8" w:rsidRPr="00907E1F">
        <w:rPr>
          <w:lang w:val="ru-RU"/>
        </w:rPr>
        <w:t>Марокко, а затем</w:t>
      </w:r>
      <w:r w:rsidRPr="00907E1F">
        <w:rPr>
          <w:lang w:val="ru-RU"/>
        </w:rPr>
        <w:t xml:space="preserve"> </w:t>
      </w:r>
      <w:r w:rsidRPr="00907E1F">
        <w:rPr>
          <w:color w:val="616264"/>
          <w:lang w:val="ru-RU"/>
        </w:rPr>
        <w:t>–</w:t>
      </w:r>
      <w:r w:rsidRPr="00907E1F">
        <w:rPr>
          <w:lang w:val="ru-RU"/>
        </w:rPr>
        <w:t xml:space="preserve"> </w:t>
      </w:r>
      <w:r w:rsidR="00186AA8" w:rsidRPr="00907E1F">
        <w:rPr>
          <w:lang w:val="ru-RU"/>
        </w:rPr>
        <w:t>Финляндии.</w:t>
      </w:r>
    </w:p>
    <w:p w14:paraId="7B31EE30" w14:textId="77777777" w:rsidR="00E44E4E" w:rsidRPr="00907E1F" w:rsidRDefault="00704D45" w:rsidP="001F34FE">
      <w:pPr>
        <w:pStyle w:val="ListParagraph"/>
        <w:numPr>
          <w:ilvl w:val="0"/>
          <w:numId w:val="12"/>
        </w:numPr>
        <w:jc w:val="both"/>
        <w:rPr>
          <w:b/>
          <w:lang w:val="ru-RU"/>
        </w:rPr>
      </w:pPr>
      <w:r w:rsidRPr="00907E1F">
        <w:rPr>
          <w:b/>
          <w:lang w:val="ru-RU"/>
        </w:rPr>
        <w:t>Марокко</w:t>
      </w:r>
    </w:p>
    <w:p w14:paraId="7B31EE31" w14:textId="77777777" w:rsidR="00043A43" w:rsidRPr="00907E1F" w:rsidRDefault="00043A43" w:rsidP="00043A43">
      <w:pPr>
        <w:jc w:val="both"/>
        <w:rPr>
          <w:lang w:val="ru-RU"/>
        </w:rPr>
      </w:pPr>
      <w:r w:rsidRPr="00907E1F">
        <w:rPr>
          <w:lang w:val="ru-RU"/>
        </w:rPr>
        <w:t>В настоящее время в Марокко выпускникам системы среднего образования предлагаются широкие возможности получения квалификаций Уровня 5. В стране введены различные типы квалификаций этого уровня (</w:t>
      </w:r>
      <w:r w:rsidR="007C6F96" w:rsidRPr="00907E1F">
        <w:rPr>
          <w:lang w:val="ru-RU"/>
        </w:rPr>
        <w:t>аттестат зрелости</w:t>
      </w:r>
      <w:r w:rsidRPr="00907E1F">
        <w:rPr>
          <w:lang w:val="ru-RU"/>
        </w:rPr>
        <w:t xml:space="preserve"> + 2), ставшие востребованными среди уча</w:t>
      </w:r>
      <w:r w:rsidRPr="00907E1F">
        <w:rPr>
          <w:lang w:val="ru-RU"/>
        </w:rPr>
        <w:lastRenderedPageBreak/>
        <w:t>щихся и работодателей. Часть образовательных программ</w:t>
      </w:r>
      <w:r w:rsidR="004172BD" w:rsidRPr="00907E1F">
        <w:rPr>
          <w:lang w:val="ru-RU"/>
        </w:rPr>
        <w:t>, предусматривающих</w:t>
      </w:r>
      <w:r w:rsidRPr="00907E1F">
        <w:rPr>
          <w:lang w:val="ru-RU"/>
        </w:rPr>
        <w:t xml:space="preserve"> </w:t>
      </w:r>
      <w:r w:rsidR="004172BD" w:rsidRPr="00907E1F">
        <w:rPr>
          <w:lang w:val="ru-RU"/>
        </w:rPr>
        <w:t>присвоение</w:t>
      </w:r>
      <w:r w:rsidRPr="00907E1F">
        <w:rPr>
          <w:lang w:val="ru-RU"/>
        </w:rPr>
        <w:t xml:space="preserve"> квалификации Уровня 5, в частности</w:t>
      </w:r>
      <w:r w:rsidR="007C6F96" w:rsidRPr="00907E1F">
        <w:rPr>
          <w:lang w:val="ru-RU"/>
        </w:rPr>
        <w:t>,</w:t>
      </w:r>
      <w:r w:rsidRPr="00907E1F">
        <w:rPr>
          <w:lang w:val="ru-RU"/>
        </w:rPr>
        <w:t xml:space="preserve"> </w:t>
      </w:r>
      <w:r w:rsidR="00E86048" w:rsidRPr="00907E1F">
        <w:rPr>
          <w:lang w:val="ru-RU"/>
        </w:rPr>
        <w:t>диплом</w:t>
      </w:r>
      <w:r w:rsidR="00BD6BCC" w:rsidRPr="00907E1F">
        <w:rPr>
          <w:lang w:val="ru-RU"/>
        </w:rPr>
        <w:t>а техника в определенной сфере деятельности (</w:t>
      </w:r>
      <w:r w:rsidRPr="00907E1F">
        <w:rPr>
          <w:i/>
          <w:lang w:val="ru-RU"/>
        </w:rPr>
        <w:t>Diplôme Technicien Spécialisée</w:t>
      </w:r>
      <w:r w:rsidR="00BD6BCC" w:rsidRPr="00907E1F">
        <w:rPr>
          <w:i/>
          <w:lang w:val="ru-RU"/>
        </w:rPr>
        <w:t xml:space="preserve">, или </w:t>
      </w:r>
      <w:r w:rsidRPr="00907E1F">
        <w:rPr>
          <w:i/>
          <w:lang w:val="ru-RU"/>
        </w:rPr>
        <w:t>DTS</w:t>
      </w:r>
      <w:r w:rsidR="00C90690" w:rsidRPr="00907E1F">
        <w:rPr>
          <w:i/>
          <w:lang w:val="ru-RU"/>
        </w:rPr>
        <w:t>)</w:t>
      </w:r>
      <w:r w:rsidRPr="00907E1F">
        <w:rPr>
          <w:lang w:val="ru-RU"/>
        </w:rPr>
        <w:t xml:space="preserve"> и </w:t>
      </w:r>
      <w:r w:rsidR="00C90690" w:rsidRPr="00907E1F">
        <w:rPr>
          <w:rFonts w:eastAsia="ArialMT" w:cstheme="minorHAnsi"/>
          <w:lang w:val="ru-RU"/>
        </w:rPr>
        <w:t>диплома техника высшей квалификации</w:t>
      </w:r>
      <w:r w:rsidR="00C90690" w:rsidRPr="00907E1F">
        <w:rPr>
          <w:rFonts w:cstheme="minorHAnsi"/>
          <w:i/>
          <w:lang w:val="ru-RU"/>
        </w:rPr>
        <w:t xml:space="preserve"> (</w:t>
      </w:r>
      <w:r w:rsidR="007C6F96" w:rsidRPr="00907E1F">
        <w:rPr>
          <w:i/>
          <w:lang w:val="ru-RU"/>
        </w:rPr>
        <w:t>Brevet de Technicien supérieur</w:t>
      </w:r>
      <w:r w:rsidR="00C90690" w:rsidRPr="00907E1F">
        <w:rPr>
          <w:i/>
          <w:lang w:val="ru-RU"/>
        </w:rPr>
        <w:t>, или</w:t>
      </w:r>
      <w:r w:rsidR="00C90690" w:rsidRPr="00907E1F">
        <w:rPr>
          <w:lang w:val="ru-RU"/>
        </w:rPr>
        <w:t xml:space="preserve"> </w:t>
      </w:r>
      <w:r w:rsidR="007C6F96" w:rsidRPr="00907E1F">
        <w:rPr>
          <w:i/>
          <w:lang w:val="ru-RU"/>
        </w:rPr>
        <w:t>BTS</w:t>
      </w:r>
      <w:r w:rsidR="00C90690" w:rsidRPr="00907E1F">
        <w:rPr>
          <w:i/>
          <w:lang w:val="ru-RU"/>
        </w:rPr>
        <w:t>)</w:t>
      </w:r>
      <w:r w:rsidRPr="00907E1F">
        <w:rPr>
          <w:lang w:val="ru-RU"/>
        </w:rPr>
        <w:t xml:space="preserve">, </w:t>
      </w:r>
      <w:r w:rsidR="00C8029C" w:rsidRPr="00907E1F">
        <w:rPr>
          <w:lang w:val="ru-RU"/>
        </w:rPr>
        <w:t xml:space="preserve">разработаны </w:t>
      </w:r>
      <w:r w:rsidR="004172BD" w:rsidRPr="00907E1F">
        <w:rPr>
          <w:lang w:val="ru-RU"/>
        </w:rPr>
        <w:t xml:space="preserve">по принципу подхода на </w:t>
      </w:r>
      <w:r w:rsidRPr="00907E1F">
        <w:rPr>
          <w:lang w:val="ru-RU"/>
        </w:rPr>
        <w:t>основ</w:t>
      </w:r>
      <w:r w:rsidR="00C8029C" w:rsidRPr="00907E1F">
        <w:rPr>
          <w:lang w:val="ru-RU"/>
        </w:rPr>
        <w:t>е</w:t>
      </w:r>
      <w:r w:rsidR="00C90690" w:rsidRPr="00907E1F">
        <w:rPr>
          <w:lang w:val="ru-RU"/>
        </w:rPr>
        <w:t xml:space="preserve"> </w:t>
      </w:r>
      <w:r w:rsidRPr="00907E1F">
        <w:rPr>
          <w:lang w:val="ru-RU"/>
        </w:rPr>
        <w:t>компетен</w:t>
      </w:r>
      <w:r w:rsidR="00C8029C" w:rsidRPr="00907E1F">
        <w:rPr>
          <w:lang w:val="ru-RU"/>
        </w:rPr>
        <w:t>ций</w:t>
      </w:r>
      <w:r w:rsidRPr="00907E1F">
        <w:rPr>
          <w:lang w:val="ru-RU"/>
        </w:rPr>
        <w:t xml:space="preserve"> (</w:t>
      </w:r>
      <w:r w:rsidR="00BD6BCC" w:rsidRPr="00907E1F">
        <w:rPr>
          <w:lang w:val="ru-RU"/>
        </w:rPr>
        <w:t>ПОК</w:t>
      </w:r>
      <w:r w:rsidRPr="00907E1F">
        <w:rPr>
          <w:lang w:val="ru-RU"/>
        </w:rPr>
        <w:t xml:space="preserve">). </w:t>
      </w:r>
      <w:r w:rsidR="004172BD" w:rsidRPr="00907E1F">
        <w:rPr>
          <w:lang w:val="ru-RU"/>
        </w:rPr>
        <w:t>Этот подход</w:t>
      </w:r>
      <w:r w:rsidRPr="00907E1F">
        <w:rPr>
          <w:lang w:val="ru-RU"/>
        </w:rPr>
        <w:t xml:space="preserve"> </w:t>
      </w:r>
      <w:r w:rsidR="004172BD" w:rsidRPr="00907E1F">
        <w:rPr>
          <w:lang w:val="ru-RU"/>
        </w:rPr>
        <w:t>представляет собой целостную модель</w:t>
      </w:r>
      <w:r w:rsidRPr="00907E1F">
        <w:rPr>
          <w:lang w:val="ru-RU"/>
        </w:rPr>
        <w:t xml:space="preserve"> </w:t>
      </w:r>
      <w:r w:rsidR="004172BD" w:rsidRPr="00907E1F">
        <w:rPr>
          <w:lang w:val="ru-RU"/>
        </w:rPr>
        <w:t xml:space="preserve">для </w:t>
      </w:r>
      <w:r w:rsidRPr="00907E1F">
        <w:rPr>
          <w:lang w:val="ru-RU"/>
        </w:rPr>
        <w:t xml:space="preserve">определения потребностей </w:t>
      </w:r>
      <w:r w:rsidR="004172BD" w:rsidRPr="00907E1F">
        <w:rPr>
          <w:lang w:val="ru-RU"/>
        </w:rPr>
        <w:t>рынка труда</w:t>
      </w:r>
      <w:r w:rsidRPr="00907E1F">
        <w:rPr>
          <w:lang w:val="ru-RU"/>
        </w:rPr>
        <w:t xml:space="preserve"> и профессиональной подготовк</w:t>
      </w:r>
      <w:r w:rsidR="004172BD" w:rsidRPr="00907E1F">
        <w:rPr>
          <w:lang w:val="ru-RU"/>
        </w:rPr>
        <w:t>и</w:t>
      </w:r>
      <w:r w:rsidRPr="00907E1F">
        <w:rPr>
          <w:lang w:val="ru-RU"/>
        </w:rPr>
        <w:t xml:space="preserve">, разработки </w:t>
      </w:r>
      <w:r w:rsidR="00D52A13" w:rsidRPr="00907E1F">
        <w:rPr>
          <w:lang w:val="ru-RU"/>
        </w:rPr>
        <w:t>образовательных</w:t>
      </w:r>
      <w:r w:rsidRPr="00907E1F">
        <w:rPr>
          <w:lang w:val="ru-RU"/>
        </w:rPr>
        <w:t xml:space="preserve"> программ и </w:t>
      </w:r>
      <w:r w:rsidR="00420565" w:rsidRPr="00907E1F">
        <w:rPr>
          <w:lang w:val="ru-RU"/>
        </w:rPr>
        <w:t>системы оценивания</w:t>
      </w:r>
      <w:r w:rsidRPr="00907E1F">
        <w:rPr>
          <w:lang w:val="ru-RU"/>
        </w:rPr>
        <w:t xml:space="preserve"> на основе определения компетенций и результатов обучения. </w:t>
      </w:r>
    </w:p>
    <w:p w14:paraId="7B31EE32" w14:textId="77777777" w:rsidR="00043A43" w:rsidRPr="00907E1F" w:rsidRDefault="00043A43" w:rsidP="00043A43">
      <w:pPr>
        <w:jc w:val="both"/>
        <w:rPr>
          <w:lang w:val="ru-RU"/>
        </w:rPr>
      </w:pPr>
      <w:r w:rsidRPr="00907E1F">
        <w:rPr>
          <w:lang w:val="ru-RU"/>
        </w:rPr>
        <w:t xml:space="preserve">Мы хотели бы </w:t>
      </w:r>
      <w:r w:rsidR="00D52A13" w:rsidRPr="00907E1F">
        <w:rPr>
          <w:lang w:val="ru-RU"/>
        </w:rPr>
        <w:t>понять</w:t>
      </w:r>
      <w:r w:rsidRPr="00907E1F">
        <w:rPr>
          <w:lang w:val="ru-RU"/>
        </w:rPr>
        <w:t>, влияет ли это на процессы обучения</w:t>
      </w:r>
      <w:r w:rsidR="00D52A13" w:rsidRPr="00907E1F">
        <w:rPr>
          <w:lang w:val="ru-RU"/>
        </w:rPr>
        <w:t>, и если да, то каким образом</w:t>
      </w:r>
      <w:r w:rsidRPr="00907E1F">
        <w:rPr>
          <w:lang w:val="ru-RU"/>
        </w:rPr>
        <w:t xml:space="preserve">. Помимо квалификаций Уровня 5, высшие учебные заведения предлагают двухлетние </w:t>
      </w:r>
      <w:r w:rsidR="00D52A13" w:rsidRPr="00907E1F">
        <w:rPr>
          <w:lang w:val="ru-RU"/>
        </w:rPr>
        <w:t>курсы обучения для получения университетского диплома технолога (</w:t>
      </w:r>
      <w:r w:rsidR="00D52A13" w:rsidRPr="00907E1F">
        <w:rPr>
          <w:i/>
          <w:lang w:val="ru-RU"/>
        </w:rPr>
        <w:t>Diplômes universitaires de technologie</w:t>
      </w:r>
      <w:r w:rsidRPr="00907E1F">
        <w:rPr>
          <w:lang w:val="ru-RU"/>
        </w:rPr>
        <w:t>, или DUT</w:t>
      </w:r>
      <w:r w:rsidR="00D52A13" w:rsidRPr="00907E1F">
        <w:rPr>
          <w:lang w:val="ru-RU"/>
        </w:rPr>
        <w:t xml:space="preserve">). Эти курсы </w:t>
      </w:r>
      <w:r w:rsidRPr="00907E1F">
        <w:rPr>
          <w:lang w:val="ru-RU"/>
        </w:rPr>
        <w:t>менее специализирован</w:t>
      </w:r>
      <w:r w:rsidR="00D52A13" w:rsidRPr="00907E1F">
        <w:rPr>
          <w:lang w:val="ru-RU"/>
        </w:rPr>
        <w:t>ы,</w:t>
      </w:r>
      <w:r w:rsidRPr="00907E1F">
        <w:rPr>
          <w:lang w:val="ru-RU"/>
        </w:rPr>
        <w:t xml:space="preserve"> </w:t>
      </w:r>
      <w:r w:rsidR="00D52A13" w:rsidRPr="00907E1F">
        <w:rPr>
          <w:lang w:val="ru-RU"/>
        </w:rPr>
        <w:t>готовят технологов</w:t>
      </w:r>
      <w:r w:rsidRPr="00907E1F">
        <w:rPr>
          <w:lang w:val="ru-RU"/>
        </w:rPr>
        <w:t xml:space="preserve"> широк</w:t>
      </w:r>
      <w:r w:rsidR="00D52A13" w:rsidRPr="00907E1F">
        <w:rPr>
          <w:lang w:val="ru-RU"/>
        </w:rPr>
        <w:t xml:space="preserve">ого </w:t>
      </w:r>
      <w:r w:rsidRPr="00907E1F">
        <w:rPr>
          <w:lang w:val="ru-RU"/>
        </w:rPr>
        <w:t>профил</w:t>
      </w:r>
      <w:r w:rsidR="00D52A13" w:rsidRPr="00907E1F">
        <w:rPr>
          <w:lang w:val="ru-RU"/>
        </w:rPr>
        <w:t xml:space="preserve">я и </w:t>
      </w:r>
      <w:r w:rsidRPr="00907E1F">
        <w:rPr>
          <w:lang w:val="ru-RU"/>
        </w:rPr>
        <w:t xml:space="preserve">строятся </w:t>
      </w:r>
      <w:r w:rsidR="00D52A13" w:rsidRPr="00907E1F">
        <w:rPr>
          <w:lang w:val="ru-RU"/>
        </w:rPr>
        <w:t>скорее</w:t>
      </w:r>
      <w:r w:rsidRPr="00907E1F">
        <w:rPr>
          <w:lang w:val="ru-RU"/>
        </w:rPr>
        <w:t xml:space="preserve"> </w:t>
      </w:r>
      <w:r w:rsidR="00543DAE" w:rsidRPr="00907E1F">
        <w:rPr>
          <w:lang w:val="ru-RU"/>
        </w:rPr>
        <w:t>с учетом</w:t>
      </w:r>
      <w:r w:rsidRPr="00907E1F">
        <w:rPr>
          <w:lang w:val="ru-RU"/>
        </w:rPr>
        <w:t xml:space="preserve"> интересов отдельных студентов, </w:t>
      </w:r>
      <w:r w:rsidR="001D3748">
        <w:rPr>
          <w:lang w:val="ru-RU"/>
        </w:rPr>
        <w:t>а не</w:t>
      </w:r>
      <w:r w:rsidR="00543DAE" w:rsidRPr="00907E1F">
        <w:rPr>
          <w:lang w:val="ru-RU"/>
        </w:rPr>
        <w:t xml:space="preserve"> </w:t>
      </w:r>
      <w:r w:rsidRPr="00907E1F">
        <w:rPr>
          <w:lang w:val="ru-RU"/>
        </w:rPr>
        <w:t>конкретных профессий.</w:t>
      </w:r>
    </w:p>
    <w:p w14:paraId="7B31EE33" w14:textId="77777777" w:rsidR="00543DAE" w:rsidRPr="00907E1F" w:rsidRDefault="00BE1D98" w:rsidP="00543DAE">
      <w:pPr>
        <w:jc w:val="both"/>
        <w:rPr>
          <w:lang w:val="ru-RU"/>
        </w:rPr>
      </w:pPr>
      <w:r w:rsidRPr="00907E1F">
        <w:rPr>
          <w:lang w:val="ru-RU"/>
        </w:rPr>
        <w:t>П</w:t>
      </w:r>
      <w:r w:rsidR="00543DAE" w:rsidRPr="00907E1F">
        <w:rPr>
          <w:lang w:val="ru-RU"/>
        </w:rPr>
        <w:t>рограмм</w:t>
      </w:r>
      <w:r w:rsidRPr="00907E1F">
        <w:rPr>
          <w:lang w:val="ru-RU"/>
        </w:rPr>
        <w:t>ы обучения</w:t>
      </w:r>
      <w:r w:rsidR="00543DAE" w:rsidRPr="00907E1F">
        <w:rPr>
          <w:lang w:val="ru-RU"/>
        </w:rPr>
        <w:t>, готовящи</w:t>
      </w:r>
      <w:r w:rsidRPr="00907E1F">
        <w:rPr>
          <w:lang w:val="ru-RU"/>
        </w:rPr>
        <w:t>е</w:t>
      </w:r>
      <w:r w:rsidR="00543DAE" w:rsidRPr="00907E1F">
        <w:rPr>
          <w:lang w:val="ru-RU"/>
        </w:rPr>
        <w:t xml:space="preserve"> к получению квалификаций Уровня 5, существ</w:t>
      </w:r>
      <w:r w:rsidRPr="00907E1F">
        <w:rPr>
          <w:lang w:val="ru-RU"/>
        </w:rPr>
        <w:t>енно разнятся</w:t>
      </w:r>
      <w:r w:rsidR="00543DAE" w:rsidRPr="00907E1F">
        <w:rPr>
          <w:lang w:val="ru-RU"/>
        </w:rPr>
        <w:t xml:space="preserve"> по структуре и </w:t>
      </w:r>
      <w:r w:rsidRPr="00907E1F">
        <w:rPr>
          <w:lang w:val="ru-RU"/>
        </w:rPr>
        <w:t>формам их практической реализации</w:t>
      </w:r>
      <w:r w:rsidR="00543DAE" w:rsidRPr="00907E1F">
        <w:rPr>
          <w:lang w:val="ru-RU"/>
        </w:rPr>
        <w:t xml:space="preserve">, </w:t>
      </w:r>
      <w:r w:rsidRPr="00907E1F">
        <w:rPr>
          <w:lang w:val="ru-RU"/>
        </w:rPr>
        <w:t>подбору</w:t>
      </w:r>
      <w:r w:rsidR="00543DAE" w:rsidRPr="00907E1F">
        <w:rPr>
          <w:lang w:val="ru-RU"/>
        </w:rPr>
        <w:t xml:space="preserve"> </w:t>
      </w:r>
      <w:r w:rsidRPr="00907E1F">
        <w:rPr>
          <w:lang w:val="ru-RU"/>
        </w:rPr>
        <w:t>преподавателей</w:t>
      </w:r>
      <w:r w:rsidR="00543DAE" w:rsidRPr="00907E1F">
        <w:rPr>
          <w:lang w:val="ru-RU"/>
        </w:rPr>
        <w:t xml:space="preserve"> и </w:t>
      </w:r>
      <w:r w:rsidRPr="00907E1F">
        <w:rPr>
          <w:lang w:val="ru-RU"/>
        </w:rPr>
        <w:t>инструкторов</w:t>
      </w:r>
      <w:r w:rsidR="00543DAE" w:rsidRPr="00907E1F">
        <w:rPr>
          <w:lang w:val="ru-RU"/>
        </w:rPr>
        <w:t>, оцен</w:t>
      </w:r>
      <w:r w:rsidR="00420565" w:rsidRPr="00907E1F">
        <w:rPr>
          <w:lang w:val="ru-RU"/>
        </w:rPr>
        <w:t>иванию</w:t>
      </w:r>
      <w:r w:rsidR="00543DAE" w:rsidRPr="00907E1F">
        <w:rPr>
          <w:lang w:val="ru-RU"/>
        </w:rPr>
        <w:t xml:space="preserve"> и </w:t>
      </w:r>
      <w:r w:rsidRPr="00907E1F">
        <w:rPr>
          <w:lang w:val="ru-RU"/>
        </w:rPr>
        <w:t>аттестации</w:t>
      </w:r>
      <w:r w:rsidR="00C051BD" w:rsidRPr="00907E1F">
        <w:rPr>
          <w:lang w:val="ru-RU"/>
        </w:rPr>
        <w:t>, а также</w:t>
      </w:r>
      <w:r w:rsidR="00543DAE" w:rsidRPr="00907E1F">
        <w:rPr>
          <w:lang w:val="ru-RU"/>
        </w:rPr>
        <w:t xml:space="preserve"> </w:t>
      </w:r>
      <w:r w:rsidR="008438B5" w:rsidRPr="00907E1F">
        <w:rPr>
          <w:lang w:val="ru-RU"/>
        </w:rPr>
        <w:t xml:space="preserve">по </w:t>
      </w:r>
      <w:r w:rsidR="00543DAE" w:rsidRPr="00907E1F">
        <w:rPr>
          <w:lang w:val="ru-RU"/>
        </w:rPr>
        <w:t>тип</w:t>
      </w:r>
      <w:r w:rsidRPr="00907E1F">
        <w:rPr>
          <w:lang w:val="ru-RU"/>
        </w:rPr>
        <w:t>ам</w:t>
      </w:r>
      <w:r w:rsidR="00543DAE" w:rsidRPr="00907E1F">
        <w:rPr>
          <w:lang w:val="ru-RU"/>
        </w:rPr>
        <w:t xml:space="preserve"> </w:t>
      </w:r>
      <w:r w:rsidRPr="00907E1F">
        <w:rPr>
          <w:lang w:val="ru-RU"/>
        </w:rPr>
        <w:t>провайдеров</w:t>
      </w:r>
      <w:r w:rsidR="00543DAE" w:rsidRPr="00907E1F">
        <w:rPr>
          <w:lang w:val="ru-RU"/>
        </w:rPr>
        <w:t xml:space="preserve">. </w:t>
      </w:r>
    </w:p>
    <w:p w14:paraId="7B31EE34" w14:textId="77777777" w:rsidR="00543DAE" w:rsidRPr="00907E1F" w:rsidRDefault="00543DAE" w:rsidP="00543DAE">
      <w:pPr>
        <w:jc w:val="both"/>
        <w:rPr>
          <w:lang w:val="ru-RU"/>
        </w:rPr>
      </w:pPr>
      <w:r w:rsidRPr="00907E1F">
        <w:rPr>
          <w:lang w:val="ru-RU"/>
        </w:rPr>
        <w:t xml:space="preserve">Что делает их привлекательными? </w:t>
      </w:r>
      <w:r w:rsidR="00AC68F6" w:rsidRPr="00907E1F">
        <w:rPr>
          <w:lang w:val="ru-RU"/>
        </w:rPr>
        <w:t>В</w:t>
      </w:r>
      <w:r w:rsidRPr="00907E1F">
        <w:rPr>
          <w:lang w:val="ru-RU"/>
        </w:rPr>
        <w:t>ажным аспектом</w:t>
      </w:r>
      <w:r w:rsidR="00AC68F6" w:rsidRPr="00907E1F">
        <w:rPr>
          <w:lang w:val="ru-RU"/>
        </w:rPr>
        <w:t xml:space="preserve"> является надежное трудоустройство</w:t>
      </w:r>
      <w:r w:rsidRPr="00907E1F">
        <w:rPr>
          <w:lang w:val="ru-RU"/>
        </w:rPr>
        <w:t xml:space="preserve">, но </w:t>
      </w:r>
      <w:r w:rsidR="008438B5" w:rsidRPr="00907E1F">
        <w:rPr>
          <w:lang w:val="ru-RU"/>
        </w:rPr>
        <w:t xml:space="preserve">столь же </w:t>
      </w:r>
      <w:r w:rsidR="00AC68F6" w:rsidRPr="00907E1F">
        <w:rPr>
          <w:lang w:val="ru-RU"/>
        </w:rPr>
        <w:t>большое значение имеет и</w:t>
      </w:r>
      <w:r w:rsidRPr="00907E1F">
        <w:rPr>
          <w:lang w:val="ru-RU"/>
        </w:rPr>
        <w:t xml:space="preserve"> возможност</w:t>
      </w:r>
      <w:r w:rsidR="00AC68F6" w:rsidRPr="00907E1F">
        <w:rPr>
          <w:lang w:val="ru-RU"/>
        </w:rPr>
        <w:t>ь</w:t>
      </w:r>
      <w:r w:rsidRPr="00907E1F">
        <w:rPr>
          <w:lang w:val="ru-RU"/>
        </w:rPr>
        <w:t xml:space="preserve"> дальнейшего обучения: </w:t>
      </w:r>
      <w:r w:rsidR="00E61CFF" w:rsidRPr="00907E1F">
        <w:rPr>
          <w:lang w:val="ru-RU"/>
        </w:rPr>
        <w:t xml:space="preserve">так, </w:t>
      </w:r>
      <w:r w:rsidR="00AC68F6" w:rsidRPr="00907E1F">
        <w:rPr>
          <w:lang w:val="ru-RU"/>
        </w:rPr>
        <w:t>диплом техника определенно</w:t>
      </w:r>
      <w:r w:rsidR="00EF5C86">
        <w:rPr>
          <w:lang w:val="ru-RU"/>
        </w:rPr>
        <w:t>го профиля</w:t>
      </w:r>
      <w:r w:rsidR="00AC68F6" w:rsidRPr="00907E1F">
        <w:rPr>
          <w:lang w:val="ru-RU"/>
        </w:rPr>
        <w:t xml:space="preserve"> (</w:t>
      </w:r>
      <w:r w:rsidRPr="00907E1F">
        <w:rPr>
          <w:i/>
          <w:lang w:val="ru-RU"/>
        </w:rPr>
        <w:t>technicien specialisée</w:t>
      </w:r>
      <w:r w:rsidR="00AC68F6" w:rsidRPr="00907E1F">
        <w:rPr>
          <w:lang w:val="ru-RU"/>
        </w:rPr>
        <w:t>) дает хорошие шансы</w:t>
      </w:r>
      <w:r w:rsidRPr="00907E1F">
        <w:rPr>
          <w:lang w:val="ru-RU"/>
        </w:rPr>
        <w:t xml:space="preserve"> для немедленной ин</w:t>
      </w:r>
      <w:r w:rsidRPr="00907E1F">
        <w:rPr>
          <w:lang w:val="ru-RU"/>
        </w:rPr>
        <w:lastRenderedPageBreak/>
        <w:t xml:space="preserve">теграции на рынке труда, </w:t>
      </w:r>
      <w:r w:rsidR="008438B5" w:rsidRPr="00907E1F">
        <w:rPr>
          <w:lang w:val="ru-RU"/>
        </w:rPr>
        <w:t>но для владеющих этой</w:t>
      </w:r>
      <w:r w:rsidR="00AC68F6" w:rsidRPr="00907E1F">
        <w:rPr>
          <w:lang w:val="ru-RU"/>
        </w:rPr>
        <w:t xml:space="preserve"> квалификаци</w:t>
      </w:r>
      <w:r w:rsidR="008438B5" w:rsidRPr="00907E1F">
        <w:rPr>
          <w:lang w:val="ru-RU"/>
        </w:rPr>
        <w:t>ей</w:t>
      </w:r>
      <w:r w:rsidRPr="00907E1F">
        <w:rPr>
          <w:lang w:val="ru-RU"/>
        </w:rPr>
        <w:t xml:space="preserve"> </w:t>
      </w:r>
      <w:r w:rsidR="008438B5" w:rsidRPr="00907E1F">
        <w:rPr>
          <w:lang w:val="ru-RU"/>
        </w:rPr>
        <w:t>переход</w:t>
      </w:r>
      <w:r w:rsidRPr="00907E1F">
        <w:rPr>
          <w:lang w:val="ru-RU"/>
        </w:rPr>
        <w:t xml:space="preserve"> к более высоким уровням обучения </w:t>
      </w:r>
      <w:r w:rsidR="008438B5" w:rsidRPr="00907E1F">
        <w:rPr>
          <w:lang w:val="ru-RU"/>
        </w:rPr>
        <w:t>является нелегкой задачей</w:t>
      </w:r>
      <w:r w:rsidRPr="00907E1F">
        <w:rPr>
          <w:lang w:val="ru-RU"/>
        </w:rPr>
        <w:t xml:space="preserve">. </w:t>
      </w:r>
      <w:r w:rsidR="00E61CFF" w:rsidRPr="00907E1F">
        <w:rPr>
          <w:lang w:val="ru-RU"/>
        </w:rPr>
        <w:t>Похоже, что л</w:t>
      </w:r>
      <w:r w:rsidRPr="00907E1F">
        <w:rPr>
          <w:lang w:val="ru-RU"/>
        </w:rPr>
        <w:t xml:space="preserve">учшие возможности </w:t>
      </w:r>
      <w:r w:rsidR="00E61CFF" w:rsidRPr="00907E1F">
        <w:rPr>
          <w:lang w:val="ru-RU"/>
        </w:rPr>
        <w:t>для дальнейшего обучения представляет университетский диплом технолога</w:t>
      </w:r>
      <w:r w:rsidRPr="00907E1F">
        <w:rPr>
          <w:lang w:val="ru-RU"/>
        </w:rPr>
        <w:t>.</w:t>
      </w:r>
    </w:p>
    <w:p w14:paraId="7B31EE35" w14:textId="77777777" w:rsidR="00E44E4E" w:rsidRPr="00907E1F" w:rsidRDefault="00043A43" w:rsidP="001F34FE">
      <w:pPr>
        <w:pStyle w:val="ListParagraph"/>
        <w:numPr>
          <w:ilvl w:val="0"/>
          <w:numId w:val="12"/>
        </w:numPr>
        <w:jc w:val="both"/>
        <w:rPr>
          <w:b/>
          <w:lang w:val="ru-RU"/>
        </w:rPr>
      </w:pPr>
      <w:r w:rsidRPr="00907E1F">
        <w:rPr>
          <w:b/>
          <w:lang w:val="ru-RU"/>
        </w:rPr>
        <w:t>Финлянди</w:t>
      </w:r>
      <w:r w:rsidR="00E61CFF" w:rsidRPr="00907E1F">
        <w:rPr>
          <w:b/>
          <w:lang w:val="ru-RU"/>
        </w:rPr>
        <w:t>я</w:t>
      </w:r>
    </w:p>
    <w:p w14:paraId="7B31EE36" w14:textId="77777777" w:rsidR="00E61CFF" w:rsidRPr="00907E1F" w:rsidRDefault="00E61CFF" w:rsidP="00E61CFF">
      <w:pPr>
        <w:jc w:val="both"/>
        <w:rPr>
          <w:lang w:val="ru-RU"/>
        </w:rPr>
      </w:pPr>
      <w:r w:rsidRPr="00907E1F">
        <w:rPr>
          <w:lang w:val="ru-RU"/>
        </w:rPr>
        <w:t>Финляндия совсем недавно привела свою национальную рамку квалификаций в соответствие с Европейской РК (</w:t>
      </w:r>
      <w:r w:rsidR="00BC13AA">
        <w:rPr>
          <w:lang w:val="ru-RU"/>
        </w:rPr>
        <w:t>ЕРК</w:t>
      </w:r>
      <w:r w:rsidRPr="00907E1F">
        <w:rPr>
          <w:lang w:val="ru-RU"/>
        </w:rPr>
        <w:t xml:space="preserve">) и </w:t>
      </w:r>
      <w:r w:rsidR="001F4D99" w:rsidRPr="00907E1F">
        <w:rPr>
          <w:lang w:val="ru-RU"/>
        </w:rPr>
        <w:t>фактически</w:t>
      </w:r>
      <w:r w:rsidRPr="00907E1F">
        <w:rPr>
          <w:lang w:val="ru-RU"/>
        </w:rPr>
        <w:t xml:space="preserve"> предлагает профессиональные квалификации </w:t>
      </w:r>
      <w:r w:rsidR="00420565" w:rsidRPr="00907E1F">
        <w:rPr>
          <w:lang w:val="ru-RU"/>
        </w:rPr>
        <w:t xml:space="preserve">Уровня </w:t>
      </w:r>
      <w:r w:rsidRPr="00907E1F">
        <w:rPr>
          <w:lang w:val="ru-RU"/>
        </w:rPr>
        <w:t>5</w:t>
      </w:r>
      <w:r w:rsidR="00420565" w:rsidRPr="00907E1F">
        <w:rPr>
          <w:lang w:val="ru-RU"/>
        </w:rPr>
        <w:t xml:space="preserve"> </w:t>
      </w:r>
      <w:r w:rsidR="00694797" w:rsidRPr="00907E1F">
        <w:rPr>
          <w:lang w:val="ru-RU"/>
        </w:rPr>
        <w:t xml:space="preserve">только </w:t>
      </w:r>
      <w:r w:rsidR="00420565" w:rsidRPr="00907E1F">
        <w:rPr>
          <w:lang w:val="ru-RU"/>
        </w:rPr>
        <w:t>по определенным специальностям</w:t>
      </w:r>
      <w:r w:rsidRPr="00907E1F">
        <w:rPr>
          <w:lang w:val="ru-RU"/>
        </w:rPr>
        <w:t xml:space="preserve">, которые могут быть получены вне системы формального образования. Однако с середины 90-х годов </w:t>
      </w:r>
      <w:r w:rsidR="00694797" w:rsidRPr="00907E1F">
        <w:rPr>
          <w:lang w:val="ru-RU"/>
        </w:rPr>
        <w:t xml:space="preserve">в стране </w:t>
      </w:r>
      <w:r w:rsidR="001F4D99" w:rsidRPr="00907E1F">
        <w:rPr>
          <w:lang w:val="ru-RU"/>
        </w:rPr>
        <w:t>происходит</w:t>
      </w:r>
      <w:r w:rsidRPr="00907E1F">
        <w:rPr>
          <w:lang w:val="ru-RU"/>
        </w:rPr>
        <w:t xml:space="preserve"> </w:t>
      </w:r>
      <w:r w:rsidR="001F4D99" w:rsidRPr="00907E1F">
        <w:rPr>
          <w:lang w:val="ru-RU"/>
        </w:rPr>
        <w:t>весьма</w:t>
      </w:r>
      <w:r w:rsidRPr="00907E1F">
        <w:rPr>
          <w:lang w:val="ru-RU"/>
        </w:rPr>
        <w:t xml:space="preserve"> интересн</w:t>
      </w:r>
      <w:r w:rsidR="001F4D99" w:rsidRPr="00907E1F">
        <w:rPr>
          <w:lang w:val="ru-RU"/>
        </w:rPr>
        <w:t>ая эволюция</w:t>
      </w:r>
      <w:r w:rsidRPr="00907E1F">
        <w:rPr>
          <w:lang w:val="ru-RU"/>
        </w:rPr>
        <w:t xml:space="preserve"> системы квалификаций</w:t>
      </w:r>
      <w:r w:rsidR="001F4D99" w:rsidRPr="00907E1F">
        <w:rPr>
          <w:lang w:val="ru-RU"/>
        </w:rPr>
        <w:t xml:space="preserve">, </w:t>
      </w:r>
      <w:r w:rsidRPr="00907E1F">
        <w:rPr>
          <w:lang w:val="ru-RU"/>
        </w:rPr>
        <w:t>основ</w:t>
      </w:r>
      <w:r w:rsidR="001F4D99" w:rsidRPr="00907E1F">
        <w:rPr>
          <w:lang w:val="ru-RU"/>
        </w:rPr>
        <w:t>анных на</w:t>
      </w:r>
      <w:r w:rsidRPr="00907E1F">
        <w:rPr>
          <w:lang w:val="ru-RU"/>
        </w:rPr>
        <w:t xml:space="preserve"> компетен</w:t>
      </w:r>
      <w:r w:rsidR="001F4D99" w:rsidRPr="00907E1F">
        <w:rPr>
          <w:lang w:val="ru-RU"/>
        </w:rPr>
        <w:t>циях</w:t>
      </w:r>
      <w:r w:rsidRPr="00907E1F">
        <w:rPr>
          <w:lang w:val="ru-RU"/>
        </w:rPr>
        <w:t xml:space="preserve">, которая </w:t>
      </w:r>
      <w:r w:rsidR="001F4D99" w:rsidRPr="00907E1F">
        <w:rPr>
          <w:lang w:val="ru-RU"/>
        </w:rPr>
        <w:t xml:space="preserve">сначала применялась для </w:t>
      </w:r>
      <w:r w:rsidRPr="00907E1F">
        <w:rPr>
          <w:lang w:val="ru-RU"/>
        </w:rPr>
        <w:t xml:space="preserve">обучения взрослых, но теперь </w:t>
      </w:r>
      <w:r w:rsidR="001F4D99" w:rsidRPr="00907E1F">
        <w:rPr>
          <w:lang w:val="ru-RU"/>
        </w:rPr>
        <w:t xml:space="preserve">полностью </w:t>
      </w:r>
      <w:r w:rsidRPr="00907E1F">
        <w:rPr>
          <w:lang w:val="ru-RU"/>
        </w:rPr>
        <w:t xml:space="preserve">интегрирована в систему </w:t>
      </w:r>
      <w:r w:rsidR="001F4D99" w:rsidRPr="00907E1F">
        <w:rPr>
          <w:lang w:val="ru-RU"/>
        </w:rPr>
        <w:t>ПОО</w:t>
      </w:r>
      <w:r w:rsidRPr="00907E1F">
        <w:rPr>
          <w:lang w:val="ru-RU"/>
        </w:rPr>
        <w:t xml:space="preserve"> и высшего образования. </w:t>
      </w:r>
    </w:p>
    <w:p w14:paraId="7B31EE37" w14:textId="77777777" w:rsidR="00E61CFF" w:rsidRPr="00907E1F" w:rsidRDefault="001F4D99" w:rsidP="00E61CFF">
      <w:pPr>
        <w:jc w:val="both"/>
        <w:rPr>
          <w:lang w:val="ru-RU"/>
        </w:rPr>
      </w:pPr>
      <w:r w:rsidRPr="00907E1F">
        <w:rPr>
          <w:lang w:val="ru-RU"/>
        </w:rPr>
        <w:t xml:space="preserve">В Финляндии практикуются модульные образовательные программы </w:t>
      </w:r>
      <w:r w:rsidR="00E61CFF" w:rsidRPr="00907E1F">
        <w:rPr>
          <w:lang w:val="ru-RU"/>
        </w:rPr>
        <w:t xml:space="preserve">и </w:t>
      </w:r>
      <w:r w:rsidR="00EF5C86">
        <w:rPr>
          <w:lang w:val="ru-RU"/>
        </w:rPr>
        <w:t xml:space="preserve">действует </w:t>
      </w:r>
      <w:r w:rsidR="00E61CFF" w:rsidRPr="00907E1F">
        <w:rPr>
          <w:lang w:val="ru-RU"/>
        </w:rPr>
        <w:t>развит</w:t>
      </w:r>
      <w:r w:rsidR="002C6D77" w:rsidRPr="00907E1F">
        <w:rPr>
          <w:lang w:val="ru-RU"/>
        </w:rPr>
        <w:t>ая</w:t>
      </w:r>
      <w:r w:rsidR="00E61CFF" w:rsidRPr="00907E1F">
        <w:rPr>
          <w:lang w:val="ru-RU"/>
        </w:rPr>
        <w:t xml:space="preserve"> </w:t>
      </w:r>
      <w:r w:rsidR="002C6D77" w:rsidRPr="00907E1F">
        <w:rPr>
          <w:lang w:val="ru-RU"/>
        </w:rPr>
        <w:t>система зачетных единиц</w:t>
      </w:r>
      <w:r w:rsidR="00E61CFF" w:rsidRPr="00907E1F">
        <w:rPr>
          <w:lang w:val="ru-RU"/>
        </w:rPr>
        <w:t xml:space="preserve">. В настоящее время основное внимание </w:t>
      </w:r>
      <w:r w:rsidR="002C6D77" w:rsidRPr="00907E1F">
        <w:rPr>
          <w:lang w:val="ru-RU"/>
        </w:rPr>
        <w:t xml:space="preserve">в стране </w:t>
      </w:r>
      <w:r w:rsidR="00E61CFF" w:rsidRPr="00907E1F">
        <w:rPr>
          <w:lang w:val="ru-RU"/>
        </w:rPr>
        <w:t xml:space="preserve">уделяется </w:t>
      </w:r>
      <w:r w:rsidR="002C6D77" w:rsidRPr="00907E1F">
        <w:rPr>
          <w:lang w:val="ru-RU"/>
        </w:rPr>
        <w:t xml:space="preserve">обеспечению </w:t>
      </w:r>
      <w:r w:rsidR="00E61CFF" w:rsidRPr="00907E1F">
        <w:rPr>
          <w:lang w:val="ru-RU"/>
        </w:rPr>
        <w:t>широки</w:t>
      </w:r>
      <w:r w:rsidR="002C6D77" w:rsidRPr="00907E1F">
        <w:rPr>
          <w:lang w:val="ru-RU"/>
        </w:rPr>
        <w:t>х</w:t>
      </w:r>
      <w:r w:rsidR="00E61CFF" w:rsidRPr="00907E1F">
        <w:rPr>
          <w:lang w:val="ru-RU"/>
        </w:rPr>
        <w:t xml:space="preserve"> </w:t>
      </w:r>
      <w:r w:rsidR="002C6D77" w:rsidRPr="00907E1F">
        <w:rPr>
          <w:lang w:val="ru-RU"/>
        </w:rPr>
        <w:t>к</w:t>
      </w:r>
      <w:r w:rsidR="00E61CFF" w:rsidRPr="00907E1F">
        <w:rPr>
          <w:lang w:val="ru-RU"/>
        </w:rPr>
        <w:t>валификаци</w:t>
      </w:r>
      <w:r w:rsidR="002C6D77" w:rsidRPr="00907E1F">
        <w:rPr>
          <w:lang w:val="ru-RU"/>
        </w:rPr>
        <w:t>й</w:t>
      </w:r>
      <w:r w:rsidR="00E61CFF" w:rsidRPr="00907E1F">
        <w:rPr>
          <w:lang w:val="ru-RU"/>
        </w:rPr>
        <w:t>, предоставляю</w:t>
      </w:r>
      <w:r w:rsidR="002C6D77" w:rsidRPr="00907E1F">
        <w:rPr>
          <w:lang w:val="ru-RU"/>
        </w:rPr>
        <w:t>щих</w:t>
      </w:r>
      <w:r w:rsidR="00E61CFF" w:rsidRPr="00907E1F">
        <w:rPr>
          <w:lang w:val="ru-RU"/>
        </w:rPr>
        <w:t xml:space="preserve"> учащимся возможност</w:t>
      </w:r>
      <w:r w:rsidR="00B74C27" w:rsidRPr="00907E1F">
        <w:rPr>
          <w:lang w:val="ru-RU"/>
        </w:rPr>
        <w:t>ь</w:t>
      </w:r>
      <w:r w:rsidR="00E61CFF" w:rsidRPr="00907E1F">
        <w:rPr>
          <w:lang w:val="ru-RU"/>
        </w:rPr>
        <w:t xml:space="preserve"> </w:t>
      </w:r>
      <w:r w:rsidR="00B74C27" w:rsidRPr="00907E1F">
        <w:rPr>
          <w:lang w:val="ru-RU"/>
        </w:rPr>
        <w:t xml:space="preserve">более </w:t>
      </w:r>
      <w:r w:rsidR="00E61CFF" w:rsidRPr="00907E1F">
        <w:rPr>
          <w:lang w:val="ru-RU"/>
        </w:rPr>
        <w:t>гибко</w:t>
      </w:r>
      <w:r w:rsidR="00B74C27" w:rsidRPr="00907E1F">
        <w:rPr>
          <w:lang w:val="ru-RU"/>
        </w:rPr>
        <w:t xml:space="preserve"> и целенаправленно</w:t>
      </w:r>
      <w:r w:rsidR="00E61CFF" w:rsidRPr="00907E1F">
        <w:rPr>
          <w:lang w:val="ru-RU"/>
        </w:rPr>
        <w:t xml:space="preserve"> разви</w:t>
      </w:r>
      <w:r w:rsidR="00B74C27" w:rsidRPr="00907E1F">
        <w:rPr>
          <w:lang w:val="ru-RU"/>
        </w:rPr>
        <w:t>вать</w:t>
      </w:r>
      <w:r w:rsidR="00E61CFF" w:rsidRPr="00907E1F">
        <w:rPr>
          <w:lang w:val="ru-RU"/>
        </w:rPr>
        <w:t xml:space="preserve"> сво</w:t>
      </w:r>
      <w:r w:rsidR="00B74C27" w:rsidRPr="00907E1F">
        <w:rPr>
          <w:lang w:val="ru-RU"/>
        </w:rPr>
        <w:t>и</w:t>
      </w:r>
      <w:r w:rsidR="00E61CFF" w:rsidRPr="00907E1F">
        <w:rPr>
          <w:lang w:val="ru-RU"/>
        </w:rPr>
        <w:t xml:space="preserve"> компетенции </w:t>
      </w:r>
      <w:r w:rsidR="00B74C27" w:rsidRPr="00907E1F">
        <w:rPr>
          <w:lang w:val="ru-RU"/>
        </w:rPr>
        <w:t>в соответствии с</w:t>
      </w:r>
      <w:r w:rsidR="00E61CFF" w:rsidRPr="00907E1F">
        <w:rPr>
          <w:lang w:val="ru-RU"/>
        </w:rPr>
        <w:t xml:space="preserve"> меняющи</w:t>
      </w:r>
      <w:r w:rsidR="00B74C27" w:rsidRPr="00907E1F">
        <w:rPr>
          <w:lang w:val="ru-RU"/>
        </w:rPr>
        <w:t>ми</w:t>
      </w:r>
      <w:r w:rsidR="00E61CFF" w:rsidRPr="00907E1F">
        <w:rPr>
          <w:lang w:val="ru-RU"/>
        </w:rPr>
        <w:t>ся потребност</w:t>
      </w:r>
      <w:r w:rsidR="00B74C27" w:rsidRPr="00907E1F">
        <w:rPr>
          <w:lang w:val="ru-RU"/>
        </w:rPr>
        <w:t>ями</w:t>
      </w:r>
      <w:r w:rsidR="00E61CFF" w:rsidRPr="00907E1F">
        <w:rPr>
          <w:lang w:val="ru-RU"/>
        </w:rPr>
        <w:t xml:space="preserve"> трудовой жизни. </w:t>
      </w:r>
      <w:r w:rsidR="00DD318B" w:rsidRPr="00907E1F">
        <w:rPr>
          <w:lang w:val="ru-RU"/>
        </w:rPr>
        <w:t>Среда</w:t>
      </w:r>
      <w:r w:rsidR="00E61CFF" w:rsidRPr="00907E1F">
        <w:rPr>
          <w:lang w:val="ru-RU"/>
        </w:rPr>
        <w:t xml:space="preserve"> обучения меняется, и </w:t>
      </w:r>
      <w:r w:rsidR="00361404">
        <w:rPr>
          <w:lang w:val="ru-RU"/>
        </w:rPr>
        <w:t xml:space="preserve">теперь </w:t>
      </w:r>
      <w:r w:rsidR="00E61CFF" w:rsidRPr="00907E1F">
        <w:rPr>
          <w:lang w:val="ru-RU"/>
        </w:rPr>
        <w:t>многие типы учреждений и организаций могут выступать в качестве провайдеров</w:t>
      </w:r>
      <w:r w:rsidR="00DD318B" w:rsidRPr="00907E1F">
        <w:rPr>
          <w:lang w:val="ru-RU"/>
        </w:rPr>
        <w:t xml:space="preserve"> обучения</w:t>
      </w:r>
      <w:r w:rsidR="00E61CFF" w:rsidRPr="00907E1F">
        <w:rPr>
          <w:lang w:val="ru-RU"/>
        </w:rPr>
        <w:t xml:space="preserve">. </w:t>
      </w:r>
      <w:r w:rsidR="00E566B6" w:rsidRPr="00907E1F">
        <w:rPr>
          <w:lang w:val="ru-RU"/>
        </w:rPr>
        <w:t>Учащиеся</w:t>
      </w:r>
      <w:r w:rsidR="00EA1231" w:rsidRPr="00907E1F">
        <w:rPr>
          <w:lang w:val="ru-RU"/>
        </w:rPr>
        <w:t xml:space="preserve"> проходят обучение в виде самообуча</w:t>
      </w:r>
      <w:r w:rsidR="00E61CFF" w:rsidRPr="00907E1F">
        <w:rPr>
          <w:lang w:val="ru-RU"/>
        </w:rPr>
        <w:t xml:space="preserve">, в </w:t>
      </w:r>
      <w:r w:rsidR="00DD318B" w:rsidRPr="00907E1F">
        <w:rPr>
          <w:lang w:val="ru-RU"/>
        </w:rPr>
        <w:t>школе</w:t>
      </w:r>
      <w:r w:rsidR="00E61CFF" w:rsidRPr="00907E1F">
        <w:rPr>
          <w:lang w:val="ru-RU"/>
        </w:rPr>
        <w:t xml:space="preserve">, в режиме онлайн, </w:t>
      </w:r>
      <w:r w:rsidR="00EA1231" w:rsidRPr="00907E1F">
        <w:rPr>
          <w:lang w:val="ru-RU"/>
        </w:rPr>
        <w:t>у</w:t>
      </w:r>
      <w:r w:rsidR="00E61CFF" w:rsidRPr="00907E1F">
        <w:rPr>
          <w:lang w:val="ru-RU"/>
        </w:rPr>
        <w:t xml:space="preserve"> коллег</w:t>
      </w:r>
      <w:r w:rsidR="00EA1231" w:rsidRPr="00907E1F">
        <w:rPr>
          <w:lang w:val="ru-RU"/>
        </w:rPr>
        <w:t xml:space="preserve">, </w:t>
      </w:r>
      <w:r w:rsidR="00E61CFF" w:rsidRPr="00907E1F">
        <w:rPr>
          <w:lang w:val="ru-RU"/>
        </w:rPr>
        <w:t xml:space="preserve">в компаниях и организациях. </w:t>
      </w:r>
      <w:r w:rsidR="00C22D78" w:rsidRPr="00907E1F">
        <w:rPr>
          <w:lang w:val="ru-RU"/>
        </w:rPr>
        <w:t>Преподаватели</w:t>
      </w:r>
      <w:r w:rsidR="00E61CFF" w:rsidRPr="00907E1F">
        <w:rPr>
          <w:lang w:val="ru-RU"/>
        </w:rPr>
        <w:t xml:space="preserve"> всегда играли важную роль, но их роль также меняется. </w:t>
      </w:r>
      <w:r w:rsidR="00EA1231" w:rsidRPr="00907E1F">
        <w:rPr>
          <w:lang w:val="ru-RU"/>
        </w:rPr>
        <w:t>В ф</w:t>
      </w:r>
      <w:r w:rsidR="00E61CFF" w:rsidRPr="00907E1F">
        <w:rPr>
          <w:lang w:val="ru-RU"/>
        </w:rPr>
        <w:t>инск</w:t>
      </w:r>
      <w:r w:rsidR="00EA1231" w:rsidRPr="00907E1F">
        <w:rPr>
          <w:lang w:val="ru-RU"/>
        </w:rPr>
        <w:t>ой</w:t>
      </w:r>
      <w:r w:rsidR="00E61CFF" w:rsidRPr="00907E1F">
        <w:rPr>
          <w:lang w:val="ru-RU"/>
        </w:rPr>
        <w:t xml:space="preserve"> систем</w:t>
      </w:r>
      <w:r w:rsidR="00EA1231" w:rsidRPr="00907E1F">
        <w:rPr>
          <w:lang w:val="ru-RU"/>
        </w:rPr>
        <w:t>е</w:t>
      </w:r>
      <w:r w:rsidR="00E61CFF" w:rsidRPr="00907E1F">
        <w:rPr>
          <w:lang w:val="ru-RU"/>
        </w:rPr>
        <w:t xml:space="preserve"> </w:t>
      </w:r>
      <w:r w:rsidR="00EA1231" w:rsidRPr="00907E1F">
        <w:rPr>
          <w:lang w:val="ru-RU"/>
        </w:rPr>
        <w:t xml:space="preserve">обучения </w:t>
      </w:r>
      <w:r w:rsidR="00E61CFF" w:rsidRPr="00907E1F">
        <w:rPr>
          <w:lang w:val="ru-RU"/>
        </w:rPr>
        <w:t>больш</w:t>
      </w:r>
      <w:r w:rsidR="00EA1231" w:rsidRPr="00907E1F">
        <w:rPr>
          <w:lang w:val="ru-RU"/>
        </w:rPr>
        <w:t>ое</w:t>
      </w:r>
      <w:r w:rsidR="00E61CFF" w:rsidRPr="00907E1F">
        <w:rPr>
          <w:lang w:val="ru-RU"/>
        </w:rPr>
        <w:t xml:space="preserve"> внимани</w:t>
      </w:r>
      <w:r w:rsidR="00EA1231" w:rsidRPr="00907E1F">
        <w:rPr>
          <w:lang w:val="ru-RU"/>
        </w:rPr>
        <w:t>е уделяется</w:t>
      </w:r>
      <w:r w:rsidR="00E61CFF" w:rsidRPr="00907E1F">
        <w:rPr>
          <w:lang w:val="ru-RU"/>
        </w:rPr>
        <w:t xml:space="preserve"> </w:t>
      </w:r>
      <w:r w:rsidR="00EA1231" w:rsidRPr="00907E1F">
        <w:rPr>
          <w:lang w:val="ru-RU"/>
        </w:rPr>
        <w:t>индивидуальной работе с</w:t>
      </w:r>
      <w:r w:rsidR="00E61CFF" w:rsidRPr="00907E1F">
        <w:rPr>
          <w:lang w:val="ru-RU"/>
        </w:rPr>
        <w:t xml:space="preserve"> учащим</w:t>
      </w:r>
      <w:r w:rsidR="00EA1231" w:rsidRPr="00907E1F">
        <w:rPr>
          <w:lang w:val="ru-RU"/>
        </w:rPr>
        <w:t>и</w:t>
      </w:r>
      <w:r w:rsidR="00E61CFF" w:rsidRPr="00907E1F">
        <w:rPr>
          <w:lang w:val="ru-RU"/>
        </w:rPr>
        <w:t>ся</w:t>
      </w:r>
      <w:r w:rsidR="00C22D78" w:rsidRPr="00907E1F">
        <w:rPr>
          <w:lang w:val="ru-RU"/>
        </w:rPr>
        <w:t xml:space="preserve"> путем</w:t>
      </w:r>
      <w:r w:rsidR="00E61CFF" w:rsidRPr="00907E1F">
        <w:rPr>
          <w:lang w:val="ru-RU"/>
        </w:rPr>
        <w:t xml:space="preserve"> интегр</w:t>
      </w:r>
      <w:r w:rsidR="00C22D78" w:rsidRPr="00907E1F">
        <w:rPr>
          <w:lang w:val="ru-RU"/>
        </w:rPr>
        <w:t xml:space="preserve">ации обучения на </w:t>
      </w:r>
      <w:r w:rsidR="00C22D78" w:rsidRPr="00907E1F">
        <w:rPr>
          <w:lang w:val="ru-RU"/>
        </w:rPr>
        <w:lastRenderedPageBreak/>
        <w:t xml:space="preserve">базе интернет </w:t>
      </w:r>
      <w:r w:rsidR="00E61CFF" w:rsidRPr="00907E1F">
        <w:rPr>
          <w:lang w:val="ru-RU"/>
        </w:rPr>
        <w:t xml:space="preserve">с очным обучением в небольших группах. </w:t>
      </w:r>
      <w:r w:rsidR="00E566B6" w:rsidRPr="00907E1F">
        <w:rPr>
          <w:lang w:val="ru-RU"/>
        </w:rPr>
        <w:t>Учащиеся</w:t>
      </w:r>
      <w:r w:rsidR="00E61CFF" w:rsidRPr="00907E1F">
        <w:rPr>
          <w:lang w:val="ru-RU"/>
        </w:rPr>
        <w:t xml:space="preserve"> могут </w:t>
      </w:r>
      <w:r w:rsidR="00C22D78" w:rsidRPr="00907E1F">
        <w:rPr>
          <w:lang w:val="ru-RU"/>
        </w:rPr>
        <w:t>обучаться по</w:t>
      </w:r>
      <w:r w:rsidR="00E61CFF" w:rsidRPr="00907E1F">
        <w:rPr>
          <w:lang w:val="ru-RU"/>
        </w:rPr>
        <w:t xml:space="preserve"> индивидуальным программам, которые </w:t>
      </w:r>
      <w:r w:rsidR="00C22D78" w:rsidRPr="00907E1F">
        <w:rPr>
          <w:lang w:val="ru-RU"/>
        </w:rPr>
        <w:t>необязательно</w:t>
      </w:r>
      <w:r w:rsidR="00E61CFF" w:rsidRPr="00907E1F">
        <w:rPr>
          <w:lang w:val="ru-RU"/>
        </w:rPr>
        <w:t xml:space="preserve"> </w:t>
      </w:r>
      <w:r w:rsidR="00C22D78" w:rsidRPr="00907E1F">
        <w:rPr>
          <w:lang w:val="ru-RU"/>
        </w:rPr>
        <w:t>следуют</w:t>
      </w:r>
      <w:r w:rsidR="00E61CFF" w:rsidRPr="00907E1F">
        <w:rPr>
          <w:lang w:val="ru-RU"/>
        </w:rPr>
        <w:t xml:space="preserve"> традиционны</w:t>
      </w:r>
      <w:r w:rsidR="00C22D78" w:rsidRPr="00907E1F">
        <w:rPr>
          <w:lang w:val="ru-RU"/>
        </w:rPr>
        <w:t>м</w:t>
      </w:r>
      <w:r w:rsidR="00E61CFF" w:rsidRPr="00907E1F">
        <w:rPr>
          <w:lang w:val="ru-RU"/>
        </w:rPr>
        <w:t xml:space="preserve"> цикл</w:t>
      </w:r>
      <w:r w:rsidR="00C22D78" w:rsidRPr="00907E1F">
        <w:rPr>
          <w:lang w:val="ru-RU"/>
        </w:rPr>
        <w:t xml:space="preserve">ам, начинающимся в </w:t>
      </w:r>
      <w:r w:rsidR="00E61CFF" w:rsidRPr="00907E1F">
        <w:rPr>
          <w:lang w:val="ru-RU"/>
        </w:rPr>
        <w:t>сентябр</w:t>
      </w:r>
      <w:r w:rsidR="00C22D78" w:rsidRPr="00907E1F">
        <w:rPr>
          <w:lang w:val="ru-RU"/>
        </w:rPr>
        <w:t xml:space="preserve">е и заканчивающимся в </w:t>
      </w:r>
      <w:r w:rsidR="00E61CFF" w:rsidRPr="00907E1F">
        <w:rPr>
          <w:lang w:val="ru-RU"/>
        </w:rPr>
        <w:t>июн</w:t>
      </w:r>
      <w:r w:rsidR="00C22D78" w:rsidRPr="00907E1F">
        <w:rPr>
          <w:lang w:val="ru-RU"/>
        </w:rPr>
        <w:t>е</w:t>
      </w:r>
      <w:r w:rsidR="00E61CFF" w:rsidRPr="00907E1F">
        <w:rPr>
          <w:lang w:val="ru-RU"/>
        </w:rPr>
        <w:t xml:space="preserve">. </w:t>
      </w:r>
      <w:r w:rsidR="00C22D78" w:rsidRPr="00907E1F">
        <w:rPr>
          <w:lang w:val="ru-RU"/>
        </w:rPr>
        <w:t>Изменилась и система оценивания результатов обучения</w:t>
      </w:r>
      <w:r w:rsidR="00E61CFF" w:rsidRPr="00907E1F">
        <w:rPr>
          <w:lang w:val="ru-RU"/>
        </w:rPr>
        <w:t xml:space="preserve">. </w:t>
      </w:r>
      <w:r w:rsidR="00C22D78" w:rsidRPr="00907E1F">
        <w:rPr>
          <w:lang w:val="ru-RU"/>
        </w:rPr>
        <w:t>Сегодня</w:t>
      </w:r>
      <w:r w:rsidR="00E61CFF" w:rsidRPr="00907E1F">
        <w:rPr>
          <w:lang w:val="ru-RU"/>
        </w:rPr>
        <w:t xml:space="preserve"> </w:t>
      </w:r>
      <w:r w:rsidR="00C22D78" w:rsidRPr="00907E1F">
        <w:rPr>
          <w:lang w:val="ru-RU"/>
        </w:rPr>
        <w:t xml:space="preserve">более четко определена роль </w:t>
      </w:r>
      <w:r w:rsidR="00E61CFF" w:rsidRPr="00907E1F">
        <w:rPr>
          <w:lang w:val="ru-RU"/>
        </w:rPr>
        <w:t>компани</w:t>
      </w:r>
      <w:r w:rsidR="00C22D78" w:rsidRPr="00907E1F">
        <w:rPr>
          <w:lang w:val="ru-RU"/>
        </w:rPr>
        <w:t>й</w:t>
      </w:r>
      <w:r w:rsidR="00E61CFF" w:rsidRPr="00907E1F">
        <w:rPr>
          <w:lang w:val="ru-RU"/>
        </w:rPr>
        <w:t xml:space="preserve"> в оценке компетен</w:t>
      </w:r>
      <w:r w:rsidR="00C22D78" w:rsidRPr="00907E1F">
        <w:rPr>
          <w:lang w:val="ru-RU"/>
        </w:rPr>
        <w:t>ций</w:t>
      </w:r>
      <w:r w:rsidR="00E61CFF" w:rsidRPr="00907E1F">
        <w:rPr>
          <w:lang w:val="ru-RU"/>
        </w:rPr>
        <w:t xml:space="preserve"> учащихся.</w:t>
      </w:r>
    </w:p>
    <w:p w14:paraId="7B31EE38" w14:textId="77777777" w:rsidR="00E61CFF" w:rsidRPr="00907E1F" w:rsidRDefault="00E61CFF" w:rsidP="00E61CFF">
      <w:pPr>
        <w:jc w:val="both"/>
        <w:rPr>
          <w:lang w:val="ru-RU"/>
        </w:rPr>
      </w:pPr>
      <w:r w:rsidRPr="00907E1F">
        <w:rPr>
          <w:lang w:val="ru-RU"/>
        </w:rPr>
        <w:t xml:space="preserve">Мы вместе </w:t>
      </w:r>
      <w:r w:rsidR="00E566B6" w:rsidRPr="00907E1F">
        <w:rPr>
          <w:lang w:val="ru-RU"/>
        </w:rPr>
        <w:t>рассмотрим вопрос том</w:t>
      </w:r>
      <w:r w:rsidRPr="00907E1F">
        <w:rPr>
          <w:lang w:val="ru-RU"/>
        </w:rPr>
        <w:t>, как обучение</w:t>
      </w:r>
      <w:r w:rsidR="00E566B6" w:rsidRPr="00907E1F">
        <w:rPr>
          <w:lang w:val="ru-RU"/>
        </w:rPr>
        <w:t xml:space="preserve"> на основе компетенций</w:t>
      </w:r>
      <w:r w:rsidRPr="00907E1F">
        <w:rPr>
          <w:lang w:val="ru-RU"/>
        </w:rPr>
        <w:t xml:space="preserve"> </w:t>
      </w:r>
      <w:r w:rsidR="00E566B6" w:rsidRPr="00907E1F">
        <w:rPr>
          <w:lang w:val="ru-RU"/>
        </w:rPr>
        <w:t>изменило систему</w:t>
      </w:r>
      <w:r w:rsidRPr="00907E1F">
        <w:rPr>
          <w:lang w:val="ru-RU"/>
        </w:rPr>
        <w:t xml:space="preserve"> образовани</w:t>
      </w:r>
      <w:r w:rsidR="00E566B6" w:rsidRPr="00907E1F">
        <w:rPr>
          <w:lang w:val="ru-RU"/>
        </w:rPr>
        <w:t>я</w:t>
      </w:r>
      <w:r w:rsidRPr="00907E1F">
        <w:rPr>
          <w:lang w:val="ru-RU"/>
        </w:rPr>
        <w:t xml:space="preserve"> и как</w:t>
      </w:r>
      <w:r w:rsidR="00800E2A" w:rsidRPr="00907E1F">
        <w:rPr>
          <w:lang w:val="ru-RU"/>
        </w:rPr>
        <w:t>овы пути дальнейшего развития</w:t>
      </w:r>
      <w:r w:rsidRPr="00907E1F">
        <w:rPr>
          <w:lang w:val="ru-RU"/>
        </w:rPr>
        <w:t>.</w:t>
      </w:r>
    </w:p>
    <w:p w14:paraId="7B31EE39" w14:textId="77777777" w:rsidR="0075375F" w:rsidRPr="00907E1F" w:rsidRDefault="00043A43" w:rsidP="00531B1D">
      <w:pPr>
        <w:jc w:val="both"/>
        <w:rPr>
          <w:b/>
          <w:lang w:val="ru-RU"/>
        </w:rPr>
      </w:pPr>
      <w:r w:rsidRPr="00907E1F">
        <w:rPr>
          <w:b/>
          <w:lang w:val="ru-RU"/>
        </w:rPr>
        <w:t>Обсуждение</w:t>
      </w:r>
      <w:r w:rsidR="001F34FE" w:rsidRPr="00907E1F">
        <w:rPr>
          <w:b/>
          <w:lang w:val="ru-RU"/>
        </w:rPr>
        <w:t xml:space="preserve"> </w:t>
      </w:r>
      <w:r w:rsidRPr="00907E1F">
        <w:rPr>
          <w:b/>
          <w:lang w:val="ru-RU"/>
        </w:rPr>
        <w:t>в группах</w:t>
      </w:r>
      <w:r w:rsidR="001F34FE" w:rsidRPr="00907E1F">
        <w:rPr>
          <w:b/>
          <w:lang w:val="ru-RU"/>
        </w:rPr>
        <w:t xml:space="preserve"> </w:t>
      </w:r>
    </w:p>
    <w:p w14:paraId="7B31EE3A" w14:textId="77777777" w:rsidR="005319E6" w:rsidRPr="00907E1F" w:rsidRDefault="00043A43" w:rsidP="00714E54">
      <w:pPr>
        <w:jc w:val="both"/>
        <w:rPr>
          <w:lang w:val="ru-RU"/>
        </w:rPr>
      </w:pPr>
      <w:r w:rsidRPr="00907E1F">
        <w:rPr>
          <w:lang w:val="ru-RU"/>
        </w:rPr>
        <w:t>После двух презентаций участники будут работать в двух параллельных группах</w:t>
      </w:r>
      <w:r w:rsidR="00714E54" w:rsidRPr="00907E1F">
        <w:rPr>
          <w:lang w:val="ru-RU"/>
        </w:rPr>
        <w:t xml:space="preserve">; </w:t>
      </w:r>
      <w:r w:rsidRPr="00907E1F">
        <w:rPr>
          <w:lang w:val="ru-RU"/>
        </w:rPr>
        <w:t xml:space="preserve">Группа 1 будет рассматривать тему 1, Группа 2 – тему 2. </w:t>
      </w:r>
      <w:r w:rsidR="00714E54" w:rsidRPr="00907E1F">
        <w:rPr>
          <w:lang w:val="ru-RU"/>
        </w:rPr>
        <w:t xml:space="preserve"> </w:t>
      </w:r>
      <w:r w:rsidRPr="00907E1F">
        <w:rPr>
          <w:lang w:val="ru-RU"/>
        </w:rPr>
        <w:t xml:space="preserve"> </w:t>
      </w:r>
    </w:p>
    <w:p w14:paraId="7B31EE3B" w14:textId="77777777" w:rsidR="005319E6" w:rsidRPr="00907E1F" w:rsidRDefault="00043A43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 xml:space="preserve">Тема </w:t>
      </w:r>
      <w:r w:rsidR="000E55F7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 xml:space="preserve">1: </w:t>
      </w:r>
      <w:r w:rsidR="00800E2A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>Организация обучения и присвоения квалификаций Уровня 5</w:t>
      </w:r>
    </w:p>
    <w:p w14:paraId="7B31EE3C" w14:textId="77777777" w:rsidR="003473F9" w:rsidRPr="00907E1F" w:rsidRDefault="00EF5C86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>
        <w:rPr>
          <w:rFonts w:asciiTheme="minorHAnsi" w:hAnsiTheme="minorHAnsi" w:cstheme="minorBidi"/>
          <w:sz w:val="22"/>
          <w:szCs w:val="22"/>
          <w:lang w:val="ru-RU" w:eastAsia="en-US"/>
        </w:rPr>
        <w:t>В</w:t>
      </w:r>
      <w:r w:rsidR="00800E2A" w:rsidRPr="00907E1F">
        <w:rPr>
          <w:rFonts w:asciiTheme="minorHAnsi" w:hAnsiTheme="minorHAnsi" w:cstheme="minorBidi"/>
          <w:sz w:val="22"/>
          <w:szCs w:val="22"/>
          <w:lang w:val="ru-RU" w:eastAsia="en-US"/>
        </w:rPr>
        <w:t>опросы</w:t>
      </w:r>
      <w:r w:rsidR="003473F9" w:rsidRPr="00907E1F">
        <w:rPr>
          <w:rFonts w:asciiTheme="minorHAnsi" w:hAnsiTheme="minorHAnsi" w:cstheme="minorBidi"/>
          <w:sz w:val="22"/>
          <w:szCs w:val="22"/>
          <w:lang w:val="ru-RU" w:eastAsia="en-US"/>
        </w:rPr>
        <w:t>:</w:t>
      </w:r>
    </w:p>
    <w:p w14:paraId="7B31EE3D" w14:textId="77777777" w:rsidR="0075375F" w:rsidRPr="00907E1F" w:rsidRDefault="00800E2A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Какие квалификации Уровня 5 имеются в вашей стране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?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По каким причинам они были введены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? </w:t>
      </w:r>
    </w:p>
    <w:p w14:paraId="7B31EE3E" w14:textId="77777777" w:rsidR="0075375F" w:rsidRPr="00907E1F" w:rsidRDefault="004B36C5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Ассоциируются ли типы квалификаций с конкретным типом провайдеров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? </w:t>
      </w:r>
    </w:p>
    <w:p w14:paraId="7B31EE3F" w14:textId="77777777" w:rsidR="0075375F" w:rsidRPr="00907E1F" w:rsidRDefault="004B36C5" w:rsidP="00531B1D">
      <w:pPr>
        <w:pStyle w:val="NormalWeb"/>
        <w:ind w:left="720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Какие учреждения могут </w:t>
      </w:r>
      <w:r w:rsidR="00EF5C86">
        <w:rPr>
          <w:rFonts w:asciiTheme="minorHAnsi" w:hAnsiTheme="minorHAnsi" w:cstheme="minorBidi"/>
          <w:sz w:val="22"/>
          <w:szCs w:val="22"/>
          <w:lang w:val="ru-RU" w:eastAsia="en-US"/>
        </w:rPr>
        <w:t>предлагать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эти программы? Какова роль компаний и университетов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0" w14:textId="77777777" w:rsidR="0075375F" w:rsidRPr="00907E1F" w:rsidRDefault="004B36C5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Каков профиль преподавателей и инструкторов? Каков профиль лиц, </w:t>
      </w:r>
      <w:r w:rsidR="00F90FF6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занимающихся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оценива</w:t>
      </w:r>
      <w:r w:rsidR="00F90FF6">
        <w:rPr>
          <w:rFonts w:asciiTheme="minorHAnsi" w:hAnsiTheme="minorHAnsi" w:cstheme="minorBidi"/>
          <w:sz w:val="22"/>
          <w:szCs w:val="22"/>
          <w:lang w:val="ru-RU" w:eastAsia="en-US"/>
        </w:rPr>
        <w:t>нием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? </w:t>
      </w:r>
    </w:p>
    <w:p w14:paraId="7B31EE41" w14:textId="77777777" w:rsidR="0075375F" w:rsidRPr="00907E1F" w:rsidRDefault="004B36C5" w:rsidP="00531B1D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Является ли такое решение устойчивым и приемлемым в свете существующих демографических тенденций? Объединяются ли провайдеры со школами ПОО и/или высшего образования</w:t>
      </w:r>
      <w:r w:rsidR="0075375F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2" w14:textId="77777777" w:rsidR="0075375F" w:rsidRPr="00907E1F" w:rsidRDefault="0075375F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7B31EE43" w14:textId="77777777" w:rsidR="000E55F7" w:rsidRPr="00907E1F" w:rsidRDefault="00043A43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>Тема</w:t>
      </w:r>
      <w:r w:rsidR="00137AC8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 xml:space="preserve"> </w:t>
      </w:r>
      <w:r w:rsidR="00CF263E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>2</w:t>
      </w:r>
      <w:r w:rsidR="000E55F7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 xml:space="preserve">: </w:t>
      </w:r>
      <w:r w:rsidR="004B36C5" w:rsidRPr="00907E1F">
        <w:rPr>
          <w:rFonts w:asciiTheme="minorHAnsi" w:hAnsiTheme="minorHAnsi" w:cstheme="minorBidi"/>
          <w:sz w:val="22"/>
          <w:szCs w:val="22"/>
          <w:u w:val="single"/>
          <w:lang w:val="ru-RU" w:eastAsia="en-US"/>
        </w:rPr>
        <w:t>Инновации в системе обучения и оценивания</w:t>
      </w:r>
    </w:p>
    <w:p w14:paraId="7B31EE44" w14:textId="77777777" w:rsidR="000E55F7" w:rsidRPr="00907E1F" w:rsidRDefault="00EF5C86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>
        <w:rPr>
          <w:rFonts w:asciiTheme="minorHAnsi" w:hAnsiTheme="minorHAnsi" w:cstheme="minorBidi"/>
          <w:sz w:val="22"/>
          <w:szCs w:val="22"/>
          <w:lang w:val="ru-RU" w:eastAsia="en-US"/>
        </w:rPr>
        <w:lastRenderedPageBreak/>
        <w:t>В</w:t>
      </w:r>
      <w:r w:rsidR="00800E2A" w:rsidRPr="00907E1F">
        <w:rPr>
          <w:rFonts w:asciiTheme="minorHAnsi" w:hAnsiTheme="minorHAnsi" w:cstheme="minorBidi"/>
          <w:sz w:val="22"/>
          <w:szCs w:val="22"/>
          <w:lang w:val="ru-RU" w:eastAsia="en-US"/>
        </w:rPr>
        <w:t>опросы</w:t>
      </w:r>
      <w:r w:rsidR="000E55F7" w:rsidRPr="00907E1F">
        <w:rPr>
          <w:rFonts w:asciiTheme="minorHAnsi" w:hAnsiTheme="minorHAnsi" w:cstheme="minorBidi"/>
          <w:sz w:val="22"/>
          <w:szCs w:val="22"/>
          <w:lang w:val="ru-RU" w:eastAsia="en-US"/>
        </w:rPr>
        <w:t>:</w:t>
      </w:r>
    </w:p>
    <w:p w14:paraId="7B31EE45" w14:textId="77777777" w:rsidR="00531B1D" w:rsidRPr="00907E1F" w:rsidRDefault="004B36C5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Какие инновации реализуются в Вашей стране в сфере квалификаций Уровня 5? Что повышает привлекательность обучения для получения квалификации этого уровня</w:t>
      </w:r>
      <w:r w:rsidR="00531B1D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6" w14:textId="77777777" w:rsidR="0075375F" w:rsidRPr="00907E1F" w:rsidRDefault="0006027C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Каким образом подход, основанный на результатах обучения, изменяет процесс обучения и оценивания</w:t>
      </w:r>
      <w:r w:rsidR="00531B1D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7" w14:textId="77777777" w:rsidR="00531B1D" w:rsidRPr="00907E1F" w:rsidRDefault="0006027C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Меняется ли роль преподавателей и инструкторов? А роль учащихся и работодателей</w:t>
      </w:r>
      <w:r w:rsidR="00531B1D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8" w14:textId="77777777" w:rsidR="00531B1D" w:rsidRPr="00907E1F" w:rsidRDefault="0006027C" w:rsidP="00531B1D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Какие изменения в подходах к обучению могут произойти в ближайшие годы</w:t>
      </w:r>
      <w:r w:rsidR="00531B1D" w:rsidRPr="00907E1F">
        <w:rPr>
          <w:rFonts w:asciiTheme="minorHAnsi" w:hAnsiTheme="minorHAnsi" w:cstheme="minorBidi"/>
          <w:sz w:val="22"/>
          <w:szCs w:val="22"/>
          <w:lang w:val="ru-RU" w:eastAsia="en-US"/>
        </w:rPr>
        <w:t>?</w:t>
      </w:r>
    </w:p>
    <w:p w14:paraId="7B31EE49" w14:textId="77777777" w:rsidR="004B36C5" w:rsidRPr="00907E1F" w:rsidRDefault="0006027C" w:rsidP="004B36C5">
      <w:pPr>
        <w:pStyle w:val="NormalWeb"/>
        <w:ind w:left="720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</w:t>
      </w:r>
    </w:p>
    <w:p w14:paraId="7B31EE4A" w14:textId="77777777" w:rsidR="00531B1D" w:rsidRPr="00907E1F" w:rsidRDefault="00531B1D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7B31EE4B" w14:textId="77777777" w:rsidR="00CF263E" w:rsidRPr="00907E1F" w:rsidRDefault="0006027C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  <w:bookmarkStart w:id="7" w:name="_Hlk513588166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По окончании семинара мы сформулируем два вопроса </w:t>
      </w:r>
      <w:r w:rsidR="00622E25">
        <w:rPr>
          <w:rFonts w:asciiTheme="minorHAnsi" w:hAnsiTheme="minorHAnsi" w:cstheme="minorBidi"/>
          <w:sz w:val="22"/>
          <w:szCs w:val="22"/>
          <w:lang w:val="ru-RU" w:eastAsia="en-US"/>
        </w:rPr>
        <w:t>к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участникам панельной дискуссии, которая будет организована в ходе второго дня совещания</w:t>
      </w:r>
      <w:bookmarkEnd w:id="7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.  </w:t>
      </w:r>
      <w:r w:rsidR="00CF263E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</w:t>
      </w:r>
    </w:p>
    <w:p w14:paraId="7B31EE4C" w14:textId="77777777" w:rsidR="001F34FE" w:rsidRPr="00907E1F" w:rsidRDefault="001F34F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7B31EE4D" w14:textId="77777777" w:rsidR="001F34FE" w:rsidRPr="00907E1F" w:rsidRDefault="001F34F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7B31EE4E" w14:textId="77777777" w:rsidR="008B14D8" w:rsidRPr="00907E1F" w:rsidRDefault="00043A43" w:rsidP="00531B1D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val="ru-RU" w:eastAsia="en-US"/>
        </w:rPr>
      </w:pPr>
      <w:bookmarkStart w:id="8" w:name="_Hlk513588172"/>
      <w:r w:rsidRPr="00907E1F">
        <w:rPr>
          <w:rFonts w:asciiTheme="minorHAnsi" w:hAnsiTheme="minorHAnsi" w:cstheme="minorBidi"/>
          <w:b/>
          <w:sz w:val="22"/>
          <w:szCs w:val="22"/>
          <w:lang w:val="ru-RU" w:eastAsia="en-US"/>
        </w:rPr>
        <w:t>Структура семинара</w:t>
      </w:r>
    </w:p>
    <w:bookmarkEnd w:id="8"/>
    <w:p w14:paraId="7B31EE4F" w14:textId="77777777" w:rsidR="00137AC8" w:rsidRPr="00907E1F" w:rsidRDefault="00137AC8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7B31EE50" w14:textId="77777777" w:rsidR="00137AC8" w:rsidRPr="00907E1F" w:rsidRDefault="00043A43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val="ru-RU" w:eastAsia="en-US"/>
        </w:rPr>
      </w:pPr>
      <w:bookmarkStart w:id="9" w:name="_Hlk513588181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Введение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: 5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минут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, </w:t>
      </w:r>
      <w:r w:rsidR="00186AA8" w:rsidRPr="00907E1F">
        <w:rPr>
          <w:rFonts w:asciiTheme="minorHAnsi" w:hAnsiTheme="minorHAnsi" w:cstheme="minorBidi"/>
          <w:sz w:val="22"/>
          <w:szCs w:val="22"/>
          <w:lang w:val="ru-RU" w:eastAsia="en-US"/>
        </w:rPr>
        <w:t>ЕФО</w:t>
      </w:r>
    </w:p>
    <w:p w14:paraId="7B31EE51" w14:textId="77777777" w:rsidR="00137AC8" w:rsidRPr="00907E1F" w:rsidRDefault="00043A43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val="ru-RU" w:eastAsia="en-US"/>
        </w:rPr>
      </w:pPr>
      <w:bookmarkStart w:id="10" w:name="_Hlk513588189"/>
      <w:bookmarkEnd w:id="9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Презентация </w:t>
      </w:r>
      <w:bookmarkEnd w:id="10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Марокко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, 20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минут </w:t>
      </w:r>
    </w:p>
    <w:p w14:paraId="7B31EE52" w14:textId="77777777" w:rsidR="00137AC8" w:rsidRPr="00907E1F" w:rsidRDefault="00043A43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Презентация Финляндии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, 20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минут 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 </w:t>
      </w:r>
    </w:p>
    <w:p w14:paraId="7B31EE53" w14:textId="77777777" w:rsidR="00137AC8" w:rsidRPr="00907E1F" w:rsidRDefault="00043A43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val="ru-RU" w:eastAsia="en-US"/>
        </w:rPr>
      </w:pPr>
      <w:bookmarkStart w:id="11" w:name="_Hlk513588218"/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Обсуждение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–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в двух группах параллельно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, 25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минут </w:t>
      </w:r>
    </w:p>
    <w:p w14:paraId="7B31EE54" w14:textId="77777777" w:rsidR="00137AC8" w:rsidRPr="00907E1F" w:rsidRDefault="00043A43" w:rsidP="00137AC8">
      <w:pPr>
        <w:pStyle w:val="NormalWeb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Пленарное заседание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: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обобщение и вывод</w:t>
      </w:r>
      <w:r w:rsidR="00DC1C7D">
        <w:rPr>
          <w:rFonts w:asciiTheme="minorHAnsi" w:hAnsiTheme="minorHAnsi" w:cstheme="minorBidi"/>
          <w:sz w:val="22"/>
          <w:szCs w:val="22"/>
          <w:lang w:val="ru-RU" w:eastAsia="en-US"/>
        </w:rPr>
        <w:t>ы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>, включая вопросы для обсуждения с участ</w:t>
      </w:r>
      <w:r w:rsidR="0006027C" w:rsidRPr="00907E1F">
        <w:rPr>
          <w:rFonts w:asciiTheme="minorHAnsi" w:hAnsiTheme="minorHAnsi" w:cstheme="minorBidi"/>
          <w:sz w:val="22"/>
          <w:szCs w:val="22"/>
          <w:lang w:val="ru-RU" w:eastAsia="en-US"/>
        </w:rPr>
        <w:t>никами панельной дискуссии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в ходе второго дня совещания</w:t>
      </w:r>
      <w:r w:rsidR="000C107F" w:rsidRPr="00907E1F">
        <w:rPr>
          <w:rFonts w:asciiTheme="minorHAnsi" w:hAnsiTheme="minorHAnsi" w:cstheme="minorBidi"/>
          <w:sz w:val="22"/>
          <w:szCs w:val="22"/>
          <w:lang w:val="ru-RU" w:eastAsia="en-US"/>
        </w:rPr>
        <w:t>,</w:t>
      </w:r>
      <w:r w:rsidR="00137AC8"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 20 </w:t>
      </w:r>
      <w:r w:rsidRPr="00907E1F">
        <w:rPr>
          <w:rFonts w:asciiTheme="minorHAnsi" w:hAnsiTheme="minorHAnsi" w:cstheme="minorBidi"/>
          <w:sz w:val="22"/>
          <w:szCs w:val="22"/>
          <w:lang w:val="ru-RU" w:eastAsia="en-US"/>
        </w:rPr>
        <w:t xml:space="preserve">минут </w:t>
      </w:r>
    </w:p>
    <w:bookmarkEnd w:id="11"/>
    <w:p w14:paraId="7B31EE55" w14:textId="77777777" w:rsidR="00CF263E" w:rsidRPr="002C7894" w:rsidRDefault="00CF263E" w:rsidP="00531B1D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sectPr w:rsidR="00CF263E" w:rsidRPr="002C7894" w:rsidSect="005E4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4B2"/>
    <w:multiLevelType w:val="hybridMultilevel"/>
    <w:tmpl w:val="B94E7BF0"/>
    <w:lvl w:ilvl="0" w:tplc="6C06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6AB0"/>
    <w:multiLevelType w:val="hybridMultilevel"/>
    <w:tmpl w:val="7130B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3969CE"/>
    <w:multiLevelType w:val="hybridMultilevel"/>
    <w:tmpl w:val="01626C98"/>
    <w:lvl w:ilvl="0" w:tplc="AEC44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B59"/>
    <w:multiLevelType w:val="hybridMultilevel"/>
    <w:tmpl w:val="AC5A68CE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1E28"/>
    <w:multiLevelType w:val="hybridMultilevel"/>
    <w:tmpl w:val="3384CC46"/>
    <w:lvl w:ilvl="0" w:tplc="CE6EDA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581E"/>
    <w:multiLevelType w:val="hybridMultilevel"/>
    <w:tmpl w:val="6AEEC1B0"/>
    <w:lvl w:ilvl="0" w:tplc="CE6EDA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36B5"/>
    <w:multiLevelType w:val="hybridMultilevel"/>
    <w:tmpl w:val="2E9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A70"/>
    <w:multiLevelType w:val="hybridMultilevel"/>
    <w:tmpl w:val="D10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2B7E"/>
    <w:multiLevelType w:val="hybridMultilevel"/>
    <w:tmpl w:val="E73682B4"/>
    <w:lvl w:ilvl="0" w:tplc="FB440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D40F4"/>
    <w:multiLevelType w:val="hybridMultilevel"/>
    <w:tmpl w:val="F0E083AC"/>
    <w:lvl w:ilvl="0" w:tplc="3E582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D2F2C"/>
    <w:multiLevelType w:val="hybridMultilevel"/>
    <w:tmpl w:val="4EEE76EA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10B8"/>
    <w:multiLevelType w:val="hybridMultilevel"/>
    <w:tmpl w:val="427A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B3307"/>
    <w:multiLevelType w:val="hybridMultilevel"/>
    <w:tmpl w:val="956AA5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4D58C2"/>
    <w:rsid w:val="00024BBB"/>
    <w:rsid w:val="00043A43"/>
    <w:rsid w:val="00050E3A"/>
    <w:rsid w:val="0006027C"/>
    <w:rsid w:val="00064C03"/>
    <w:rsid w:val="00085D69"/>
    <w:rsid w:val="000A764E"/>
    <w:rsid w:val="000C107F"/>
    <w:rsid w:val="000C2DF2"/>
    <w:rsid w:val="000C2EE7"/>
    <w:rsid w:val="000C58B7"/>
    <w:rsid w:val="000E55F7"/>
    <w:rsid w:val="00126FC0"/>
    <w:rsid w:val="0013799C"/>
    <w:rsid w:val="00137AC8"/>
    <w:rsid w:val="001766F7"/>
    <w:rsid w:val="00186AA8"/>
    <w:rsid w:val="001A457F"/>
    <w:rsid w:val="001D3748"/>
    <w:rsid w:val="001E3734"/>
    <w:rsid w:val="001F34FE"/>
    <w:rsid w:val="001F4D99"/>
    <w:rsid w:val="002674DA"/>
    <w:rsid w:val="002A3F09"/>
    <w:rsid w:val="002C6D77"/>
    <w:rsid w:val="002C7894"/>
    <w:rsid w:val="003473F9"/>
    <w:rsid w:val="0035690B"/>
    <w:rsid w:val="00361404"/>
    <w:rsid w:val="00392901"/>
    <w:rsid w:val="003A15F3"/>
    <w:rsid w:val="003E2E84"/>
    <w:rsid w:val="003F0E73"/>
    <w:rsid w:val="004172BD"/>
    <w:rsid w:val="00420565"/>
    <w:rsid w:val="00484887"/>
    <w:rsid w:val="004A3F37"/>
    <w:rsid w:val="004B36C5"/>
    <w:rsid w:val="004B4108"/>
    <w:rsid w:val="004B68D1"/>
    <w:rsid w:val="004C6269"/>
    <w:rsid w:val="004D58C2"/>
    <w:rsid w:val="005319E6"/>
    <w:rsid w:val="00531B1D"/>
    <w:rsid w:val="00543DAE"/>
    <w:rsid w:val="005455F4"/>
    <w:rsid w:val="00572919"/>
    <w:rsid w:val="005B2AF3"/>
    <w:rsid w:val="005E2953"/>
    <w:rsid w:val="005E43A5"/>
    <w:rsid w:val="006141E5"/>
    <w:rsid w:val="006173C6"/>
    <w:rsid w:val="00622E25"/>
    <w:rsid w:val="0068129D"/>
    <w:rsid w:val="00691510"/>
    <w:rsid w:val="00694797"/>
    <w:rsid w:val="00696BF8"/>
    <w:rsid w:val="006E4510"/>
    <w:rsid w:val="006F754C"/>
    <w:rsid w:val="00704D45"/>
    <w:rsid w:val="00711331"/>
    <w:rsid w:val="00714E54"/>
    <w:rsid w:val="007224EC"/>
    <w:rsid w:val="007528B9"/>
    <w:rsid w:val="0075375F"/>
    <w:rsid w:val="00775FBB"/>
    <w:rsid w:val="00781269"/>
    <w:rsid w:val="00790B6E"/>
    <w:rsid w:val="007C6F96"/>
    <w:rsid w:val="007E51BC"/>
    <w:rsid w:val="00800E2A"/>
    <w:rsid w:val="008438B5"/>
    <w:rsid w:val="00877B2C"/>
    <w:rsid w:val="008B14D8"/>
    <w:rsid w:val="00907E1F"/>
    <w:rsid w:val="00920DF8"/>
    <w:rsid w:val="00945784"/>
    <w:rsid w:val="0096645E"/>
    <w:rsid w:val="00966BBA"/>
    <w:rsid w:val="00997154"/>
    <w:rsid w:val="009B1260"/>
    <w:rsid w:val="00A03FE8"/>
    <w:rsid w:val="00A05F19"/>
    <w:rsid w:val="00A23EB0"/>
    <w:rsid w:val="00A34E3D"/>
    <w:rsid w:val="00A411BF"/>
    <w:rsid w:val="00A70E08"/>
    <w:rsid w:val="00AB3554"/>
    <w:rsid w:val="00AC68F6"/>
    <w:rsid w:val="00AD5D09"/>
    <w:rsid w:val="00B63AEA"/>
    <w:rsid w:val="00B74C27"/>
    <w:rsid w:val="00BA007D"/>
    <w:rsid w:val="00BC051A"/>
    <w:rsid w:val="00BC13AA"/>
    <w:rsid w:val="00BD6BCC"/>
    <w:rsid w:val="00BE1D98"/>
    <w:rsid w:val="00C051BD"/>
    <w:rsid w:val="00C22D78"/>
    <w:rsid w:val="00C33BBB"/>
    <w:rsid w:val="00C7587D"/>
    <w:rsid w:val="00C75949"/>
    <w:rsid w:val="00C8029C"/>
    <w:rsid w:val="00C90690"/>
    <w:rsid w:val="00CD1651"/>
    <w:rsid w:val="00CF263E"/>
    <w:rsid w:val="00D52A13"/>
    <w:rsid w:val="00DB44D5"/>
    <w:rsid w:val="00DC1C7D"/>
    <w:rsid w:val="00DD318B"/>
    <w:rsid w:val="00DE04E2"/>
    <w:rsid w:val="00DF67A3"/>
    <w:rsid w:val="00E234C3"/>
    <w:rsid w:val="00E44E4E"/>
    <w:rsid w:val="00E45F14"/>
    <w:rsid w:val="00E51AB8"/>
    <w:rsid w:val="00E52404"/>
    <w:rsid w:val="00E566B6"/>
    <w:rsid w:val="00E61CFF"/>
    <w:rsid w:val="00E6396A"/>
    <w:rsid w:val="00E86048"/>
    <w:rsid w:val="00EA0721"/>
    <w:rsid w:val="00EA1231"/>
    <w:rsid w:val="00ED2AFC"/>
    <w:rsid w:val="00EF5C86"/>
    <w:rsid w:val="00F67600"/>
    <w:rsid w:val="00F90FF6"/>
    <w:rsid w:val="00F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EE1F"/>
  <w15:docId w15:val="{6581DFBE-6ED6-4606-9756-1F79A744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A5"/>
  </w:style>
  <w:style w:type="paragraph" w:styleId="Heading1">
    <w:name w:val="heading 1"/>
    <w:basedOn w:val="Normal"/>
    <w:next w:val="Normal"/>
    <w:link w:val="Heading1Char"/>
    <w:uiPriority w:val="9"/>
    <w:qFormat/>
    <w:rsid w:val="00137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1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7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29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19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1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19E6"/>
    <w:rPr>
      <w:b/>
      <w:bCs/>
    </w:rPr>
  </w:style>
  <w:style w:type="character" w:customStyle="1" w:styleId="gctitulo">
    <w:name w:val="gctitulo"/>
    <w:basedOn w:val="DefaultParagraphFont"/>
    <w:rsid w:val="005319E6"/>
  </w:style>
  <w:style w:type="character" w:customStyle="1" w:styleId="Heading1Char">
    <w:name w:val="Heading 1 Char"/>
    <w:basedOn w:val="DefaultParagraphFont"/>
    <w:link w:val="Heading1"/>
    <w:uiPriority w:val="9"/>
    <w:rsid w:val="00137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vertitle">
    <w:name w:val="Covertitle"/>
    <w:basedOn w:val="Normal"/>
    <w:rsid w:val="00781269"/>
    <w:pPr>
      <w:spacing w:before="600" w:after="240" w:line="240" w:lineRule="auto"/>
    </w:pPr>
    <w:rPr>
      <w:rFonts w:ascii="Arial" w:eastAsia="Times New Roman" w:hAnsi="Arial" w:cs="Times New Roman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emf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Russian</ETFLanguage>
    <PA_QUAL xmlns="df6b2545-d15d-4d63-86ca-644416e434f8">88</PA_QUAL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OperationsSubArea xmlns="bc3c4bbb-6da8-4c98-8c13-a85c6b75e98e">Qualifications and qualification system</OperationsSubArea>
    <_dlc_DocId xmlns="df6b2545-d15d-4d63-86ca-644416e434f8">ETFDMS-2034704231-2003</_dlc_DocId>
    <_dlc_DocIdUrl xmlns="df6b2545-d15d-4d63-86ca-644416e434f8">
      <Url>https://sharing.etf.europa.eu/sites/dms/ops/qualf/_layouts/15/DocIdRedir.aspx?ID=ETFDMS-2034704231-2003</Url>
      <Description>ETFDMS-2034704231-2003</Description>
    </_dlc_DocIdUrl>
    <Event_x0020_Meeting_x0020_Document_x0020_Type xmlns="df6b2545-d15d-4d63-86ca-644416e434f8">Background note</Event_x0020_Meeting_x0020_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812B-65AC-47D7-AAC7-86A522BC0B4E}">
  <ds:schemaRefs>
    <ds:schemaRef ds:uri="http://purl.org/dc/elements/1.1/"/>
    <ds:schemaRef ds:uri="http://schemas.microsoft.com/office/infopath/2007/PartnerControls"/>
    <ds:schemaRef ds:uri="http://www.w3.org/XML/1998/namespace"/>
    <ds:schemaRef ds:uri="bc3c4bbb-6da8-4c98-8c13-a85c6b75e98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f6b2545-d15d-4d63-86ca-644416e434f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557494-64B6-4655-8FF0-6DC3158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550B8-20F1-444A-A73B-BB6317719C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E9B031-B0EE-4429-A502-7BCC9CFB25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A5299E-0E0E-4B2F-B229-5BE4961E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2209189C</Template>
  <TotalTime>2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Workshop 4 for corporate conference on Future of work_notes CGO.MDJ</vt:lpstr>
      <vt:lpstr>Proposal Workshop 4 for corporate conference on Future of work_notes CGO.MDJ</vt:lpstr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Workshop 1 RU</dc:title>
  <dc:creator>Mirjam de Jong</dc:creator>
  <cp:lastModifiedBy>Maria Lvova</cp:lastModifiedBy>
  <cp:revision>4</cp:revision>
  <cp:lastPrinted>2018-05-04T11:32:00Z</cp:lastPrinted>
  <dcterms:created xsi:type="dcterms:W3CDTF">2018-05-09T14:24:00Z</dcterms:created>
  <dcterms:modified xsi:type="dcterms:W3CDTF">2018-06-01T10:01:00Z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Area">
    <vt:lpwstr>Operations</vt:lpwstr>
  </property>
  <property fmtid="{D5CDD505-2E9C-101B-9397-08002B2CF9AE}" pid="4" name="_dlc_DocIdItemGuid">
    <vt:lpwstr>468ecaaf-a634-4d66-bdd3-326f6e5ee284</vt:lpwstr>
  </property>
  <property fmtid="{D5CDD505-2E9C-101B-9397-08002B2CF9AE}" pid="5" name="OPS Tags">
    <vt:lpwstr>;#Qualifications;#</vt:lpwstr>
  </property>
  <property fmtid="{D5CDD505-2E9C-101B-9397-08002B2CF9AE}" pid="6" name="Operations Document Type">
    <vt:lpwstr>Note</vt:lpwstr>
  </property>
</Properties>
</file>